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E33DC4" w:rsidP="00744A1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C35C4C" w:rsidP="00E33DC4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</w:rPr>
              <w:t xml:space="preserve">Aprova realização </w:t>
            </w:r>
            <w:r w:rsidR="00E33DC4" w:rsidRPr="000C644F">
              <w:rPr>
                <w:rFonts w:ascii="Times New Roman" w:hAnsi="Times New Roman"/>
                <w:sz w:val="22"/>
                <w:szCs w:val="22"/>
              </w:rPr>
              <w:t>da 17ª Plenária Extraordinária do CAU/RS</w:t>
            </w:r>
            <w:r w:rsidR="003706F5" w:rsidRPr="000C644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C644F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0C644F">
        <w:rPr>
          <w:rFonts w:ascii="Times New Roman" w:hAnsi="Times New Roman"/>
          <w:sz w:val="22"/>
          <w:szCs w:val="22"/>
          <w:lang w:eastAsia="pt-BR"/>
        </w:rPr>
        <w:t>/RS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1B157F">
        <w:rPr>
          <w:rFonts w:ascii="Times New Roman" w:hAnsi="Times New Roman"/>
          <w:sz w:val="22"/>
          <w:szCs w:val="22"/>
          <w:lang w:eastAsia="pt-BR"/>
        </w:rPr>
        <w:t>929</w:t>
      </w:r>
      <w:r w:rsidRPr="000C644F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0C644F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Pr="000C644F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33DC4" w:rsidRPr="000C644F" w:rsidRDefault="00E33DC4" w:rsidP="00E33DC4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>Aprova realização da 17ª Plenária Extraordinária do CAU/RS.</w:t>
      </w:r>
    </w:p>
    <w:p w:rsidR="00124A49" w:rsidRPr="000C644F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0C644F">
        <w:rPr>
          <w:rFonts w:ascii="Times New Roman" w:hAnsi="Times New Roman"/>
          <w:sz w:val="22"/>
          <w:szCs w:val="22"/>
        </w:rPr>
        <w:t>29</w:t>
      </w:r>
      <w:r w:rsidR="006F24E8" w:rsidRPr="000C644F">
        <w:rPr>
          <w:rFonts w:ascii="Times New Roman" w:hAnsi="Times New Roman"/>
          <w:sz w:val="22"/>
          <w:szCs w:val="22"/>
        </w:rPr>
        <w:t>,</w:t>
      </w:r>
      <w:r w:rsidRPr="000C644F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E33DC4" w:rsidRPr="000C644F">
        <w:rPr>
          <w:rFonts w:ascii="Times New Roman" w:hAnsi="Times New Roman"/>
          <w:sz w:val="22"/>
          <w:szCs w:val="22"/>
        </w:rPr>
        <w:t xml:space="preserve">27 de julho </w:t>
      </w:r>
      <w:r w:rsidRPr="000C644F">
        <w:rPr>
          <w:rFonts w:ascii="Times New Roman" w:hAnsi="Times New Roman"/>
          <w:sz w:val="22"/>
          <w:szCs w:val="22"/>
        </w:rPr>
        <w:t xml:space="preserve">de 2018; </w:t>
      </w: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33DC4" w:rsidRPr="000C644F" w:rsidRDefault="00E33DC4" w:rsidP="00E33DC4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 xml:space="preserve">Considerando que a Comissão de Ética e Disciplina possui </w:t>
      </w:r>
      <w:r w:rsidR="005029CB">
        <w:rPr>
          <w:rFonts w:ascii="Times New Roman" w:hAnsi="Times New Roman"/>
          <w:sz w:val="22"/>
          <w:szCs w:val="22"/>
        </w:rPr>
        <w:t>08</w:t>
      </w:r>
      <w:r w:rsidRPr="000C644F">
        <w:rPr>
          <w:rFonts w:ascii="Times New Roman" w:hAnsi="Times New Roman"/>
          <w:sz w:val="22"/>
          <w:szCs w:val="22"/>
        </w:rPr>
        <w:t xml:space="preserve"> (</w:t>
      </w:r>
      <w:r w:rsidR="005029CB">
        <w:rPr>
          <w:rFonts w:ascii="Times New Roman" w:hAnsi="Times New Roman"/>
          <w:sz w:val="22"/>
          <w:szCs w:val="22"/>
        </w:rPr>
        <w:t>oito</w:t>
      </w:r>
      <w:r w:rsidRPr="000C644F">
        <w:rPr>
          <w:rFonts w:ascii="Times New Roman" w:hAnsi="Times New Roman"/>
          <w:sz w:val="22"/>
          <w:szCs w:val="22"/>
        </w:rPr>
        <w:t>) processos ético-disciplinares relatados, os quais devem ser julgados pelo Plenário do CAU/RS, conforme o rito estabelecido entre os artigos 50 e 54 da Resolução nº 143/2017 do CAU/BR;</w:t>
      </w:r>
    </w:p>
    <w:p w:rsidR="00E33DC4" w:rsidRPr="000C644F" w:rsidRDefault="00E33DC4" w:rsidP="00E33DC4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>Considerando que o § 5°, do art. 49, da Resolução nº 143/2017 prevê que “</w:t>
      </w:r>
      <w:r w:rsidRPr="000C644F">
        <w:rPr>
          <w:rFonts w:ascii="Times New Roman" w:hAnsi="Times New Roman"/>
          <w:i/>
          <w:sz w:val="22"/>
          <w:szCs w:val="22"/>
        </w:rPr>
        <w:t xml:space="preserve">a CED/UF, após aprovação do relatório e voto fundamentado, deverá encaminhá-los imediatamente ao Plenário do CAU/UF para julgamento do processo ético-disciplinar”, </w:t>
      </w:r>
      <w:r w:rsidRPr="000C644F">
        <w:rPr>
          <w:rFonts w:ascii="Times New Roman" w:hAnsi="Times New Roman"/>
          <w:sz w:val="22"/>
          <w:szCs w:val="22"/>
        </w:rPr>
        <w:t>entendemos</w:t>
      </w:r>
      <w:r w:rsidRPr="000C644F">
        <w:rPr>
          <w:rFonts w:ascii="Times New Roman" w:hAnsi="Times New Roman"/>
          <w:i/>
          <w:sz w:val="22"/>
          <w:szCs w:val="22"/>
        </w:rPr>
        <w:t xml:space="preserve"> </w:t>
      </w:r>
      <w:r w:rsidRPr="000C644F">
        <w:rPr>
          <w:rFonts w:ascii="Times New Roman" w:hAnsi="Times New Roman"/>
          <w:sz w:val="22"/>
          <w:szCs w:val="22"/>
        </w:rPr>
        <w:t>que</w:t>
      </w:r>
      <w:r w:rsidRPr="000C644F">
        <w:rPr>
          <w:rFonts w:ascii="Times New Roman" w:hAnsi="Times New Roman"/>
          <w:i/>
          <w:sz w:val="22"/>
          <w:szCs w:val="22"/>
        </w:rPr>
        <w:t xml:space="preserve"> </w:t>
      </w:r>
      <w:r w:rsidRPr="000C644F">
        <w:rPr>
          <w:rFonts w:ascii="Times New Roman" w:hAnsi="Times New Roman"/>
          <w:sz w:val="22"/>
          <w:szCs w:val="22"/>
        </w:rPr>
        <w:t>esta Comissão tem o dever de indicar a necessidade de julgamento dos processos cujo relatório e voto tenham sido aprovados</w:t>
      </w:r>
      <w:r w:rsidR="000C644F">
        <w:rPr>
          <w:rFonts w:ascii="Times New Roman" w:hAnsi="Times New Roman"/>
          <w:sz w:val="22"/>
          <w:szCs w:val="22"/>
        </w:rPr>
        <w:t>, e</w:t>
      </w:r>
      <w:r w:rsidRPr="000C644F">
        <w:rPr>
          <w:rFonts w:ascii="Times New Roman" w:hAnsi="Times New Roman"/>
          <w:sz w:val="22"/>
          <w:szCs w:val="22"/>
        </w:rPr>
        <w:t>;</w:t>
      </w:r>
    </w:p>
    <w:p w:rsidR="00E33DC4" w:rsidRPr="000C644F" w:rsidRDefault="00E33DC4" w:rsidP="00E33DC4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>Considerando que a apreciação de cada processo requer em torno de 50 (</w:t>
      </w:r>
      <w:r w:rsidR="000C644F" w:rsidRPr="000C644F">
        <w:rPr>
          <w:rFonts w:ascii="Times New Roman" w:hAnsi="Times New Roman"/>
          <w:sz w:val="22"/>
          <w:szCs w:val="22"/>
        </w:rPr>
        <w:t>cinquenta) minutos</w:t>
      </w:r>
      <w:r w:rsidRPr="000C644F">
        <w:rPr>
          <w:rFonts w:ascii="Times New Roman" w:hAnsi="Times New Roman"/>
          <w:sz w:val="22"/>
          <w:szCs w:val="22"/>
        </w:rPr>
        <w:t xml:space="preserve">, </w:t>
      </w:r>
      <w:r w:rsidR="000C644F" w:rsidRPr="000C644F">
        <w:rPr>
          <w:rFonts w:ascii="Times New Roman" w:hAnsi="Times New Roman"/>
          <w:sz w:val="22"/>
          <w:szCs w:val="22"/>
        </w:rPr>
        <w:t xml:space="preserve">incluídos o </w:t>
      </w:r>
      <w:r w:rsidRPr="000C644F">
        <w:rPr>
          <w:rFonts w:ascii="Times New Roman" w:hAnsi="Times New Roman"/>
          <w:sz w:val="22"/>
          <w:szCs w:val="22"/>
        </w:rPr>
        <w:t>direito a voz para cada parte, tempo de leitura do relatório e voto pelo relator, destaques pelos presentes e votação pelo plenário</w:t>
      </w:r>
      <w:r w:rsidR="000C644F" w:rsidRPr="000C644F">
        <w:rPr>
          <w:rFonts w:ascii="Times New Roman" w:hAnsi="Times New Roman"/>
          <w:sz w:val="22"/>
          <w:szCs w:val="22"/>
        </w:rPr>
        <w:t>;</w:t>
      </w:r>
    </w:p>
    <w:p w:rsidR="00124A49" w:rsidRPr="000C644F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0C644F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644F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Pr="000C644F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ab/>
      </w:r>
    </w:p>
    <w:p w:rsidR="002C08BF" w:rsidRDefault="00002B22" w:rsidP="00B3131B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826E7F">
        <w:rPr>
          <w:rFonts w:ascii="Times New Roman" w:hAnsi="Times New Roman"/>
          <w:sz w:val="22"/>
          <w:szCs w:val="22"/>
        </w:rPr>
        <w:t xml:space="preserve">Aprovar a realização </w:t>
      </w:r>
      <w:r w:rsidR="000C644F" w:rsidRPr="00826E7F">
        <w:rPr>
          <w:rFonts w:ascii="Times New Roman" w:hAnsi="Times New Roman"/>
          <w:sz w:val="22"/>
          <w:szCs w:val="22"/>
        </w:rPr>
        <w:t>da 17ª R</w:t>
      </w:r>
      <w:r w:rsidRPr="00826E7F">
        <w:rPr>
          <w:rFonts w:ascii="Times New Roman" w:hAnsi="Times New Roman"/>
          <w:sz w:val="22"/>
          <w:szCs w:val="22"/>
        </w:rPr>
        <w:t xml:space="preserve">eunião </w:t>
      </w:r>
      <w:r w:rsidR="000C644F" w:rsidRPr="00826E7F">
        <w:rPr>
          <w:rFonts w:ascii="Times New Roman" w:hAnsi="Times New Roman"/>
          <w:sz w:val="22"/>
          <w:szCs w:val="22"/>
        </w:rPr>
        <w:t xml:space="preserve">Plenária Extraordinária </w:t>
      </w:r>
      <w:r w:rsidRPr="00826E7F">
        <w:rPr>
          <w:rFonts w:ascii="Times New Roman" w:hAnsi="Times New Roman"/>
          <w:sz w:val="22"/>
          <w:szCs w:val="22"/>
        </w:rPr>
        <w:t xml:space="preserve">do CAU/RS, </w:t>
      </w:r>
      <w:r w:rsidR="000C644F" w:rsidRPr="00826E7F">
        <w:rPr>
          <w:rFonts w:ascii="Times New Roman" w:hAnsi="Times New Roman"/>
          <w:sz w:val="22"/>
          <w:szCs w:val="22"/>
        </w:rPr>
        <w:t xml:space="preserve">dedicada ao julgamento dos </w:t>
      </w:r>
      <w:r w:rsidRPr="00826E7F">
        <w:rPr>
          <w:rFonts w:ascii="Times New Roman" w:hAnsi="Times New Roman"/>
          <w:sz w:val="22"/>
          <w:szCs w:val="22"/>
        </w:rPr>
        <w:t>processos</w:t>
      </w:r>
      <w:r w:rsidR="00826E7F" w:rsidRPr="00826E7F">
        <w:rPr>
          <w:rFonts w:ascii="Times New Roman" w:hAnsi="Times New Roman"/>
          <w:sz w:val="22"/>
          <w:szCs w:val="22"/>
        </w:rPr>
        <w:t xml:space="preserve"> ético disciplinares números 204282/2014, 246890/2015, 340485/2016, 378486/2016, 377803/2016, 412459/2016</w:t>
      </w:r>
      <w:r w:rsidR="00B3131B">
        <w:rPr>
          <w:rFonts w:ascii="Times New Roman" w:hAnsi="Times New Roman"/>
          <w:sz w:val="22"/>
          <w:szCs w:val="22"/>
        </w:rPr>
        <w:t xml:space="preserve">, </w:t>
      </w:r>
      <w:r w:rsidR="00B3131B" w:rsidRPr="00B3131B">
        <w:rPr>
          <w:rFonts w:ascii="Times New Roman" w:hAnsi="Times New Roman"/>
          <w:sz w:val="22"/>
          <w:szCs w:val="22"/>
        </w:rPr>
        <w:t>378486/2016</w:t>
      </w:r>
      <w:r w:rsidR="00826E7F">
        <w:rPr>
          <w:rFonts w:ascii="Times New Roman" w:hAnsi="Times New Roman"/>
          <w:sz w:val="22"/>
          <w:szCs w:val="22"/>
        </w:rPr>
        <w:t xml:space="preserve"> e </w:t>
      </w:r>
      <w:r w:rsidR="00826E7F" w:rsidRPr="00826E7F">
        <w:rPr>
          <w:rFonts w:ascii="Times New Roman" w:hAnsi="Times New Roman"/>
          <w:sz w:val="22"/>
          <w:szCs w:val="22"/>
        </w:rPr>
        <w:t>592753/2017</w:t>
      </w:r>
      <w:r w:rsidRPr="00826E7F">
        <w:rPr>
          <w:rFonts w:ascii="Times New Roman" w:hAnsi="Times New Roman"/>
          <w:sz w:val="22"/>
          <w:szCs w:val="22"/>
        </w:rPr>
        <w:t xml:space="preserve">, </w:t>
      </w:r>
      <w:r w:rsidR="000C644F" w:rsidRPr="00826E7F">
        <w:rPr>
          <w:rFonts w:ascii="Times New Roman" w:hAnsi="Times New Roman"/>
          <w:sz w:val="22"/>
          <w:szCs w:val="22"/>
        </w:rPr>
        <w:t xml:space="preserve">para o dia 10 de agosto de 2018, das 09h30 às 12h30 e das 14 às 17 horas, no Auditório G1, do Edifício Centro Empresarial </w:t>
      </w:r>
      <w:r w:rsidR="000C644F" w:rsidRPr="00826E7F">
        <w:rPr>
          <w:rFonts w:ascii="Times New Roman" w:hAnsi="Times New Roman"/>
          <w:i/>
          <w:sz w:val="22"/>
          <w:szCs w:val="22"/>
        </w:rPr>
        <w:t xml:space="preserve">La </w:t>
      </w:r>
      <w:proofErr w:type="spellStart"/>
      <w:r w:rsidR="000C644F" w:rsidRPr="00826E7F">
        <w:rPr>
          <w:rFonts w:ascii="Times New Roman" w:hAnsi="Times New Roman"/>
          <w:i/>
          <w:sz w:val="22"/>
          <w:szCs w:val="22"/>
        </w:rPr>
        <w:t>Defense</w:t>
      </w:r>
      <w:proofErr w:type="spellEnd"/>
      <w:r w:rsidR="000C644F" w:rsidRPr="00826E7F">
        <w:rPr>
          <w:rFonts w:ascii="Times New Roman" w:hAnsi="Times New Roman"/>
          <w:sz w:val="22"/>
          <w:szCs w:val="22"/>
        </w:rPr>
        <w:t>, Sede do CAU/RS</w:t>
      </w:r>
      <w:r w:rsidR="002C08BF">
        <w:rPr>
          <w:rFonts w:ascii="Times New Roman" w:hAnsi="Times New Roman"/>
          <w:sz w:val="22"/>
          <w:szCs w:val="22"/>
        </w:rPr>
        <w:t>;</w:t>
      </w:r>
    </w:p>
    <w:p w:rsidR="002C08BF" w:rsidRDefault="002C08BF" w:rsidP="00B3131B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Incluir ponto de pauta para apresentação dos tr</w:t>
      </w:r>
      <w:r w:rsidR="00467C62">
        <w:rPr>
          <w:rFonts w:ascii="Times New Roman" w:hAnsi="Times New Roman"/>
          <w:sz w:val="22"/>
          <w:szCs w:val="22"/>
        </w:rPr>
        <w:t>â</w:t>
      </w:r>
      <w:r>
        <w:rPr>
          <w:rFonts w:ascii="Times New Roman" w:hAnsi="Times New Roman"/>
          <w:sz w:val="22"/>
          <w:szCs w:val="22"/>
        </w:rPr>
        <w:t>mite</w:t>
      </w:r>
      <w:r w:rsidR="00CA3E07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dos processos éticos, bem como seu julgamento pelo plenário;</w:t>
      </w:r>
    </w:p>
    <w:p w:rsidR="00826E7F" w:rsidRPr="002C08BF" w:rsidRDefault="00002B22" w:rsidP="009C6E7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08BF">
        <w:rPr>
          <w:rFonts w:ascii="Times New Roman" w:hAnsi="Times New Roman"/>
          <w:sz w:val="22"/>
          <w:szCs w:val="22"/>
        </w:rPr>
        <w:t xml:space="preserve"> </w:t>
      </w:r>
      <w:r w:rsidR="00826E7F" w:rsidRPr="002C08BF">
        <w:rPr>
          <w:rFonts w:ascii="Times New Roman" w:hAnsi="Times New Roman"/>
          <w:sz w:val="22"/>
          <w:szCs w:val="22"/>
        </w:rPr>
        <w:t>Intimar as partes envolvidas a comparecerem à sessão de julgamento de seus respectivos processos, conforme prevê a Resolução 143/2017.</w:t>
      </w:r>
    </w:p>
    <w:p w:rsidR="00797863" w:rsidRPr="000C644F" w:rsidRDefault="00797863" w:rsidP="00797863">
      <w:pPr>
        <w:pStyle w:val="PargrafodaLista"/>
        <w:rPr>
          <w:rFonts w:ascii="Times New Roman" w:hAnsi="Times New Roman"/>
          <w:sz w:val="22"/>
          <w:szCs w:val="22"/>
        </w:rPr>
      </w:pPr>
    </w:p>
    <w:p w:rsidR="001F7577" w:rsidRPr="000C644F" w:rsidRDefault="00124A4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C644F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FA0305" w:rsidRDefault="00FA0305" w:rsidP="00FA030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A0305" w:rsidRPr="00FD58E4" w:rsidRDefault="00FA0305" w:rsidP="00FA030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58E4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D58E4" w:rsidRPr="00FD58E4"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B615E8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FD58E4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 dos conselheiros Alvino Jara, Claudio Fischer, </w:t>
      </w:r>
      <w:r w:rsidR="00FD58E4" w:rsidRPr="00FD58E4">
        <w:rPr>
          <w:rFonts w:ascii="Times New Roman" w:hAnsi="Times New Roman"/>
          <w:sz w:val="22"/>
          <w:szCs w:val="22"/>
          <w:lang w:eastAsia="pt-BR"/>
        </w:rPr>
        <w:t xml:space="preserve">Carlos Fabiano Santos Pitzer, 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Helenice Macedo do Couto, José Arthur Fell, Manoel Joaquim Tostes, , Noe Vega Cotta de Mello, Oritz Adriano Adams de Campos, Paulo Ricardo Bregatto, </w:t>
      </w:r>
      <w:r w:rsidR="000E47FE" w:rsidRPr="00FD58E4">
        <w:rPr>
          <w:rFonts w:ascii="Times New Roman" w:hAnsi="Times New Roman"/>
          <w:sz w:val="22"/>
          <w:szCs w:val="22"/>
          <w:lang w:eastAsia="pt-BR"/>
        </w:rPr>
        <w:t>Rodrigo Rintzel</w:t>
      </w:r>
      <w:r w:rsidR="000E47FE">
        <w:rPr>
          <w:rFonts w:ascii="Times New Roman" w:hAnsi="Times New Roman"/>
          <w:sz w:val="22"/>
          <w:szCs w:val="22"/>
          <w:lang w:eastAsia="pt-BR"/>
        </w:rPr>
        <w:t>,</w:t>
      </w:r>
      <w:r w:rsidR="000E47FE" w:rsidRPr="00FD58E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Roberto Luiz Decó, Mauricio Zuchetti, Rui Mineiro e Vinicius Vieira de Souza, </w:t>
      </w:r>
      <w:r w:rsidRPr="00FD58E4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0E47FE">
        <w:rPr>
          <w:rFonts w:ascii="Times New Roman" w:hAnsi="Times New Roman"/>
          <w:b/>
          <w:sz w:val="22"/>
          <w:szCs w:val="22"/>
          <w:lang w:eastAsia="pt-BR"/>
        </w:rPr>
        <w:t>2</w:t>
      </w:r>
      <w:r w:rsidR="00FD58E4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0E47FE">
        <w:rPr>
          <w:rFonts w:ascii="Times New Roman" w:hAnsi="Times New Roman"/>
          <w:b/>
          <w:sz w:val="22"/>
          <w:szCs w:val="22"/>
          <w:lang w:eastAsia="pt-BR"/>
        </w:rPr>
        <w:t>abstenções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0E47FE">
        <w:rPr>
          <w:rFonts w:ascii="Times New Roman" w:hAnsi="Times New Roman"/>
          <w:sz w:val="22"/>
          <w:szCs w:val="22"/>
          <w:lang w:eastAsia="pt-BR"/>
        </w:rPr>
        <w:t>s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0E47FE"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="000E47FE" w:rsidRPr="00FD58E4">
        <w:rPr>
          <w:rFonts w:ascii="Times New Roman" w:hAnsi="Times New Roman"/>
          <w:sz w:val="22"/>
          <w:szCs w:val="22"/>
          <w:lang w:eastAsia="pt-BR"/>
        </w:rPr>
        <w:t>Pa</w:t>
      </w:r>
      <w:r w:rsidR="000E47FE">
        <w:rPr>
          <w:rFonts w:ascii="Times New Roman" w:hAnsi="Times New Roman"/>
          <w:sz w:val="22"/>
          <w:szCs w:val="22"/>
          <w:lang w:eastAsia="pt-BR"/>
        </w:rPr>
        <w:t>ulo Fernando do Amaral Fontana e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E47FE" w:rsidRPr="00FD58E4">
        <w:rPr>
          <w:rFonts w:ascii="Times New Roman" w:hAnsi="Times New Roman"/>
          <w:sz w:val="22"/>
          <w:szCs w:val="22"/>
          <w:lang w:eastAsia="pt-BR"/>
        </w:rPr>
        <w:t xml:space="preserve">Priscila Terra Quesada 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Pr="00FD58E4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B615E8">
        <w:rPr>
          <w:rFonts w:ascii="Times New Roman" w:hAnsi="Times New Roman"/>
          <w:b/>
          <w:sz w:val="22"/>
          <w:szCs w:val="22"/>
          <w:lang w:eastAsia="pt-BR"/>
        </w:rPr>
        <w:t>2</w:t>
      </w:r>
      <w:r w:rsidRPr="00FD58E4">
        <w:rPr>
          <w:rFonts w:ascii="Times New Roman" w:hAnsi="Times New Roman"/>
          <w:b/>
          <w:sz w:val="22"/>
          <w:szCs w:val="22"/>
          <w:lang w:eastAsia="pt-BR"/>
        </w:rPr>
        <w:t xml:space="preserve"> ausência</w:t>
      </w:r>
      <w:r w:rsidR="00B615E8">
        <w:rPr>
          <w:rFonts w:ascii="Times New Roman" w:hAnsi="Times New Roman"/>
          <w:b/>
          <w:sz w:val="22"/>
          <w:szCs w:val="22"/>
          <w:lang w:eastAsia="pt-BR"/>
        </w:rPr>
        <w:t>s</w:t>
      </w:r>
      <w:r w:rsidR="00B615E8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 w:rsidRPr="00FD58E4">
        <w:rPr>
          <w:rFonts w:ascii="Times New Roman" w:hAnsi="Times New Roman"/>
          <w:sz w:val="22"/>
          <w:szCs w:val="22"/>
          <w:lang w:eastAsia="pt-BR"/>
        </w:rPr>
        <w:t xml:space="preserve"> Magali Mingotti</w:t>
      </w:r>
      <w:r w:rsidR="00B615E8" w:rsidRPr="00B615E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615E8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B615E8" w:rsidRPr="00FD58E4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Pr="00FD58E4">
        <w:rPr>
          <w:rFonts w:ascii="Times New Roman" w:hAnsi="Times New Roman"/>
          <w:sz w:val="22"/>
          <w:szCs w:val="22"/>
          <w:lang w:eastAsia="pt-BR"/>
        </w:rPr>
        <w:t>.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0C644F"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0C644F"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C81140" w:rsidRPr="000C644F" w:rsidRDefault="000C644F" w:rsidP="00C81140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87</w:t>
      </w:r>
      <w:r w:rsidR="00C81140"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81140" w:rsidRPr="000C644F" w:rsidTr="00C8114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81140" w:rsidRPr="000C644F" w:rsidTr="00C8114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644F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7211F6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7211F6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5644DE" w:rsidP="000C64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7211F6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7211F6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7211F6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0C644F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C45022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B20952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0C644F" w:rsidP="000C644F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B20952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644F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C644F" w:rsidRPr="004849A5" w:rsidRDefault="005644DE" w:rsidP="000C64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B20952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644F" w:rsidRPr="007211F6" w:rsidRDefault="000C644F" w:rsidP="007211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4849A5" w:rsidRDefault="00034170" w:rsidP="000341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4849A5" w:rsidRDefault="005644DE" w:rsidP="000341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4849A5" w:rsidRDefault="005644DE" w:rsidP="000341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34170" w:rsidRPr="000C644F" w:rsidTr="0003417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34170" w:rsidRPr="004849A5" w:rsidRDefault="00034170" w:rsidP="00034170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4170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1F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170" w:rsidRPr="000C644F" w:rsidTr="005029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034170" w:rsidRPr="004849A5" w:rsidRDefault="00034170" w:rsidP="00034170">
            <w:pPr>
              <w:rPr>
                <w:rFonts w:ascii="Times New Roman" w:hAnsi="Times New Roman"/>
                <w:sz w:val="20"/>
                <w:szCs w:val="20"/>
              </w:rPr>
            </w:pPr>
            <w:r w:rsidRPr="004849A5">
              <w:rPr>
                <w:rFonts w:ascii="Times New Roman" w:hAnsi="Times New Roman"/>
                <w:sz w:val="20"/>
                <w:szCs w:val="20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7211F6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4170" w:rsidRPr="007211F6" w:rsidRDefault="00034170" w:rsidP="007211F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7577" w:rsidRPr="000C644F" w:rsidRDefault="001F7577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341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</w:t>
            </w:r>
            <w:r w:rsidR="00034170" w:rsidRPr="00034170">
              <w:rPr>
                <w:rFonts w:ascii="Times New Roman" w:hAnsi="Times New Roman"/>
                <w:b/>
                <w:sz w:val="20"/>
                <w:szCs w:val="22"/>
              </w:rPr>
              <w:t>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27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07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F46AB6" w:rsidRPr="00034170" w:rsidRDefault="00F46AB6" w:rsidP="00F46AB6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CA3EA6" w:rsidRPr="00034170">
              <w:rPr>
                <w:rFonts w:ascii="Times New Roman" w:hAnsi="Times New Roman"/>
                <w:sz w:val="20"/>
                <w:szCs w:val="22"/>
              </w:rPr>
              <w:t>DPO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Nº </w:t>
            </w:r>
            <w:r w:rsidR="002C08BF">
              <w:rPr>
                <w:rFonts w:ascii="Times New Roman" w:hAnsi="Times New Roman"/>
                <w:sz w:val="20"/>
                <w:szCs w:val="22"/>
              </w:rPr>
              <w:t>929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261874" w:rsidRPr="00034170">
              <w:rPr>
                <w:rFonts w:ascii="Times New Roman" w:hAnsi="Times New Roman"/>
                <w:sz w:val="20"/>
                <w:szCs w:val="22"/>
              </w:rPr>
              <w:t>–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Aprova realização da 17ª Plenária Extraordinária do CAU/RS.</w:t>
            </w:r>
          </w:p>
          <w:p w:rsidR="00F46AB6" w:rsidRPr="00034170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F46AB6" w:rsidRPr="00034170" w:rsidTr="001F757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C4502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440C9C">
              <w:rPr>
                <w:rFonts w:ascii="Times New Roman" w:hAnsi="Times New Roman"/>
                <w:sz w:val="20"/>
                <w:szCs w:val="22"/>
              </w:rPr>
              <w:t>1</w:t>
            </w:r>
            <w:r w:rsidR="00C45022">
              <w:rPr>
                <w:rFonts w:ascii="Times New Roman" w:hAnsi="Times New Roman"/>
                <w:sz w:val="20"/>
                <w:szCs w:val="22"/>
              </w:rPr>
              <w:t>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  <w:proofErr w:type="gramEnd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440C9C">
              <w:rPr>
                <w:rFonts w:ascii="Times New Roman" w:hAnsi="Times New Roman"/>
                <w:sz w:val="20"/>
                <w:szCs w:val="22"/>
              </w:rPr>
              <w:t>0</w:t>
            </w:r>
            <w:r w:rsidR="00B20952">
              <w:rPr>
                <w:rFonts w:ascii="Times New Roman" w:hAnsi="Times New Roman"/>
                <w:sz w:val="20"/>
                <w:szCs w:val="22"/>
              </w:rPr>
              <w:t>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C45022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F46AB6" w:rsidRPr="00034170" w:rsidTr="001F7577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034170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="009073DD" w:rsidRPr="00034170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034170" w:rsidRDefault="00F46AB6" w:rsidP="00025B35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0C644F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213CD" w:rsidRPr="000C644F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A7" w:rsidRDefault="001E35A7" w:rsidP="004C3048">
      <w:r>
        <w:separator/>
      </w:r>
    </w:p>
  </w:endnote>
  <w:endnote w:type="continuationSeparator" w:id="0">
    <w:p w:rsidR="001E35A7" w:rsidRDefault="001E35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4502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4502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A7" w:rsidRDefault="001E35A7" w:rsidP="004C3048">
      <w:r>
        <w:separator/>
      </w:r>
    </w:p>
  </w:footnote>
  <w:footnote w:type="continuationSeparator" w:id="0">
    <w:p w:rsidR="001E35A7" w:rsidRDefault="001E35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E47FE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86695"/>
    <w:rsid w:val="001B157F"/>
    <w:rsid w:val="001B5148"/>
    <w:rsid w:val="001B5F62"/>
    <w:rsid w:val="001E35A7"/>
    <w:rsid w:val="001E56D2"/>
    <w:rsid w:val="001F61E5"/>
    <w:rsid w:val="001F6628"/>
    <w:rsid w:val="001F7577"/>
    <w:rsid w:val="00216C06"/>
    <w:rsid w:val="00220A16"/>
    <w:rsid w:val="00247741"/>
    <w:rsid w:val="0025277E"/>
    <w:rsid w:val="0025716D"/>
    <w:rsid w:val="00261874"/>
    <w:rsid w:val="00280F33"/>
    <w:rsid w:val="00285A83"/>
    <w:rsid w:val="00293A12"/>
    <w:rsid w:val="00295FD5"/>
    <w:rsid w:val="002974CF"/>
    <w:rsid w:val="002A1B94"/>
    <w:rsid w:val="002A3A72"/>
    <w:rsid w:val="002A7C5E"/>
    <w:rsid w:val="002C08BF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06F5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09B9"/>
    <w:rsid w:val="00426A82"/>
    <w:rsid w:val="00433DE0"/>
    <w:rsid w:val="004355BD"/>
    <w:rsid w:val="00440C9C"/>
    <w:rsid w:val="00447C6C"/>
    <w:rsid w:val="00453128"/>
    <w:rsid w:val="00467C62"/>
    <w:rsid w:val="00471056"/>
    <w:rsid w:val="00483414"/>
    <w:rsid w:val="004849A5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029CB"/>
    <w:rsid w:val="00531F08"/>
    <w:rsid w:val="0053240A"/>
    <w:rsid w:val="005461A2"/>
    <w:rsid w:val="00560C0D"/>
    <w:rsid w:val="005615DC"/>
    <w:rsid w:val="00564054"/>
    <w:rsid w:val="005644DE"/>
    <w:rsid w:val="00565889"/>
    <w:rsid w:val="005B4B10"/>
    <w:rsid w:val="005C7FED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11F6"/>
    <w:rsid w:val="00731BBD"/>
    <w:rsid w:val="00735D6B"/>
    <w:rsid w:val="007375FB"/>
    <w:rsid w:val="00740E14"/>
    <w:rsid w:val="00744A1E"/>
    <w:rsid w:val="0075194D"/>
    <w:rsid w:val="0076286B"/>
    <w:rsid w:val="00776B7B"/>
    <w:rsid w:val="00786A03"/>
    <w:rsid w:val="00797863"/>
    <w:rsid w:val="007B7B0D"/>
    <w:rsid w:val="007B7BB9"/>
    <w:rsid w:val="007C0FB9"/>
    <w:rsid w:val="007C50BE"/>
    <w:rsid w:val="00805FC1"/>
    <w:rsid w:val="0081283D"/>
    <w:rsid w:val="00820E28"/>
    <w:rsid w:val="00826E7F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0952"/>
    <w:rsid w:val="00B23E93"/>
    <w:rsid w:val="00B309B7"/>
    <w:rsid w:val="00B3131B"/>
    <w:rsid w:val="00B3272B"/>
    <w:rsid w:val="00B37B9F"/>
    <w:rsid w:val="00B6066A"/>
    <w:rsid w:val="00B615E8"/>
    <w:rsid w:val="00B63C2E"/>
    <w:rsid w:val="00B73A02"/>
    <w:rsid w:val="00B81197"/>
    <w:rsid w:val="00BB5E13"/>
    <w:rsid w:val="00BC4713"/>
    <w:rsid w:val="00BC73B6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022"/>
    <w:rsid w:val="00C45812"/>
    <w:rsid w:val="00C56C60"/>
    <w:rsid w:val="00C646F3"/>
    <w:rsid w:val="00C72981"/>
    <w:rsid w:val="00C72C38"/>
    <w:rsid w:val="00C81140"/>
    <w:rsid w:val="00C86244"/>
    <w:rsid w:val="00C91E10"/>
    <w:rsid w:val="00CA1D82"/>
    <w:rsid w:val="00CA3E07"/>
    <w:rsid w:val="00CA3EA6"/>
    <w:rsid w:val="00CB4643"/>
    <w:rsid w:val="00CC5EB2"/>
    <w:rsid w:val="00CD0E69"/>
    <w:rsid w:val="00CE4E08"/>
    <w:rsid w:val="00CF2FBA"/>
    <w:rsid w:val="00D02C0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3D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0305"/>
    <w:rsid w:val="00FA1A43"/>
    <w:rsid w:val="00FB372F"/>
    <w:rsid w:val="00FC6A2F"/>
    <w:rsid w:val="00FC73FB"/>
    <w:rsid w:val="00FD4628"/>
    <w:rsid w:val="00FD58E4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08A831-3C4A-4356-882B-302B31C1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4780-8F17-4BFC-BC70-ABFD373E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13</cp:revision>
  <cp:lastPrinted>2018-08-17T16:36:00Z</cp:lastPrinted>
  <dcterms:created xsi:type="dcterms:W3CDTF">2018-03-15T20:36:00Z</dcterms:created>
  <dcterms:modified xsi:type="dcterms:W3CDTF">2018-08-17T16:37:00Z</dcterms:modified>
</cp:coreProperties>
</file>