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D53DA9" w:rsidRPr="00B54B66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D53DA9" w:rsidRPr="00B54B66" w:rsidRDefault="00D53DA9" w:rsidP="00D53DA9">
            <w:pPr>
              <w:outlineLvl w:val="4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B54B66">
              <w:rPr>
                <w:rFonts w:ascii="Times New Roman" w:hAnsi="Times New Roman"/>
                <w:sz w:val="20"/>
                <w:szCs w:val="20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53DA9" w:rsidRPr="00B54B66" w:rsidRDefault="0088776F" w:rsidP="00D53DA9">
            <w:pPr>
              <w:widowControl w:val="0"/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</w:pPr>
            <w:r w:rsidRPr="00B54B66">
              <w:rPr>
                <w:rFonts w:ascii="Times New Roman" w:hAnsi="Times New Roman"/>
                <w:sz w:val="20"/>
                <w:szCs w:val="20"/>
              </w:rPr>
              <w:t>083/2015 e 243/2018;</w:t>
            </w:r>
          </w:p>
        </w:tc>
      </w:tr>
      <w:tr w:rsidR="0088776F" w:rsidRPr="00B54B66" w:rsidTr="00AE6D4E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8776F" w:rsidRPr="00B54B66" w:rsidRDefault="0088776F" w:rsidP="0088776F">
            <w:pPr>
              <w:outlineLvl w:val="4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B54B66">
              <w:rPr>
                <w:rFonts w:ascii="Times New Roman" w:hAnsi="Times New Roman"/>
                <w:sz w:val="20"/>
                <w:szCs w:val="20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8776F" w:rsidRPr="00B54B66" w:rsidRDefault="0088776F" w:rsidP="0088776F">
            <w:pPr>
              <w:rPr>
                <w:rFonts w:ascii="Times New Roman" w:hAnsi="Times New Roman"/>
                <w:sz w:val="20"/>
                <w:szCs w:val="20"/>
              </w:rPr>
            </w:pPr>
            <w:r w:rsidRPr="00B54B66">
              <w:rPr>
                <w:rFonts w:ascii="Times New Roman" w:hAnsi="Times New Roman"/>
                <w:sz w:val="20"/>
                <w:szCs w:val="20"/>
              </w:rPr>
              <w:t xml:space="preserve">Arquiteto e Urbanista </w:t>
            </w:r>
            <w:proofErr w:type="spellStart"/>
            <w:r w:rsidRPr="00B54B66">
              <w:rPr>
                <w:rFonts w:ascii="Times New Roman" w:hAnsi="Times New Roman"/>
                <w:sz w:val="20"/>
                <w:szCs w:val="20"/>
              </w:rPr>
              <w:t>Jonatan</w:t>
            </w:r>
            <w:proofErr w:type="spellEnd"/>
            <w:r w:rsidRPr="00B54B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4B66">
              <w:rPr>
                <w:rFonts w:ascii="Times New Roman" w:hAnsi="Times New Roman"/>
                <w:sz w:val="20"/>
                <w:szCs w:val="20"/>
              </w:rPr>
              <w:t>Delatorre</w:t>
            </w:r>
            <w:proofErr w:type="spellEnd"/>
            <w:r w:rsidRPr="00B54B6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8776F" w:rsidRPr="00B54B66" w:rsidTr="00AE6D4E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8776F" w:rsidRPr="00B54B66" w:rsidRDefault="0088776F" w:rsidP="0088776F">
            <w:pPr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B54B66">
              <w:rPr>
                <w:rFonts w:ascii="Times New Roman" w:hAnsi="Times New Roman"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8776F" w:rsidRPr="00B54B66" w:rsidRDefault="00483A8E" w:rsidP="00483A8E">
            <w:pPr>
              <w:rPr>
                <w:rFonts w:ascii="Times New Roman" w:hAnsi="Times New Roman"/>
                <w:sz w:val="20"/>
                <w:szCs w:val="20"/>
              </w:rPr>
            </w:pPr>
            <w:r w:rsidRPr="00B54B66">
              <w:rPr>
                <w:rFonts w:ascii="Times New Roman" w:hAnsi="Times New Roman"/>
                <w:sz w:val="20"/>
                <w:szCs w:val="20"/>
              </w:rPr>
              <w:t>Homologa encaminhamentos acerca do pedido de vista quanto a s</w:t>
            </w:r>
            <w:r w:rsidR="0088776F" w:rsidRPr="00B54B66">
              <w:rPr>
                <w:rFonts w:ascii="Times New Roman" w:hAnsi="Times New Roman"/>
                <w:sz w:val="20"/>
                <w:szCs w:val="20"/>
              </w:rPr>
              <w:t>olicitação de Desagravo Público.</w:t>
            </w:r>
          </w:p>
        </w:tc>
      </w:tr>
    </w:tbl>
    <w:p w:rsidR="00124A49" w:rsidRPr="00B54B66" w:rsidRDefault="00124A49" w:rsidP="00B54B66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0"/>
          <w:szCs w:val="20"/>
          <w:lang w:eastAsia="pt-BR"/>
        </w:rPr>
      </w:pPr>
      <w:r w:rsidRPr="00B54B66">
        <w:rPr>
          <w:rFonts w:ascii="Times New Roman" w:hAnsi="Times New Roman"/>
          <w:sz w:val="20"/>
          <w:szCs w:val="20"/>
          <w:lang w:eastAsia="pt-BR"/>
        </w:rPr>
        <w:t>DELIBERAÇÃO PLENÁRIA DPO</w:t>
      </w:r>
      <w:r w:rsidR="00E56097" w:rsidRPr="00B54B66">
        <w:rPr>
          <w:rFonts w:ascii="Times New Roman" w:hAnsi="Times New Roman"/>
          <w:sz w:val="20"/>
          <w:szCs w:val="20"/>
          <w:lang w:eastAsia="pt-BR"/>
        </w:rPr>
        <w:t>/RS</w:t>
      </w:r>
      <w:r w:rsidRPr="00B54B66">
        <w:rPr>
          <w:rFonts w:ascii="Times New Roman" w:hAnsi="Times New Roman"/>
          <w:sz w:val="20"/>
          <w:szCs w:val="20"/>
          <w:lang w:eastAsia="pt-BR"/>
        </w:rPr>
        <w:t xml:space="preserve"> Nº </w:t>
      </w:r>
      <w:r w:rsidR="00CE543B" w:rsidRPr="00B54B66">
        <w:rPr>
          <w:rFonts w:ascii="Times New Roman" w:hAnsi="Times New Roman"/>
          <w:sz w:val="20"/>
          <w:szCs w:val="20"/>
          <w:lang w:eastAsia="pt-BR"/>
        </w:rPr>
        <w:t>947</w:t>
      </w:r>
      <w:r w:rsidRPr="00B54B66">
        <w:rPr>
          <w:rFonts w:ascii="Times New Roman" w:hAnsi="Times New Roman"/>
          <w:sz w:val="20"/>
          <w:szCs w:val="20"/>
          <w:lang w:eastAsia="pt-BR"/>
        </w:rPr>
        <w:t>/</w:t>
      </w:r>
      <w:r w:rsidR="00FD4628" w:rsidRPr="00B54B66">
        <w:rPr>
          <w:rFonts w:ascii="Times New Roman" w:hAnsi="Times New Roman"/>
          <w:sz w:val="20"/>
          <w:szCs w:val="20"/>
          <w:lang w:eastAsia="pt-BR"/>
        </w:rPr>
        <w:t>2018</w:t>
      </w:r>
    </w:p>
    <w:p w:rsidR="00B54B66" w:rsidRDefault="00B54B66" w:rsidP="00D53DA9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D53DA9" w:rsidRPr="00B54B66" w:rsidRDefault="00483A8E" w:rsidP="00D53DA9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  <w:r w:rsidRPr="00B54B66">
        <w:rPr>
          <w:rFonts w:ascii="Times New Roman" w:hAnsi="Times New Roman"/>
          <w:sz w:val="20"/>
          <w:szCs w:val="20"/>
        </w:rPr>
        <w:t xml:space="preserve">Homologa encaminhamentos acerca </w:t>
      </w:r>
      <w:r w:rsidR="00977CB9" w:rsidRPr="00B54B66">
        <w:rPr>
          <w:rFonts w:ascii="Times New Roman" w:hAnsi="Times New Roman"/>
          <w:sz w:val="20"/>
          <w:szCs w:val="20"/>
        </w:rPr>
        <w:t>d</w:t>
      </w:r>
      <w:r w:rsidR="0088776F" w:rsidRPr="00B54B66">
        <w:rPr>
          <w:rFonts w:ascii="Times New Roman" w:hAnsi="Times New Roman"/>
          <w:sz w:val="20"/>
          <w:szCs w:val="20"/>
        </w:rPr>
        <w:t>os processos administrativos nº 083/2015 e 243/2018</w:t>
      </w:r>
      <w:r w:rsidR="00D53DA9" w:rsidRPr="00B54B66">
        <w:rPr>
          <w:rFonts w:ascii="Times New Roman" w:hAnsi="Times New Roman"/>
          <w:sz w:val="20"/>
          <w:szCs w:val="20"/>
        </w:rPr>
        <w:t>.</w:t>
      </w:r>
    </w:p>
    <w:p w:rsidR="009F76ED" w:rsidRPr="00B54B66" w:rsidRDefault="009F76ED" w:rsidP="00767157">
      <w:pPr>
        <w:ind w:firstLine="1701"/>
        <w:jc w:val="both"/>
        <w:rPr>
          <w:rFonts w:ascii="Times New Roman" w:hAnsi="Times New Roman"/>
          <w:sz w:val="20"/>
          <w:szCs w:val="20"/>
          <w:lang w:eastAsia="pt-BR"/>
        </w:rPr>
      </w:pPr>
    </w:p>
    <w:p w:rsidR="00D53DA9" w:rsidRPr="00B54B66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B54B66">
        <w:rPr>
          <w:rFonts w:ascii="Times New Roman" w:hAnsi="Times New Roman"/>
          <w:sz w:val="20"/>
          <w:szCs w:val="20"/>
        </w:rPr>
        <w:t xml:space="preserve">O PLENÁRIO DO CONSELHO DE ARQUITETURA E URBANISMO DO RIO GRANDE DO SUL – CAU/RS no exercício das competências e prerrogativas de que trata o artigo 29, do Regimento Interno do CAU/RS, reunido ordinariamente em Porto Alegre – RS, na sede do CAU/RS, no dia 29 de junho de 2018; </w:t>
      </w:r>
    </w:p>
    <w:p w:rsidR="00D53DA9" w:rsidRPr="00B54B66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00AF9" w:rsidRPr="00B54B66" w:rsidRDefault="00D53DA9" w:rsidP="00A00AF9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B54B66">
        <w:rPr>
          <w:rFonts w:ascii="Times New Roman" w:hAnsi="Times New Roman"/>
          <w:sz w:val="20"/>
          <w:szCs w:val="20"/>
        </w:rPr>
        <w:t xml:space="preserve">Considerando </w:t>
      </w:r>
      <w:r w:rsidR="00A00AF9" w:rsidRPr="00B54B66">
        <w:rPr>
          <w:rFonts w:ascii="Times New Roman" w:hAnsi="Times New Roman"/>
          <w:sz w:val="20"/>
          <w:szCs w:val="20"/>
        </w:rPr>
        <w:t>o pedido de vista apresentado pelo Conselheiro Oritz Adriano Adams de Campos aos processos administrativos nº 083/2015 e 243/2018, após relato e voto da Comissão Temporária de Desagravo Público do CAU/RS, constituída pela Deliberação Plenária DPO-RS nº 902/2018;</w:t>
      </w:r>
    </w:p>
    <w:p w:rsidR="0088776F" w:rsidRPr="00B54B66" w:rsidRDefault="0088776F" w:rsidP="00D53DA9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D53DA9" w:rsidRPr="00B54B66" w:rsidRDefault="0088776F" w:rsidP="000077CA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B54B66">
        <w:rPr>
          <w:rFonts w:ascii="Times New Roman" w:hAnsi="Times New Roman"/>
          <w:sz w:val="20"/>
          <w:szCs w:val="20"/>
        </w:rPr>
        <w:t xml:space="preserve">Considerando </w:t>
      </w:r>
      <w:r w:rsidR="000077CA" w:rsidRPr="00B54B66">
        <w:rPr>
          <w:rFonts w:ascii="Times New Roman" w:hAnsi="Times New Roman"/>
          <w:sz w:val="20"/>
          <w:szCs w:val="20"/>
        </w:rPr>
        <w:t>a Resolução n° 128, de 16 de dezembro de 2016, que instituiu os procedimentos para a realização de desagravo público no âmbito do Conselho de Arquitetura e Urbanismo do Brasil (CAU/BR) e dos Conselhos de Arquitetura e Urbanismo dos Estados e do Distrito Federal (CAU/UF)</w:t>
      </w:r>
      <w:r w:rsidR="00D53DA9" w:rsidRPr="00B54B66">
        <w:rPr>
          <w:rFonts w:ascii="Times New Roman" w:hAnsi="Times New Roman"/>
          <w:sz w:val="20"/>
          <w:szCs w:val="20"/>
        </w:rPr>
        <w:t>;</w:t>
      </w:r>
    </w:p>
    <w:p w:rsidR="00D53DA9" w:rsidRPr="00B54B66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00AF9" w:rsidRPr="00B54B66" w:rsidRDefault="00D53DA9" w:rsidP="000077CA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B54B66">
        <w:rPr>
          <w:rFonts w:ascii="Times New Roman" w:hAnsi="Times New Roman"/>
          <w:sz w:val="20"/>
          <w:szCs w:val="20"/>
        </w:rPr>
        <w:t>Considerando</w:t>
      </w:r>
      <w:r w:rsidR="000077CA" w:rsidRPr="00B54B66">
        <w:rPr>
          <w:rFonts w:ascii="Times New Roman" w:hAnsi="Times New Roman"/>
          <w:sz w:val="20"/>
          <w:szCs w:val="20"/>
        </w:rPr>
        <w:t>, por fim,</w:t>
      </w:r>
      <w:r w:rsidRPr="00B54B66">
        <w:rPr>
          <w:rFonts w:ascii="Times New Roman" w:hAnsi="Times New Roman"/>
          <w:sz w:val="20"/>
          <w:szCs w:val="20"/>
        </w:rPr>
        <w:t xml:space="preserve"> </w:t>
      </w:r>
      <w:r w:rsidR="000077CA" w:rsidRPr="00B54B66">
        <w:rPr>
          <w:rFonts w:ascii="Times New Roman" w:hAnsi="Times New Roman"/>
          <w:sz w:val="20"/>
          <w:szCs w:val="20"/>
        </w:rPr>
        <w:t xml:space="preserve">relatório e </w:t>
      </w:r>
      <w:r w:rsidR="00A00AF9" w:rsidRPr="00B54B66">
        <w:rPr>
          <w:rFonts w:ascii="Times New Roman" w:hAnsi="Times New Roman"/>
          <w:sz w:val="20"/>
          <w:szCs w:val="20"/>
        </w:rPr>
        <w:t>voto fundamento emitidos pelo Relator Oritz Adriano Adams de Campos no pedido de vista dos referidos processos;</w:t>
      </w:r>
    </w:p>
    <w:p w:rsidR="009F76ED" w:rsidRPr="00B54B66" w:rsidRDefault="00D53DA9" w:rsidP="00977CB9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  <w:lang w:eastAsia="pt-BR"/>
        </w:rPr>
      </w:pPr>
      <w:r w:rsidRPr="00B54B66">
        <w:rPr>
          <w:rFonts w:ascii="Times New Roman" w:hAnsi="Times New Roman"/>
          <w:sz w:val="20"/>
          <w:szCs w:val="20"/>
        </w:rPr>
        <w:t xml:space="preserve"> </w:t>
      </w:r>
    </w:p>
    <w:p w:rsidR="00D53DA9" w:rsidRPr="00B54B66" w:rsidRDefault="00D53DA9" w:rsidP="00D53DA9">
      <w:pPr>
        <w:jc w:val="both"/>
        <w:rPr>
          <w:rFonts w:ascii="Times New Roman" w:hAnsi="Times New Roman"/>
          <w:b/>
          <w:sz w:val="20"/>
          <w:szCs w:val="20"/>
          <w:lang w:eastAsia="pt-BR"/>
        </w:rPr>
      </w:pPr>
      <w:r w:rsidRPr="00B54B66">
        <w:rPr>
          <w:rFonts w:ascii="Times New Roman" w:hAnsi="Times New Roman"/>
          <w:b/>
          <w:sz w:val="20"/>
          <w:szCs w:val="20"/>
          <w:lang w:eastAsia="pt-BR"/>
        </w:rPr>
        <w:t>DELIBEROU</w:t>
      </w:r>
      <w:r w:rsidR="00A00AF9" w:rsidRPr="00B54B66">
        <w:rPr>
          <w:rFonts w:ascii="Times New Roman" w:hAnsi="Times New Roman"/>
          <w:b/>
          <w:sz w:val="20"/>
          <w:szCs w:val="20"/>
          <w:lang w:eastAsia="pt-BR"/>
        </w:rPr>
        <w:t xml:space="preserve"> por</w:t>
      </w:r>
      <w:r w:rsidRPr="00B54B66">
        <w:rPr>
          <w:rFonts w:ascii="Times New Roman" w:hAnsi="Times New Roman"/>
          <w:b/>
          <w:sz w:val="20"/>
          <w:szCs w:val="20"/>
          <w:lang w:eastAsia="pt-BR"/>
        </w:rPr>
        <w:t>:</w:t>
      </w:r>
    </w:p>
    <w:p w:rsidR="00D53DA9" w:rsidRPr="00B54B66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  <w:lang w:eastAsia="pt-BR"/>
        </w:rPr>
      </w:pPr>
      <w:r w:rsidRPr="00B54B66">
        <w:rPr>
          <w:rFonts w:ascii="Times New Roman" w:hAnsi="Times New Roman"/>
          <w:sz w:val="20"/>
          <w:szCs w:val="20"/>
          <w:lang w:eastAsia="pt-BR"/>
        </w:rPr>
        <w:tab/>
      </w:r>
    </w:p>
    <w:p w:rsidR="00A00AF9" w:rsidRPr="00B54B66" w:rsidRDefault="000077CA" w:rsidP="00B54B66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B54B66">
        <w:rPr>
          <w:rFonts w:ascii="Times New Roman" w:hAnsi="Times New Roman"/>
          <w:sz w:val="20"/>
          <w:szCs w:val="20"/>
        </w:rPr>
        <w:t xml:space="preserve">Aprovar o relatório e fundamentação </w:t>
      </w:r>
      <w:r w:rsidR="00A00AF9" w:rsidRPr="00B54B66">
        <w:rPr>
          <w:rFonts w:ascii="Times New Roman" w:hAnsi="Times New Roman"/>
          <w:sz w:val="20"/>
          <w:szCs w:val="20"/>
        </w:rPr>
        <w:t>apresentado pelo conselheiro Relator no pedido de vista, que admite a solicitação de Desagravo Público apresentada pelo profissional, com base nos elementos existentes nos autos;</w:t>
      </w:r>
    </w:p>
    <w:p w:rsidR="00CE543B" w:rsidRPr="00B54B66" w:rsidRDefault="00CE543B" w:rsidP="00B54B66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B54B66">
        <w:rPr>
          <w:rFonts w:ascii="Times New Roman" w:hAnsi="Times New Roman"/>
          <w:sz w:val="20"/>
          <w:szCs w:val="20"/>
        </w:rPr>
        <w:t>Determinar, na forma do art. 7º da Resolução nº 128 do CAU/BR, a criação de nova Comissão Temporária com a atribuição exclusiva de conduzir o presente processo de desagravo público, devendo ser solicitas informações aos ofensores no prazo de 15 (quinze) dias, a fim de atender ao rito estabelecido no art. 2º parágrafo 2º da Resolução nº 128 do CAU/BR;</w:t>
      </w:r>
    </w:p>
    <w:p w:rsidR="00CE543B" w:rsidRPr="00B54B66" w:rsidRDefault="00CE543B" w:rsidP="00B54B66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B54B66">
        <w:rPr>
          <w:rFonts w:ascii="Times New Roman" w:hAnsi="Times New Roman"/>
          <w:sz w:val="20"/>
          <w:szCs w:val="20"/>
        </w:rPr>
        <w:t xml:space="preserve">Indicar como membros da Comissão Temporária para conduzir processo de Desagravo Público, os conselheiros </w:t>
      </w:r>
      <w:r w:rsidR="0041528D" w:rsidRPr="00B54B66">
        <w:rPr>
          <w:rFonts w:ascii="Times New Roman" w:hAnsi="Times New Roman"/>
          <w:sz w:val="20"/>
          <w:szCs w:val="20"/>
        </w:rPr>
        <w:t>Roberto Luiz Decó</w:t>
      </w:r>
      <w:r w:rsidRPr="00B54B66">
        <w:rPr>
          <w:rFonts w:ascii="Times New Roman" w:hAnsi="Times New Roman"/>
          <w:sz w:val="20"/>
          <w:szCs w:val="20"/>
        </w:rPr>
        <w:t xml:space="preserve">, </w:t>
      </w:r>
      <w:r w:rsidR="0041528D" w:rsidRPr="00B54B66">
        <w:rPr>
          <w:rFonts w:ascii="Times New Roman" w:hAnsi="Times New Roman"/>
          <w:sz w:val="20"/>
          <w:szCs w:val="20"/>
        </w:rPr>
        <w:t xml:space="preserve">Oritz Adriano Adams de Campos </w:t>
      </w:r>
      <w:r w:rsidRPr="00B54B66">
        <w:rPr>
          <w:rFonts w:ascii="Times New Roman" w:hAnsi="Times New Roman"/>
          <w:sz w:val="20"/>
          <w:szCs w:val="20"/>
        </w:rPr>
        <w:t xml:space="preserve">e </w:t>
      </w:r>
      <w:r w:rsidR="00F77BFC" w:rsidRPr="00B54B66">
        <w:rPr>
          <w:rFonts w:ascii="Times New Roman" w:hAnsi="Times New Roman"/>
          <w:sz w:val="20"/>
          <w:szCs w:val="20"/>
        </w:rPr>
        <w:t>Rodrigo Spinelli</w:t>
      </w:r>
      <w:r w:rsidRPr="00B54B66">
        <w:rPr>
          <w:rFonts w:ascii="Times New Roman" w:hAnsi="Times New Roman"/>
          <w:sz w:val="20"/>
          <w:szCs w:val="20"/>
        </w:rPr>
        <w:t>;</w:t>
      </w:r>
    </w:p>
    <w:p w:rsidR="00B54B66" w:rsidRPr="00B54B66" w:rsidRDefault="00C97FE2" w:rsidP="00B54B66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B54B66">
        <w:rPr>
          <w:rFonts w:ascii="Times New Roman" w:hAnsi="Times New Roman"/>
          <w:sz w:val="20"/>
          <w:szCs w:val="20"/>
        </w:rPr>
        <w:t>Definir que o coordenador da C</w:t>
      </w:r>
      <w:r w:rsidR="00CE543B" w:rsidRPr="00B54B66">
        <w:rPr>
          <w:rFonts w:ascii="Times New Roman" w:hAnsi="Times New Roman"/>
          <w:sz w:val="20"/>
          <w:szCs w:val="20"/>
        </w:rPr>
        <w:t xml:space="preserve">omissão será o Conselheiro </w:t>
      </w:r>
      <w:r w:rsidR="00F77BFC" w:rsidRPr="00B54B66">
        <w:rPr>
          <w:rFonts w:ascii="Times New Roman" w:hAnsi="Times New Roman"/>
          <w:sz w:val="20"/>
          <w:szCs w:val="20"/>
        </w:rPr>
        <w:t>Rodrigo Spinelli</w:t>
      </w:r>
      <w:r w:rsidR="00CE543B" w:rsidRPr="00B54B66">
        <w:rPr>
          <w:rFonts w:ascii="Times New Roman" w:hAnsi="Times New Roman"/>
          <w:sz w:val="20"/>
          <w:szCs w:val="20"/>
        </w:rPr>
        <w:t>;</w:t>
      </w:r>
    </w:p>
    <w:p w:rsidR="00CE543B" w:rsidRPr="00B54B66" w:rsidRDefault="00CE543B" w:rsidP="00B54B66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B54B66">
        <w:rPr>
          <w:rFonts w:ascii="Times New Roman" w:hAnsi="Times New Roman"/>
          <w:sz w:val="20"/>
          <w:szCs w:val="20"/>
        </w:rPr>
        <w:t xml:space="preserve">Estabelecer que as reuniões ocorrerão às </w:t>
      </w:r>
      <w:r w:rsidR="00F77BFC" w:rsidRPr="00B54B66">
        <w:rPr>
          <w:rFonts w:ascii="Times New Roman" w:hAnsi="Times New Roman"/>
          <w:sz w:val="20"/>
          <w:szCs w:val="20"/>
        </w:rPr>
        <w:t>sextas-feiras a tarde</w:t>
      </w:r>
      <w:r w:rsidRPr="00B54B66">
        <w:rPr>
          <w:rFonts w:ascii="Times New Roman" w:hAnsi="Times New Roman"/>
          <w:sz w:val="20"/>
          <w:szCs w:val="20"/>
        </w:rPr>
        <w:t xml:space="preserve">, a partir do dia </w:t>
      </w:r>
      <w:r w:rsidR="00F77BFC" w:rsidRPr="00B54B66">
        <w:rPr>
          <w:rFonts w:ascii="Times New Roman" w:hAnsi="Times New Roman"/>
          <w:sz w:val="20"/>
          <w:szCs w:val="20"/>
        </w:rPr>
        <w:t>31/08</w:t>
      </w:r>
      <w:r w:rsidRPr="00B54B66">
        <w:rPr>
          <w:rFonts w:ascii="Times New Roman" w:hAnsi="Times New Roman"/>
          <w:sz w:val="20"/>
          <w:szCs w:val="20"/>
        </w:rPr>
        <w:t xml:space="preserve">/2018 às </w:t>
      </w:r>
      <w:r w:rsidR="00F77BFC" w:rsidRPr="00B54B66">
        <w:rPr>
          <w:rFonts w:ascii="Times New Roman" w:hAnsi="Times New Roman"/>
          <w:sz w:val="20"/>
          <w:szCs w:val="20"/>
        </w:rPr>
        <w:t xml:space="preserve">14 </w:t>
      </w:r>
      <w:r w:rsidRPr="00B54B66">
        <w:rPr>
          <w:rFonts w:ascii="Times New Roman" w:hAnsi="Times New Roman"/>
          <w:sz w:val="20"/>
          <w:szCs w:val="20"/>
        </w:rPr>
        <w:t>horas;</w:t>
      </w:r>
    </w:p>
    <w:p w:rsidR="00CE543B" w:rsidRDefault="00CE543B" w:rsidP="00B54B66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B54B66">
        <w:rPr>
          <w:rFonts w:ascii="Times New Roman" w:hAnsi="Times New Roman"/>
          <w:sz w:val="20"/>
          <w:szCs w:val="20"/>
        </w:rPr>
        <w:t>Definir que a Comissão deverá apresentar relatório conclusivo na 90ª Plenária Ordinária do CAU/RS, a ocorrer em 26 de outubro de 2018;</w:t>
      </w:r>
    </w:p>
    <w:p w:rsidR="00D53DA9" w:rsidRPr="00B54B66" w:rsidRDefault="00CE543B" w:rsidP="00D53DA9">
      <w:pPr>
        <w:jc w:val="both"/>
        <w:rPr>
          <w:rFonts w:ascii="Times New Roman" w:hAnsi="Times New Roman"/>
          <w:sz w:val="20"/>
          <w:szCs w:val="20"/>
          <w:u w:val="single"/>
          <w:lang w:eastAsia="pt-BR"/>
        </w:rPr>
      </w:pPr>
      <w:r w:rsidRPr="00B54B66">
        <w:rPr>
          <w:rFonts w:ascii="Times New Roman" w:hAnsi="Times New Roman"/>
          <w:sz w:val="20"/>
          <w:szCs w:val="20"/>
          <w:lang w:eastAsia="pt-BR"/>
        </w:rPr>
        <w:t xml:space="preserve">  </w:t>
      </w:r>
      <w:r w:rsidR="00D53DA9" w:rsidRPr="00B54B66">
        <w:rPr>
          <w:rFonts w:ascii="Times New Roman" w:hAnsi="Times New Roman"/>
          <w:sz w:val="20"/>
          <w:szCs w:val="20"/>
          <w:u w:val="single"/>
          <w:lang w:eastAsia="pt-BR"/>
        </w:rPr>
        <w:t xml:space="preserve">Esta deliberação entra em vigor na data de sua publicação. </w:t>
      </w:r>
    </w:p>
    <w:p w:rsidR="00EC23EA" w:rsidRPr="00B54B66" w:rsidRDefault="00EC23EA" w:rsidP="00EC23EA">
      <w:pPr>
        <w:pStyle w:val="PargrafodaLista"/>
        <w:jc w:val="both"/>
        <w:rPr>
          <w:rFonts w:ascii="Times New Roman" w:hAnsi="Times New Roman"/>
          <w:sz w:val="20"/>
          <w:szCs w:val="20"/>
        </w:rPr>
      </w:pPr>
    </w:p>
    <w:p w:rsidR="00FB4FB0" w:rsidRPr="00FB4FB0" w:rsidRDefault="00BF1FEF" w:rsidP="00FB4FB0">
      <w:pPr>
        <w:jc w:val="both"/>
        <w:rPr>
          <w:rFonts w:ascii="Times New Roman" w:hAnsi="Times New Roman"/>
          <w:sz w:val="20"/>
          <w:szCs w:val="20"/>
          <w:lang w:eastAsia="pt-BR"/>
        </w:rPr>
      </w:pPr>
      <w:r w:rsidRPr="00FB4FB0">
        <w:rPr>
          <w:rFonts w:ascii="Times New Roman" w:hAnsi="Times New Roman"/>
          <w:sz w:val="20"/>
          <w:szCs w:val="20"/>
          <w:lang w:eastAsia="pt-BR"/>
        </w:rPr>
        <w:t xml:space="preserve">Com </w:t>
      </w:r>
      <w:r w:rsidR="00FB4FB0" w:rsidRPr="00FB4FB0">
        <w:rPr>
          <w:rFonts w:ascii="Times New Roman" w:hAnsi="Times New Roman"/>
          <w:b/>
          <w:sz w:val="20"/>
          <w:szCs w:val="20"/>
          <w:lang w:eastAsia="pt-BR"/>
        </w:rPr>
        <w:t xml:space="preserve">15 (quinze) </w:t>
      </w:r>
      <w:r w:rsidRPr="00FB4FB0">
        <w:rPr>
          <w:rFonts w:ascii="Times New Roman" w:hAnsi="Times New Roman"/>
          <w:b/>
          <w:sz w:val="20"/>
          <w:szCs w:val="20"/>
          <w:lang w:eastAsia="pt-BR"/>
        </w:rPr>
        <w:t>votos favoráveis</w:t>
      </w:r>
      <w:r w:rsidRPr="00FB4FB0">
        <w:rPr>
          <w:rFonts w:ascii="Times New Roman" w:hAnsi="Times New Roman"/>
          <w:sz w:val="20"/>
          <w:szCs w:val="20"/>
          <w:lang w:eastAsia="pt-BR"/>
        </w:rPr>
        <w:t xml:space="preserve"> dos conselheiros 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>Alvino Jara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>Claudio Fischer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>Helenice Macedo do Couto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>José Arthur Fell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>Matias Revello Vazquez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>Noe Vega Cotta de Mello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>Oritz Adriano Adams de Campos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>Paulo Fernando do Amaral Fontana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>Paulo Ricardo Bregatto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>Emilio Merino Dominguez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>Raquel Rhoden Bresolin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>Roberto Luiz Decó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>Rodrigo Spinelli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>Rômulo Plentz Giralt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 xml:space="preserve"> e 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>Vinicius Vieira de Souza</w:t>
      </w:r>
      <w:r w:rsidR="00576C3A" w:rsidRPr="00FB4FB0">
        <w:rPr>
          <w:rFonts w:ascii="Times New Roman" w:hAnsi="Times New Roman"/>
          <w:sz w:val="20"/>
          <w:szCs w:val="20"/>
          <w:lang w:eastAsia="pt-BR"/>
        </w:rPr>
        <w:t xml:space="preserve">, e </w:t>
      </w:r>
      <w:r w:rsidR="00FB4FB0" w:rsidRPr="00FB4FB0">
        <w:rPr>
          <w:rFonts w:ascii="Times New Roman" w:hAnsi="Times New Roman"/>
          <w:b/>
          <w:sz w:val="20"/>
          <w:szCs w:val="20"/>
          <w:lang w:eastAsia="pt-BR"/>
        </w:rPr>
        <w:t>03</w:t>
      </w:r>
      <w:r w:rsidR="00576C3A" w:rsidRPr="00FB4FB0">
        <w:rPr>
          <w:rFonts w:ascii="Times New Roman" w:hAnsi="Times New Roman"/>
          <w:b/>
          <w:sz w:val="20"/>
          <w:szCs w:val="20"/>
          <w:lang w:eastAsia="pt-BR"/>
        </w:rPr>
        <w:t xml:space="preserve"> (</w:t>
      </w:r>
      <w:r w:rsidR="00FB4FB0" w:rsidRPr="00FB4FB0">
        <w:rPr>
          <w:rFonts w:ascii="Times New Roman" w:hAnsi="Times New Roman"/>
          <w:b/>
          <w:sz w:val="20"/>
          <w:szCs w:val="20"/>
          <w:lang w:eastAsia="pt-BR"/>
        </w:rPr>
        <w:t>três</w:t>
      </w:r>
      <w:r w:rsidR="00576C3A" w:rsidRPr="00FB4FB0">
        <w:rPr>
          <w:rFonts w:ascii="Times New Roman" w:hAnsi="Times New Roman"/>
          <w:b/>
          <w:sz w:val="20"/>
          <w:szCs w:val="20"/>
          <w:lang w:eastAsia="pt-BR"/>
        </w:rPr>
        <w:t>) ausência</w:t>
      </w:r>
      <w:r w:rsidR="00FB4FB0" w:rsidRPr="00FB4FB0">
        <w:rPr>
          <w:rFonts w:ascii="Times New Roman" w:hAnsi="Times New Roman"/>
          <w:b/>
          <w:sz w:val="20"/>
          <w:szCs w:val="20"/>
          <w:lang w:eastAsia="pt-BR"/>
        </w:rPr>
        <w:t>s</w:t>
      </w:r>
      <w:r w:rsidR="00576C3A" w:rsidRPr="00FB4FB0">
        <w:rPr>
          <w:rFonts w:ascii="Times New Roman" w:hAnsi="Times New Roman"/>
          <w:sz w:val="20"/>
          <w:szCs w:val="20"/>
          <w:lang w:eastAsia="pt-BR"/>
        </w:rPr>
        <w:t xml:space="preserve"> do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>s</w:t>
      </w:r>
      <w:r w:rsidR="00576C3A" w:rsidRPr="00FB4FB0">
        <w:rPr>
          <w:rFonts w:ascii="Times New Roman" w:hAnsi="Times New Roman"/>
          <w:sz w:val="20"/>
          <w:szCs w:val="20"/>
          <w:lang w:eastAsia="pt-BR"/>
        </w:rPr>
        <w:t xml:space="preserve"> conselheiro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>s</w:t>
      </w:r>
      <w:r w:rsidR="00576C3A" w:rsidRPr="00FB4FB0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>Clovis Ilgenfritz da Silva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>Renata Camilo Maraschin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 xml:space="preserve"> e 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>Rui Mineiro</w:t>
      </w:r>
      <w:r w:rsidR="00FB4FB0" w:rsidRPr="00FB4FB0">
        <w:rPr>
          <w:rFonts w:ascii="Times New Roman" w:hAnsi="Times New Roman"/>
          <w:sz w:val="20"/>
          <w:szCs w:val="20"/>
          <w:lang w:eastAsia="pt-BR"/>
        </w:rPr>
        <w:t>.</w:t>
      </w:r>
    </w:p>
    <w:p w:rsidR="00483A8E" w:rsidRPr="00B54B66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0"/>
          <w:szCs w:val="20"/>
        </w:rPr>
      </w:pPr>
    </w:p>
    <w:p w:rsidR="00483A8E" w:rsidRPr="00B54B66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0"/>
          <w:szCs w:val="20"/>
        </w:rPr>
      </w:pPr>
    </w:p>
    <w:p w:rsidR="00483A8E" w:rsidRPr="00B54B66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0"/>
          <w:szCs w:val="20"/>
        </w:rPr>
      </w:pPr>
      <w:r w:rsidRPr="00B54B66">
        <w:rPr>
          <w:rFonts w:ascii="Times New Roman" w:hAnsi="Times New Roman"/>
          <w:sz w:val="20"/>
          <w:szCs w:val="20"/>
        </w:rPr>
        <w:t xml:space="preserve">Porto Alegre – RS, </w:t>
      </w:r>
      <w:r w:rsidR="00CE543B" w:rsidRPr="00B54B66">
        <w:rPr>
          <w:rFonts w:ascii="Times New Roman" w:hAnsi="Times New Roman"/>
          <w:sz w:val="20"/>
          <w:szCs w:val="20"/>
        </w:rPr>
        <w:t xml:space="preserve">24 </w:t>
      </w:r>
      <w:r w:rsidRPr="00B54B66">
        <w:rPr>
          <w:rFonts w:ascii="Times New Roman" w:hAnsi="Times New Roman"/>
          <w:sz w:val="20"/>
          <w:szCs w:val="20"/>
        </w:rPr>
        <w:t xml:space="preserve">de </w:t>
      </w:r>
      <w:r w:rsidR="00CE543B" w:rsidRPr="00B54B66">
        <w:rPr>
          <w:rFonts w:ascii="Times New Roman" w:hAnsi="Times New Roman"/>
          <w:sz w:val="20"/>
          <w:szCs w:val="20"/>
        </w:rPr>
        <w:t xml:space="preserve">agosto </w:t>
      </w:r>
      <w:r w:rsidRPr="00B54B66">
        <w:rPr>
          <w:rFonts w:ascii="Times New Roman" w:hAnsi="Times New Roman"/>
          <w:sz w:val="20"/>
          <w:szCs w:val="20"/>
        </w:rPr>
        <w:t>de 2018.</w:t>
      </w:r>
    </w:p>
    <w:p w:rsidR="00483A8E" w:rsidRPr="00B54B66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0"/>
          <w:szCs w:val="20"/>
        </w:rPr>
      </w:pPr>
    </w:p>
    <w:p w:rsidR="00483A8E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0"/>
          <w:szCs w:val="20"/>
        </w:rPr>
      </w:pPr>
    </w:p>
    <w:p w:rsidR="00FB4FB0" w:rsidRPr="00B54B66" w:rsidRDefault="00FB4FB0" w:rsidP="00483A8E">
      <w:pPr>
        <w:pStyle w:val="PargrafodaLista"/>
        <w:ind w:left="0" w:right="133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483A8E" w:rsidRPr="00B54B66" w:rsidRDefault="00483A8E" w:rsidP="00483A8E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483A8E" w:rsidRPr="00B54B66" w:rsidRDefault="00483A8E" w:rsidP="00483A8E">
      <w:pPr>
        <w:tabs>
          <w:tab w:val="left" w:pos="8647"/>
        </w:tabs>
        <w:jc w:val="center"/>
        <w:rPr>
          <w:rFonts w:ascii="Times New Roman" w:hAnsi="Times New Roman"/>
          <w:bCs/>
          <w:sz w:val="20"/>
          <w:szCs w:val="20"/>
        </w:rPr>
      </w:pPr>
      <w:r w:rsidRPr="00B54B66">
        <w:rPr>
          <w:rFonts w:ascii="Times New Roman" w:hAnsi="Times New Roman"/>
          <w:bCs/>
          <w:sz w:val="20"/>
          <w:szCs w:val="20"/>
        </w:rPr>
        <w:t>TIAGO HOLZMANN DA SILVA</w:t>
      </w:r>
    </w:p>
    <w:p w:rsidR="00483A8E" w:rsidRPr="00B54B66" w:rsidRDefault="00FB4FB0" w:rsidP="00483A8E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0"/>
          <w:szCs w:val="20"/>
        </w:rPr>
      </w:pPr>
      <w:sdt>
        <w:sdtPr>
          <w:rPr>
            <w:rFonts w:ascii="Times New Roman" w:hAnsi="Times New Roman"/>
            <w:bCs/>
            <w:iCs/>
            <w:sz w:val="20"/>
            <w:szCs w:val="20"/>
          </w:rPr>
          <w:id w:val="-867286569"/>
          <w:placeholder>
            <w:docPart w:val="CF67C3ACBB504757A4BE1F40419E6216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483A8E" w:rsidRPr="00B54B66">
            <w:rPr>
              <w:rFonts w:ascii="Times New Roman" w:eastAsiaTheme="minorHAnsi" w:hAnsi="Times New Roman"/>
              <w:bCs/>
              <w:color w:val="000000"/>
              <w:sz w:val="20"/>
              <w:szCs w:val="20"/>
            </w:rPr>
            <w:t>Presidente do CAU/RS</w:t>
          </w:r>
        </w:sdtContent>
      </w:sdt>
    </w:p>
    <w:p w:rsidR="00CE543B" w:rsidRPr="00FB6C18" w:rsidRDefault="00483A8E" w:rsidP="00CE543B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</w:rPr>
        <w:t xml:space="preserve"> </w:t>
      </w:r>
      <w:r w:rsidR="00BF1FEF" w:rsidRPr="00FB6C18">
        <w:rPr>
          <w:rFonts w:ascii="Times New Roman" w:hAnsi="Times New Roman"/>
          <w:sz w:val="22"/>
          <w:szCs w:val="22"/>
        </w:rPr>
        <w:br w:type="page"/>
      </w:r>
      <w:r w:rsidR="00CE543B"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88</w:t>
      </w:r>
      <w:r w:rsidR="00CE543B" w:rsidRPr="00FB6C18">
        <w:rPr>
          <w:rFonts w:ascii="Times New Roman" w:hAnsi="Times New Roman"/>
          <w:b/>
          <w:bCs/>
          <w:sz w:val="22"/>
          <w:szCs w:val="22"/>
          <w:lang w:eastAsia="pt-BR"/>
        </w:rPr>
        <w:t>ª PLENÁRIA ORDINÁRIA DO CAU/RS</w:t>
      </w:r>
    </w:p>
    <w:p w:rsidR="00CE543B" w:rsidRPr="00FB6C18" w:rsidRDefault="00CE543B" w:rsidP="00CE543B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E543B" w:rsidRPr="00FB6C18" w:rsidRDefault="00CE543B" w:rsidP="00CE543B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CE543B" w:rsidRPr="00FB6C18" w:rsidRDefault="00CE543B" w:rsidP="00CE543B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CE543B" w:rsidRPr="00FB6C18" w:rsidTr="00784FCA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CE543B" w:rsidRPr="00FB6C18" w:rsidTr="00784FCA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B54B66" w:rsidRPr="00FB6C18" w:rsidTr="005004F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54B66" w:rsidRPr="00B54B66" w:rsidRDefault="00B54B66" w:rsidP="00B54B6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B54B66" w:rsidRPr="00B54B66" w:rsidRDefault="00B54B66" w:rsidP="00B54B6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4B66" w:rsidRPr="00FB6C18" w:rsidTr="005004F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54B66" w:rsidRPr="00B54B66" w:rsidRDefault="00B54B66" w:rsidP="00B54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B54B66" w:rsidRPr="00B54B66" w:rsidRDefault="00B54B66" w:rsidP="00B54B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4B66" w:rsidRPr="00FB6C18" w:rsidTr="005004F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54B66" w:rsidRPr="00B54B66" w:rsidRDefault="00B54B66" w:rsidP="00B54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Clovis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B54B66" w:rsidRPr="00B54B66" w:rsidRDefault="00B54B66" w:rsidP="00B54B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54B66" w:rsidRPr="00FB6C18" w:rsidTr="005004F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54B66" w:rsidRPr="00B54B66" w:rsidRDefault="00B54B66" w:rsidP="00B54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B54B66" w:rsidRPr="00B54B66" w:rsidRDefault="00B54B66" w:rsidP="00B54B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4B66" w:rsidRPr="00FB6C18" w:rsidTr="005004F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54B66" w:rsidRPr="00B54B66" w:rsidRDefault="00B54B66" w:rsidP="00B54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B54B66" w:rsidRPr="00B54B66" w:rsidRDefault="00B54B66" w:rsidP="00B54B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4B66" w:rsidRPr="00FB6C18" w:rsidTr="005004F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54B66" w:rsidRPr="00B54B66" w:rsidRDefault="00B54B66" w:rsidP="00B54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B54B66" w:rsidRPr="00B54B66" w:rsidRDefault="00B54B66" w:rsidP="00B54B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54B66" w:rsidRPr="00FB6C18" w:rsidTr="005004F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54B66" w:rsidRPr="00B54B66" w:rsidRDefault="00B54B66" w:rsidP="00B54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B54B66" w:rsidRPr="00B54B66" w:rsidRDefault="00B54B66" w:rsidP="00B54B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4B66" w:rsidRPr="00FB6C18" w:rsidTr="005004F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54B66" w:rsidRPr="00B54B66" w:rsidRDefault="00B54B66" w:rsidP="00B54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B54B66" w:rsidRPr="00B54B66" w:rsidRDefault="00B54B66" w:rsidP="00B54B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4B66" w:rsidRPr="00FB6C18" w:rsidTr="00F542B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54B66" w:rsidRPr="00B54B66" w:rsidRDefault="00B54B66" w:rsidP="00B54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4B66" w:rsidRPr="00FB6C18" w:rsidTr="00F542B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54B66" w:rsidRPr="00B54B66" w:rsidRDefault="00B54B66" w:rsidP="00B54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4B66" w:rsidRPr="00FB6C18" w:rsidTr="00F542B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54B66" w:rsidRPr="00B54B66" w:rsidRDefault="00B54B66" w:rsidP="00B54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4B66" w:rsidRPr="00FB6C18" w:rsidTr="00F542B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54B66" w:rsidRPr="00B54B66" w:rsidRDefault="00B54B66" w:rsidP="00B54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4B66" w:rsidRPr="00FB6C18" w:rsidTr="00F542B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54B66" w:rsidRPr="00B54B66" w:rsidRDefault="00B54B66" w:rsidP="00B54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4B66" w:rsidRPr="00FB6C18" w:rsidTr="00F542B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54B66" w:rsidRPr="00B54B66" w:rsidRDefault="00B54B66" w:rsidP="00B54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4B66" w:rsidRPr="00FB6C18" w:rsidTr="00F542B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54B66" w:rsidRPr="00B54B66" w:rsidRDefault="00B54B66" w:rsidP="00B54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4B66" w:rsidRPr="00FB6C18" w:rsidTr="00F542B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54B66" w:rsidRPr="00B54B66" w:rsidRDefault="00B54B66" w:rsidP="00B54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4B66" w:rsidRPr="00FB6C18" w:rsidTr="005004F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54B66" w:rsidRPr="00B54B66" w:rsidRDefault="00B54B66" w:rsidP="00B54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B54B66" w:rsidRPr="00B54B66" w:rsidRDefault="00B54B66" w:rsidP="00B54B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54B66" w:rsidRPr="00FB6C18" w:rsidTr="005004F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B54B66" w:rsidRPr="00B54B66" w:rsidRDefault="00B54B66" w:rsidP="00B54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B54B66" w:rsidRPr="00B54B66" w:rsidRDefault="00B54B66" w:rsidP="00B54B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4B66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54B66" w:rsidRPr="00B54B66" w:rsidRDefault="00B54B66" w:rsidP="00B54B6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E543B" w:rsidRPr="00FB6C18" w:rsidRDefault="00CE543B" w:rsidP="00CE543B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Reunião Plenária Ordinária nº 88</w:t>
            </w:r>
          </w:p>
        </w:tc>
      </w:tr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>
              <w:rPr>
                <w:rFonts w:ascii="Times New Roman" w:hAnsi="Times New Roman"/>
                <w:sz w:val="20"/>
                <w:szCs w:val="22"/>
              </w:rPr>
              <w:t>24/08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/2018</w:t>
            </w:r>
          </w:p>
          <w:p w:rsidR="00CE543B" w:rsidRPr="00034170" w:rsidRDefault="00CE543B" w:rsidP="00784FCA">
            <w:pPr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DPO Nº </w:t>
            </w:r>
            <w:r>
              <w:rPr>
                <w:rFonts w:ascii="Times New Roman" w:hAnsi="Times New Roman"/>
                <w:sz w:val="20"/>
                <w:szCs w:val="22"/>
              </w:rPr>
              <w:t>947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/2018 – </w:t>
            </w:r>
            <w:r w:rsidR="00977CB9" w:rsidRPr="00977CB9">
              <w:rPr>
                <w:rFonts w:ascii="Times New Roman" w:hAnsi="Times New Roman"/>
                <w:sz w:val="20"/>
                <w:szCs w:val="22"/>
              </w:rPr>
              <w:t>Homologa encaminhamentos acerca dos processos administrativos nº 083/2015 e 243/2018.</w:t>
            </w:r>
          </w:p>
          <w:p w:rsidR="00CE543B" w:rsidRPr="00034170" w:rsidRDefault="00CE543B" w:rsidP="00784FCA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sz w:val="20"/>
                <w:szCs w:val="22"/>
              </w:rPr>
              <w:tab/>
            </w:r>
          </w:p>
        </w:tc>
      </w:tr>
      <w:tr w:rsidR="00CE543B" w:rsidRPr="00FB6C18" w:rsidTr="00784FCA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CE543B" w:rsidP="00B54B6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>
              <w:rPr>
                <w:rFonts w:ascii="Times New Roman" w:hAnsi="Times New Roman"/>
                <w:sz w:val="20"/>
                <w:szCs w:val="22"/>
              </w:rPr>
              <w:t>(</w:t>
            </w:r>
            <w:r w:rsidR="00B54B66">
              <w:rPr>
                <w:rFonts w:ascii="Times New Roman" w:hAnsi="Times New Roman"/>
                <w:sz w:val="20"/>
                <w:szCs w:val="22"/>
              </w:rPr>
              <w:t>15</w:t>
            </w:r>
            <w:proofErr w:type="gramStart"/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>Não</w:t>
            </w:r>
            <w:proofErr w:type="gramEnd"/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B54B66">
              <w:rPr>
                <w:rFonts w:ascii="Times New Roman" w:hAnsi="Times New Roman"/>
                <w:sz w:val="20"/>
                <w:szCs w:val="22"/>
              </w:rPr>
              <w:t>00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B54B66">
              <w:rPr>
                <w:rFonts w:ascii="Times New Roman" w:hAnsi="Times New Roman"/>
                <w:sz w:val="20"/>
                <w:szCs w:val="22"/>
              </w:rPr>
              <w:t>00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B54B66">
              <w:rPr>
                <w:rFonts w:ascii="Times New Roman" w:hAnsi="Times New Roman"/>
                <w:sz w:val="20"/>
                <w:szCs w:val="22"/>
              </w:rPr>
              <w:t>03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(18)</w:t>
            </w:r>
          </w:p>
        </w:tc>
      </w:tr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CE543B" w:rsidRPr="00FB6C18" w:rsidTr="00784FCA">
        <w:trPr>
          <w:trHeight w:val="257"/>
        </w:trPr>
        <w:tc>
          <w:tcPr>
            <w:tcW w:w="4530" w:type="dxa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034170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CE543B" w:rsidRPr="00FB6C18" w:rsidRDefault="00CE543B" w:rsidP="00CE543B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CE543B" w:rsidRPr="00FB6C18" w:rsidRDefault="00CE543B" w:rsidP="00CE543B">
      <w:pPr>
        <w:jc w:val="both"/>
        <w:rPr>
          <w:rFonts w:ascii="Times New Roman" w:hAnsi="Times New Roman"/>
          <w:sz w:val="22"/>
          <w:szCs w:val="22"/>
        </w:rPr>
      </w:pPr>
    </w:p>
    <w:p w:rsidR="00D213CD" w:rsidRPr="00FB6C18" w:rsidRDefault="00D213CD" w:rsidP="00CE543B">
      <w:pPr>
        <w:tabs>
          <w:tab w:val="left" w:pos="2694"/>
        </w:tabs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D213CD" w:rsidRPr="00FB6C18" w:rsidSect="00B54B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2" w:right="851" w:bottom="1135" w:left="1701" w:header="1418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B82" w:rsidRDefault="00F81B82" w:rsidP="004C3048">
      <w:r>
        <w:separator/>
      </w:r>
    </w:p>
  </w:endnote>
  <w:endnote w:type="continuationSeparator" w:id="0">
    <w:p w:rsidR="00F81B82" w:rsidRDefault="00F81B8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B4FB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B4FB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B82" w:rsidRDefault="00F81B82" w:rsidP="004C3048">
      <w:r>
        <w:separator/>
      </w:r>
    </w:p>
  </w:footnote>
  <w:footnote w:type="continuationSeparator" w:id="0">
    <w:p w:rsidR="00F81B82" w:rsidRDefault="00F81B8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1" name="Imagem 4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2" name="Imagem 4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43" name="Imagem 4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44" name="Imagem 4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20737"/>
    <w:multiLevelType w:val="hybridMultilevel"/>
    <w:tmpl w:val="1A045C78"/>
    <w:lvl w:ilvl="0" w:tplc="BE7C2356">
      <w:start w:val="1"/>
      <w:numFmt w:val="decimal"/>
      <w:lvlText w:val="%1"/>
      <w:lvlJc w:val="left"/>
      <w:pPr>
        <w:ind w:left="1068" w:hanging="360"/>
      </w:pPr>
      <w:rPr>
        <w:rFonts w:hint="default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4"/>
  </w:num>
  <w:num w:numId="5">
    <w:abstractNumId w:val="7"/>
  </w:num>
  <w:num w:numId="6">
    <w:abstractNumId w:val="12"/>
  </w:num>
  <w:num w:numId="7">
    <w:abstractNumId w:val="11"/>
  </w:num>
  <w:num w:numId="8">
    <w:abstractNumId w:val="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5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7CA"/>
    <w:rsid w:val="000145F6"/>
    <w:rsid w:val="00020289"/>
    <w:rsid w:val="00040A86"/>
    <w:rsid w:val="000425B3"/>
    <w:rsid w:val="000527E4"/>
    <w:rsid w:val="00060217"/>
    <w:rsid w:val="000605F6"/>
    <w:rsid w:val="00062599"/>
    <w:rsid w:val="00065201"/>
    <w:rsid w:val="00067264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98B"/>
    <w:rsid w:val="00133AD2"/>
    <w:rsid w:val="00135D65"/>
    <w:rsid w:val="00141743"/>
    <w:rsid w:val="001517E3"/>
    <w:rsid w:val="00170CA0"/>
    <w:rsid w:val="00174A5A"/>
    <w:rsid w:val="001778C5"/>
    <w:rsid w:val="00180FB9"/>
    <w:rsid w:val="0019498C"/>
    <w:rsid w:val="00196129"/>
    <w:rsid w:val="001A6370"/>
    <w:rsid w:val="001B5148"/>
    <w:rsid w:val="001B5F62"/>
    <w:rsid w:val="001B6FB9"/>
    <w:rsid w:val="001D7A29"/>
    <w:rsid w:val="001E56D2"/>
    <w:rsid w:val="001F61E5"/>
    <w:rsid w:val="00216C06"/>
    <w:rsid w:val="00220A16"/>
    <w:rsid w:val="00220BDB"/>
    <w:rsid w:val="0025277E"/>
    <w:rsid w:val="0025716D"/>
    <w:rsid w:val="00264ED8"/>
    <w:rsid w:val="00280F33"/>
    <w:rsid w:val="00285A83"/>
    <w:rsid w:val="00295FD5"/>
    <w:rsid w:val="002974CF"/>
    <w:rsid w:val="002A3A72"/>
    <w:rsid w:val="002A7C5E"/>
    <w:rsid w:val="002B71C2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0595"/>
    <w:rsid w:val="003557D1"/>
    <w:rsid w:val="00360A08"/>
    <w:rsid w:val="00367DAC"/>
    <w:rsid w:val="00367F06"/>
    <w:rsid w:val="00371CAF"/>
    <w:rsid w:val="0038359C"/>
    <w:rsid w:val="00383F38"/>
    <w:rsid w:val="003945A8"/>
    <w:rsid w:val="003A699B"/>
    <w:rsid w:val="003B4E9A"/>
    <w:rsid w:val="003B7D60"/>
    <w:rsid w:val="003C3C3A"/>
    <w:rsid w:val="003C484E"/>
    <w:rsid w:val="003E69DA"/>
    <w:rsid w:val="003F1946"/>
    <w:rsid w:val="003F5088"/>
    <w:rsid w:val="00410566"/>
    <w:rsid w:val="004123FC"/>
    <w:rsid w:val="0041528D"/>
    <w:rsid w:val="00426A82"/>
    <w:rsid w:val="00433DE0"/>
    <w:rsid w:val="004341C9"/>
    <w:rsid w:val="004355BD"/>
    <w:rsid w:val="00447C6C"/>
    <w:rsid w:val="00453128"/>
    <w:rsid w:val="00471056"/>
    <w:rsid w:val="00483414"/>
    <w:rsid w:val="0048359D"/>
    <w:rsid w:val="00483A8E"/>
    <w:rsid w:val="004A3A07"/>
    <w:rsid w:val="004B3023"/>
    <w:rsid w:val="004B5A5C"/>
    <w:rsid w:val="004C3048"/>
    <w:rsid w:val="004D1039"/>
    <w:rsid w:val="004D75DA"/>
    <w:rsid w:val="004E062B"/>
    <w:rsid w:val="004F15C8"/>
    <w:rsid w:val="004F7247"/>
    <w:rsid w:val="00500C6E"/>
    <w:rsid w:val="0053240A"/>
    <w:rsid w:val="005461A2"/>
    <w:rsid w:val="00560C0D"/>
    <w:rsid w:val="005615DC"/>
    <w:rsid w:val="00564054"/>
    <w:rsid w:val="00565889"/>
    <w:rsid w:val="00576C3A"/>
    <w:rsid w:val="0059259E"/>
    <w:rsid w:val="005B4B10"/>
    <w:rsid w:val="005D2FBE"/>
    <w:rsid w:val="005D3D88"/>
    <w:rsid w:val="005E2D9F"/>
    <w:rsid w:val="005E54BA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95335"/>
    <w:rsid w:val="006B670F"/>
    <w:rsid w:val="006C14F3"/>
    <w:rsid w:val="006C75E7"/>
    <w:rsid w:val="006D2981"/>
    <w:rsid w:val="006E4AA0"/>
    <w:rsid w:val="006F251A"/>
    <w:rsid w:val="006F4E9B"/>
    <w:rsid w:val="006F6327"/>
    <w:rsid w:val="00730215"/>
    <w:rsid w:val="00731BBD"/>
    <w:rsid w:val="007375FB"/>
    <w:rsid w:val="00740E14"/>
    <w:rsid w:val="00750C46"/>
    <w:rsid w:val="0075194D"/>
    <w:rsid w:val="0076286B"/>
    <w:rsid w:val="00767157"/>
    <w:rsid w:val="00776B7B"/>
    <w:rsid w:val="00777A75"/>
    <w:rsid w:val="00786A03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15A"/>
    <w:rsid w:val="00874A65"/>
    <w:rsid w:val="0088776F"/>
    <w:rsid w:val="00890C7F"/>
    <w:rsid w:val="008A6E88"/>
    <w:rsid w:val="008B0AF4"/>
    <w:rsid w:val="008B131E"/>
    <w:rsid w:val="008C5AF8"/>
    <w:rsid w:val="008D4752"/>
    <w:rsid w:val="008E1728"/>
    <w:rsid w:val="008F159C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1AD2"/>
    <w:rsid w:val="009643CB"/>
    <w:rsid w:val="00974359"/>
    <w:rsid w:val="00977CB9"/>
    <w:rsid w:val="009B5DB8"/>
    <w:rsid w:val="009C55B9"/>
    <w:rsid w:val="009C581F"/>
    <w:rsid w:val="009D0886"/>
    <w:rsid w:val="009E3C4D"/>
    <w:rsid w:val="009E4022"/>
    <w:rsid w:val="009F43E0"/>
    <w:rsid w:val="009F76ED"/>
    <w:rsid w:val="00A00AF9"/>
    <w:rsid w:val="00A050DB"/>
    <w:rsid w:val="00A2222A"/>
    <w:rsid w:val="00A40ECC"/>
    <w:rsid w:val="00A43C37"/>
    <w:rsid w:val="00A5515C"/>
    <w:rsid w:val="00A565FE"/>
    <w:rsid w:val="00A570C2"/>
    <w:rsid w:val="00A62383"/>
    <w:rsid w:val="00A80C65"/>
    <w:rsid w:val="00A83107"/>
    <w:rsid w:val="00A86EB9"/>
    <w:rsid w:val="00AE2654"/>
    <w:rsid w:val="00AF368E"/>
    <w:rsid w:val="00B04170"/>
    <w:rsid w:val="00B129F6"/>
    <w:rsid w:val="00B15D4F"/>
    <w:rsid w:val="00B23E93"/>
    <w:rsid w:val="00B251F8"/>
    <w:rsid w:val="00B309B7"/>
    <w:rsid w:val="00B3272B"/>
    <w:rsid w:val="00B37B9F"/>
    <w:rsid w:val="00B54B66"/>
    <w:rsid w:val="00B6066A"/>
    <w:rsid w:val="00B63C2E"/>
    <w:rsid w:val="00B73A02"/>
    <w:rsid w:val="00B81197"/>
    <w:rsid w:val="00BA026F"/>
    <w:rsid w:val="00BB5E13"/>
    <w:rsid w:val="00BB7EDB"/>
    <w:rsid w:val="00BC73B6"/>
    <w:rsid w:val="00BF1FEF"/>
    <w:rsid w:val="00C038EA"/>
    <w:rsid w:val="00C15B9D"/>
    <w:rsid w:val="00C301CA"/>
    <w:rsid w:val="00C3665F"/>
    <w:rsid w:val="00C37B13"/>
    <w:rsid w:val="00C42605"/>
    <w:rsid w:val="00C43918"/>
    <w:rsid w:val="00C45812"/>
    <w:rsid w:val="00C646F3"/>
    <w:rsid w:val="00C72981"/>
    <w:rsid w:val="00C72C38"/>
    <w:rsid w:val="00C822C2"/>
    <w:rsid w:val="00C86244"/>
    <w:rsid w:val="00C87699"/>
    <w:rsid w:val="00C91E10"/>
    <w:rsid w:val="00C97FE2"/>
    <w:rsid w:val="00CA1D82"/>
    <w:rsid w:val="00CA3EA6"/>
    <w:rsid w:val="00CB4643"/>
    <w:rsid w:val="00CC5EB2"/>
    <w:rsid w:val="00CD0E69"/>
    <w:rsid w:val="00CE4E08"/>
    <w:rsid w:val="00CE543B"/>
    <w:rsid w:val="00CF2FBA"/>
    <w:rsid w:val="00D16EA6"/>
    <w:rsid w:val="00D213CD"/>
    <w:rsid w:val="00D24E51"/>
    <w:rsid w:val="00D32E81"/>
    <w:rsid w:val="00D357E7"/>
    <w:rsid w:val="00D43467"/>
    <w:rsid w:val="00D53DA9"/>
    <w:rsid w:val="00D56A62"/>
    <w:rsid w:val="00D62C61"/>
    <w:rsid w:val="00D646D8"/>
    <w:rsid w:val="00D67B4E"/>
    <w:rsid w:val="00D71950"/>
    <w:rsid w:val="00D802D9"/>
    <w:rsid w:val="00D8349F"/>
    <w:rsid w:val="00D8757D"/>
    <w:rsid w:val="00D9535A"/>
    <w:rsid w:val="00DA56A9"/>
    <w:rsid w:val="00DB0CAD"/>
    <w:rsid w:val="00DB183F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5BAB"/>
    <w:rsid w:val="00E87EAC"/>
    <w:rsid w:val="00E9324D"/>
    <w:rsid w:val="00EA14BC"/>
    <w:rsid w:val="00EA593B"/>
    <w:rsid w:val="00EB1D18"/>
    <w:rsid w:val="00EB2B05"/>
    <w:rsid w:val="00EB4AC7"/>
    <w:rsid w:val="00EC23EA"/>
    <w:rsid w:val="00ED2108"/>
    <w:rsid w:val="00ED3102"/>
    <w:rsid w:val="00ED6C95"/>
    <w:rsid w:val="00EE00A3"/>
    <w:rsid w:val="00EE6DD1"/>
    <w:rsid w:val="00F00BA3"/>
    <w:rsid w:val="00F106E3"/>
    <w:rsid w:val="00F11D97"/>
    <w:rsid w:val="00F2295D"/>
    <w:rsid w:val="00F271D7"/>
    <w:rsid w:val="00F31CEE"/>
    <w:rsid w:val="00F34C54"/>
    <w:rsid w:val="00F46AB6"/>
    <w:rsid w:val="00F51A5E"/>
    <w:rsid w:val="00F55E0C"/>
    <w:rsid w:val="00F62212"/>
    <w:rsid w:val="00F62BC8"/>
    <w:rsid w:val="00F664C2"/>
    <w:rsid w:val="00F66D4D"/>
    <w:rsid w:val="00F73BFC"/>
    <w:rsid w:val="00F77BFC"/>
    <w:rsid w:val="00F81B82"/>
    <w:rsid w:val="00FA1A43"/>
    <w:rsid w:val="00FB0D35"/>
    <w:rsid w:val="00FB372F"/>
    <w:rsid w:val="00FB4FB0"/>
    <w:rsid w:val="00FB6C18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67C3ACBB504757A4BE1F40419E6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B189D4-10B5-4E02-9D74-3CE216F72BD2}"/>
      </w:docPartPr>
      <w:docPartBody>
        <w:p w:rsidR="00E21AD8" w:rsidRDefault="004B10B3" w:rsidP="004B10B3">
          <w:pPr>
            <w:pStyle w:val="CF67C3ACBB504757A4BE1F40419E6216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4B10B3"/>
    <w:rsid w:val="00B57B6F"/>
    <w:rsid w:val="00E2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B10B3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  <w:style w:type="paragraph" w:customStyle="1" w:styleId="CF67C3ACBB504757A4BE1F40419E6216">
    <w:name w:val="CF67C3ACBB504757A4BE1F40419E6216"/>
    <w:rsid w:val="004B10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98C10-C85C-4ECC-B463-F7D6A32CB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634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7</cp:revision>
  <cp:lastPrinted>2018-03-29T19:04:00Z</cp:lastPrinted>
  <dcterms:created xsi:type="dcterms:W3CDTF">2018-08-23T16:11:00Z</dcterms:created>
  <dcterms:modified xsi:type="dcterms:W3CDTF">2018-08-29T14:37:00Z</dcterms:modified>
</cp:coreProperties>
</file>