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A5788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A57887" w:rsidRDefault="00FD4628" w:rsidP="005E54BA">
            <w:pPr>
              <w:outlineLvl w:val="4"/>
              <w:rPr>
                <w:rFonts w:ascii="Times New Roman" w:hAnsi="Times New Roman"/>
                <w:sz w:val="20"/>
                <w:szCs w:val="20"/>
                <w:lang w:eastAsia="pt-BR"/>
              </w:rPr>
            </w:pPr>
            <w:r w:rsidRPr="00A57887">
              <w:rPr>
                <w:rFonts w:ascii="Times New Roman" w:hAnsi="Times New Roman"/>
                <w:sz w:val="20"/>
                <w:szCs w:val="20"/>
                <w:lang w:eastAsia="pt-BR"/>
              </w:rPr>
              <w:br w:type="page"/>
              <w:t>PROCESSO</w:t>
            </w:r>
            <w:r w:rsidR="00F456DB" w:rsidRPr="00A57887">
              <w:rPr>
                <w:rFonts w:ascii="Times New Roman" w:hAnsi="Times New Roman"/>
                <w:sz w:val="20"/>
                <w:szCs w:val="20"/>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A57887" w:rsidRDefault="00037508" w:rsidP="00037508">
            <w:pPr>
              <w:tabs>
                <w:tab w:val="left" w:pos="426"/>
                <w:tab w:val="left" w:pos="567"/>
                <w:tab w:val="left" w:pos="993"/>
              </w:tabs>
              <w:jc w:val="both"/>
              <w:rPr>
                <w:rFonts w:ascii="Times New Roman" w:hAnsi="Times New Roman"/>
                <w:sz w:val="20"/>
                <w:szCs w:val="20"/>
              </w:rPr>
            </w:pPr>
            <w:r w:rsidRPr="00A57887">
              <w:rPr>
                <w:rFonts w:ascii="Times New Roman" w:hAnsi="Times New Roman"/>
                <w:sz w:val="20"/>
                <w:szCs w:val="20"/>
                <w:lang w:eastAsia="pt-BR"/>
              </w:rPr>
              <w:t>686/2018</w:t>
            </w:r>
            <w:r w:rsidRPr="00A57887">
              <w:rPr>
                <w:rFonts w:ascii="Times New Roman" w:hAnsi="Times New Roman"/>
                <w:sz w:val="20"/>
                <w:szCs w:val="20"/>
              </w:rPr>
              <w:t xml:space="preserve"> e </w:t>
            </w:r>
            <w:r w:rsidRPr="00A57887">
              <w:rPr>
                <w:rFonts w:ascii="Times New Roman" w:hAnsi="Times New Roman"/>
                <w:sz w:val="20"/>
                <w:szCs w:val="20"/>
                <w:lang w:eastAsia="pt-BR"/>
              </w:rPr>
              <w:t>505/2016</w:t>
            </w:r>
            <w:r w:rsidR="007D1BCF" w:rsidRPr="00A57887">
              <w:rPr>
                <w:rFonts w:ascii="Times New Roman" w:hAnsi="Times New Roman"/>
                <w:sz w:val="20"/>
                <w:szCs w:val="20"/>
              </w:rPr>
              <w:t>.</w:t>
            </w:r>
          </w:p>
        </w:tc>
      </w:tr>
      <w:tr w:rsidR="00FD4628" w:rsidRPr="00A5788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A57887" w:rsidRDefault="00FD4628" w:rsidP="005E54BA">
            <w:pPr>
              <w:outlineLvl w:val="4"/>
              <w:rPr>
                <w:rFonts w:ascii="Times New Roman" w:hAnsi="Times New Roman"/>
                <w:sz w:val="20"/>
                <w:szCs w:val="20"/>
                <w:lang w:eastAsia="pt-BR"/>
              </w:rPr>
            </w:pPr>
            <w:r w:rsidRPr="00A57887">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A57887" w:rsidRDefault="003F26B5" w:rsidP="003F26B5">
            <w:pPr>
              <w:widowControl w:val="0"/>
              <w:rPr>
                <w:rFonts w:ascii="Times New Roman" w:hAnsi="Times New Roman"/>
                <w:bCs/>
                <w:sz w:val="20"/>
                <w:szCs w:val="20"/>
                <w:lang w:eastAsia="pt-BR"/>
              </w:rPr>
            </w:pPr>
            <w:r w:rsidRPr="00A57887">
              <w:rPr>
                <w:rFonts w:ascii="Times New Roman" w:hAnsi="Times New Roman"/>
                <w:bCs/>
                <w:sz w:val="20"/>
                <w:szCs w:val="20"/>
                <w:lang w:eastAsia="pt-BR"/>
              </w:rPr>
              <w:t xml:space="preserve">Comissão de Planejamento e Finanças </w:t>
            </w:r>
            <w:r w:rsidR="00FD4628" w:rsidRPr="00A57887">
              <w:rPr>
                <w:rFonts w:ascii="Times New Roman" w:hAnsi="Times New Roman"/>
                <w:bCs/>
                <w:sz w:val="20"/>
                <w:szCs w:val="20"/>
                <w:lang w:eastAsia="pt-BR"/>
              </w:rPr>
              <w:t xml:space="preserve">do CAU/RS </w:t>
            </w:r>
          </w:p>
        </w:tc>
      </w:tr>
      <w:tr w:rsidR="00FD4628" w:rsidRPr="00A5788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A57887" w:rsidRDefault="00FD4628" w:rsidP="005E54BA">
            <w:pPr>
              <w:rPr>
                <w:rFonts w:ascii="Times New Roman" w:hAnsi="Times New Roman"/>
                <w:sz w:val="20"/>
                <w:szCs w:val="20"/>
                <w:lang w:eastAsia="pt-BR"/>
              </w:rPr>
            </w:pPr>
            <w:r w:rsidRPr="00A57887">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A57887" w:rsidRDefault="007D1BCF" w:rsidP="00C14B3E">
            <w:pPr>
              <w:widowControl w:val="0"/>
              <w:rPr>
                <w:rFonts w:ascii="Times New Roman" w:hAnsi="Times New Roman"/>
                <w:bCs/>
                <w:sz w:val="20"/>
                <w:szCs w:val="20"/>
                <w:lang w:eastAsia="pt-BR"/>
              </w:rPr>
            </w:pPr>
            <w:r w:rsidRPr="00A57887">
              <w:rPr>
                <w:rFonts w:ascii="Times New Roman" w:hAnsi="Times New Roman"/>
                <w:sz w:val="20"/>
                <w:szCs w:val="20"/>
              </w:rPr>
              <w:t>H</w:t>
            </w:r>
            <w:r w:rsidR="00C40326" w:rsidRPr="00A57887">
              <w:rPr>
                <w:rFonts w:ascii="Times New Roman" w:hAnsi="Times New Roman"/>
                <w:sz w:val="20"/>
                <w:szCs w:val="20"/>
              </w:rPr>
              <w:t>omologa</w:t>
            </w:r>
            <w:r w:rsidR="00750C46" w:rsidRPr="00A57887">
              <w:rPr>
                <w:rFonts w:ascii="Times New Roman" w:hAnsi="Times New Roman"/>
                <w:sz w:val="20"/>
                <w:szCs w:val="20"/>
              </w:rPr>
              <w:t xml:space="preserve"> </w:t>
            </w:r>
            <w:r w:rsidR="00C0664D" w:rsidRPr="00A57887">
              <w:rPr>
                <w:rFonts w:ascii="Times New Roman" w:hAnsi="Times New Roman"/>
                <w:sz w:val="20"/>
                <w:szCs w:val="20"/>
              </w:rPr>
              <w:t>os relatórios e respectivos</w:t>
            </w:r>
            <w:r w:rsidR="00C40326" w:rsidRPr="00A57887">
              <w:rPr>
                <w:rFonts w:ascii="Times New Roman" w:hAnsi="Times New Roman"/>
                <w:sz w:val="20"/>
                <w:szCs w:val="20"/>
              </w:rPr>
              <w:t xml:space="preserve"> votos</w:t>
            </w:r>
            <w:r w:rsidR="00C14B3E" w:rsidRPr="00A57887">
              <w:rPr>
                <w:rFonts w:ascii="Times New Roman" w:hAnsi="Times New Roman"/>
                <w:sz w:val="20"/>
                <w:szCs w:val="20"/>
              </w:rPr>
              <w:t xml:space="preserve"> exarados pelos Conselheiros integrantes da CPF</w:t>
            </w:r>
            <w:r w:rsidR="0047069E" w:rsidRPr="00A57887">
              <w:rPr>
                <w:rFonts w:ascii="Times New Roman" w:hAnsi="Times New Roman"/>
                <w:sz w:val="20"/>
                <w:szCs w:val="20"/>
              </w:rPr>
              <w:t>I</w:t>
            </w:r>
            <w:r w:rsidR="00C14B3E" w:rsidRPr="00A57887">
              <w:rPr>
                <w:rFonts w:ascii="Times New Roman" w:hAnsi="Times New Roman"/>
                <w:sz w:val="20"/>
                <w:szCs w:val="20"/>
              </w:rPr>
              <w:t>-CAU/RS</w:t>
            </w:r>
            <w:r w:rsidR="00C0664D" w:rsidRPr="00A57887">
              <w:rPr>
                <w:rFonts w:ascii="Times New Roman" w:hAnsi="Times New Roman"/>
                <w:sz w:val="20"/>
                <w:szCs w:val="20"/>
              </w:rPr>
              <w:t xml:space="preserve"> em sede </w:t>
            </w:r>
            <w:r w:rsidR="00750C46" w:rsidRPr="00A57887">
              <w:rPr>
                <w:rFonts w:ascii="Times New Roman" w:hAnsi="Times New Roman"/>
                <w:sz w:val="20"/>
                <w:szCs w:val="20"/>
              </w:rPr>
              <w:t>de reexame</w:t>
            </w:r>
            <w:r w:rsidR="00C40326" w:rsidRPr="00A57887">
              <w:rPr>
                <w:rFonts w:ascii="Times New Roman" w:hAnsi="Times New Roman"/>
                <w:sz w:val="20"/>
                <w:szCs w:val="20"/>
              </w:rPr>
              <w:t xml:space="preserve"> necessário </w:t>
            </w:r>
            <w:r w:rsidR="00C0664D" w:rsidRPr="00A57887">
              <w:rPr>
                <w:rFonts w:ascii="Times New Roman" w:hAnsi="Times New Roman"/>
                <w:sz w:val="20"/>
                <w:szCs w:val="20"/>
              </w:rPr>
              <w:t>dos</w:t>
            </w:r>
            <w:r w:rsidR="00750C46" w:rsidRPr="00A57887">
              <w:rPr>
                <w:rFonts w:ascii="Times New Roman" w:hAnsi="Times New Roman"/>
                <w:sz w:val="20"/>
                <w:szCs w:val="20"/>
              </w:rPr>
              <w:t xml:space="preserve"> processos referentes </w:t>
            </w:r>
            <w:r w:rsidR="00C40326" w:rsidRPr="00A57887">
              <w:rPr>
                <w:rFonts w:ascii="Times New Roman" w:hAnsi="Times New Roman"/>
                <w:sz w:val="20"/>
                <w:szCs w:val="20"/>
              </w:rPr>
              <w:t>à</w:t>
            </w:r>
            <w:r w:rsidR="00750C46" w:rsidRPr="00A57887">
              <w:rPr>
                <w:rFonts w:ascii="Times New Roman" w:hAnsi="Times New Roman"/>
                <w:sz w:val="20"/>
                <w:szCs w:val="20"/>
              </w:rPr>
              <w:t xml:space="preserve"> cobrança de anuidades</w:t>
            </w:r>
            <w:r w:rsidR="00C40326" w:rsidRPr="00A57887">
              <w:rPr>
                <w:rFonts w:ascii="Times New Roman" w:hAnsi="Times New Roman"/>
                <w:sz w:val="20"/>
                <w:szCs w:val="20"/>
              </w:rPr>
              <w:t>.</w:t>
            </w:r>
          </w:p>
        </w:tc>
      </w:tr>
    </w:tbl>
    <w:p w:rsidR="00124A49" w:rsidRPr="00A57887"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0"/>
          <w:szCs w:val="20"/>
          <w:lang w:eastAsia="pt-BR"/>
        </w:rPr>
      </w:pPr>
      <w:r w:rsidRPr="00A57887">
        <w:rPr>
          <w:rFonts w:ascii="Times New Roman" w:hAnsi="Times New Roman"/>
          <w:sz w:val="20"/>
          <w:szCs w:val="20"/>
          <w:lang w:eastAsia="pt-BR"/>
        </w:rPr>
        <w:t>DELIBERAÇÃO PLENÁRIA DPO</w:t>
      </w:r>
      <w:r w:rsidR="00E56097" w:rsidRPr="00A57887">
        <w:rPr>
          <w:rFonts w:ascii="Times New Roman" w:hAnsi="Times New Roman"/>
          <w:sz w:val="20"/>
          <w:szCs w:val="20"/>
          <w:lang w:eastAsia="pt-BR"/>
        </w:rPr>
        <w:t>/RS</w:t>
      </w:r>
      <w:r w:rsidRPr="00A57887">
        <w:rPr>
          <w:rFonts w:ascii="Times New Roman" w:hAnsi="Times New Roman"/>
          <w:sz w:val="20"/>
          <w:szCs w:val="20"/>
          <w:lang w:eastAsia="pt-BR"/>
        </w:rPr>
        <w:t xml:space="preserve"> Nº </w:t>
      </w:r>
      <w:r w:rsidR="00037508" w:rsidRPr="00A57887">
        <w:rPr>
          <w:rFonts w:ascii="Times New Roman" w:hAnsi="Times New Roman"/>
          <w:sz w:val="20"/>
          <w:szCs w:val="20"/>
          <w:lang w:eastAsia="pt-BR"/>
        </w:rPr>
        <w:t>946</w:t>
      </w:r>
      <w:r w:rsidRPr="00A57887">
        <w:rPr>
          <w:rFonts w:ascii="Times New Roman" w:hAnsi="Times New Roman"/>
          <w:sz w:val="20"/>
          <w:szCs w:val="20"/>
          <w:lang w:eastAsia="pt-BR"/>
        </w:rPr>
        <w:t>/</w:t>
      </w:r>
      <w:r w:rsidR="00FD4628" w:rsidRPr="00A57887">
        <w:rPr>
          <w:rFonts w:ascii="Times New Roman" w:hAnsi="Times New Roman"/>
          <w:sz w:val="20"/>
          <w:szCs w:val="20"/>
          <w:lang w:eastAsia="pt-BR"/>
        </w:rPr>
        <w:t>2018</w:t>
      </w:r>
    </w:p>
    <w:p w:rsidR="00124A49" w:rsidRPr="00A57887" w:rsidRDefault="00CA1D82" w:rsidP="00124A49">
      <w:pPr>
        <w:ind w:left="5103"/>
        <w:jc w:val="both"/>
        <w:rPr>
          <w:rFonts w:ascii="Times New Roman" w:hAnsi="Times New Roman"/>
          <w:sz w:val="20"/>
          <w:szCs w:val="20"/>
        </w:rPr>
      </w:pPr>
      <w:r w:rsidRPr="00A57887">
        <w:rPr>
          <w:rFonts w:ascii="Times New Roman" w:hAnsi="Times New Roman"/>
          <w:sz w:val="20"/>
          <w:szCs w:val="20"/>
        </w:rPr>
        <w:t xml:space="preserve">Homologa </w:t>
      </w:r>
      <w:r w:rsidR="00C0664D" w:rsidRPr="00A57887">
        <w:rPr>
          <w:rFonts w:ascii="Times New Roman" w:hAnsi="Times New Roman"/>
          <w:sz w:val="20"/>
          <w:szCs w:val="20"/>
        </w:rPr>
        <w:t xml:space="preserve">os </w:t>
      </w:r>
      <w:r w:rsidR="00750C46" w:rsidRPr="00A57887">
        <w:rPr>
          <w:rFonts w:ascii="Times New Roman" w:hAnsi="Times New Roman"/>
          <w:sz w:val="20"/>
          <w:szCs w:val="20"/>
        </w:rPr>
        <w:t>relat</w:t>
      </w:r>
      <w:r w:rsidR="00C0664D" w:rsidRPr="00A57887">
        <w:rPr>
          <w:rFonts w:ascii="Times New Roman" w:hAnsi="Times New Roman"/>
          <w:sz w:val="20"/>
          <w:szCs w:val="20"/>
        </w:rPr>
        <w:t xml:space="preserve">órios e respectivos </w:t>
      </w:r>
      <w:r w:rsidR="00C40326" w:rsidRPr="00A57887">
        <w:rPr>
          <w:rFonts w:ascii="Times New Roman" w:hAnsi="Times New Roman"/>
          <w:sz w:val="20"/>
          <w:szCs w:val="20"/>
        </w:rPr>
        <w:t>votos</w:t>
      </w:r>
      <w:r w:rsidR="00750C46" w:rsidRPr="00A57887">
        <w:rPr>
          <w:rFonts w:ascii="Times New Roman" w:hAnsi="Times New Roman"/>
          <w:sz w:val="20"/>
          <w:szCs w:val="20"/>
        </w:rPr>
        <w:t xml:space="preserve"> </w:t>
      </w:r>
      <w:r w:rsidR="00C0664D" w:rsidRPr="00A57887">
        <w:rPr>
          <w:rFonts w:ascii="Times New Roman" w:hAnsi="Times New Roman"/>
          <w:sz w:val="20"/>
          <w:szCs w:val="20"/>
        </w:rPr>
        <w:t xml:space="preserve">em sede de </w:t>
      </w:r>
      <w:r w:rsidR="00750C46" w:rsidRPr="00A57887">
        <w:rPr>
          <w:rFonts w:ascii="Times New Roman" w:hAnsi="Times New Roman"/>
          <w:sz w:val="20"/>
          <w:szCs w:val="20"/>
        </w:rPr>
        <w:t xml:space="preserve">reexame </w:t>
      </w:r>
      <w:r w:rsidR="00C40326" w:rsidRPr="00A57887">
        <w:rPr>
          <w:rFonts w:ascii="Times New Roman" w:hAnsi="Times New Roman"/>
          <w:sz w:val="20"/>
          <w:szCs w:val="20"/>
        </w:rPr>
        <w:t xml:space="preserve">necessário </w:t>
      </w:r>
      <w:r w:rsidR="00C0664D" w:rsidRPr="00A57887">
        <w:rPr>
          <w:rFonts w:ascii="Times New Roman" w:hAnsi="Times New Roman"/>
          <w:sz w:val="20"/>
          <w:szCs w:val="20"/>
        </w:rPr>
        <w:t>d</w:t>
      </w:r>
      <w:r w:rsidR="0001603F" w:rsidRPr="00A57887">
        <w:rPr>
          <w:rFonts w:ascii="Times New Roman" w:hAnsi="Times New Roman"/>
          <w:sz w:val="20"/>
          <w:szCs w:val="20"/>
        </w:rPr>
        <w:t xml:space="preserve">os processos </w:t>
      </w:r>
      <w:r w:rsidR="007D1BCF" w:rsidRPr="00A57887">
        <w:rPr>
          <w:rFonts w:ascii="Times New Roman" w:hAnsi="Times New Roman"/>
          <w:sz w:val="20"/>
          <w:szCs w:val="20"/>
        </w:rPr>
        <w:t>administrativos nº</w:t>
      </w:r>
      <w:r w:rsidR="00037508" w:rsidRPr="00A57887">
        <w:rPr>
          <w:rFonts w:ascii="Times New Roman" w:hAnsi="Times New Roman"/>
          <w:sz w:val="20"/>
          <w:szCs w:val="20"/>
        </w:rPr>
        <w:t xml:space="preserve"> 686/2018 e 505/2016</w:t>
      </w:r>
      <w:r w:rsidR="007D1BCF" w:rsidRPr="00A57887">
        <w:rPr>
          <w:rFonts w:ascii="Times New Roman" w:hAnsi="Times New Roman"/>
          <w:sz w:val="20"/>
          <w:szCs w:val="20"/>
        </w:rPr>
        <w:t xml:space="preserve">, </w:t>
      </w:r>
      <w:r w:rsidR="00750C46" w:rsidRPr="00A57887">
        <w:rPr>
          <w:rFonts w:ascii="Times New Roman" w:hAnsi="Times New Roman"/>
          <w:sz w:val="20"/>
          <w:szCs w:val="20"/>
        </w:rPr>
        <w:t xml:space="preserve">referentes </w:t>
      </w:r>
      <w:r w:rsidR="00C40326" w:rsidRPr="00A57887">
        <w:rPr>
          <w:rFonts w:ascii="Times New Roman" w:hAnsi="Times New Roman"/>
          <w:sz w:val="20"/>
          <w:szCs w:val="20"/>
        </w:rPr>
        <w:t>à</w:t>
      </w:r>
      <w:r w:rsidR="00750C46" w:rsidRPr="00A57887">
        <w:rPr>
          <w:rFonts w:ascii="Times New Roman" w:hAnsi="Times New Roman"/>
          <w:sz w:val="20"/>
          <w:szCs w:val="20"/>
        </w:rPr>
        <w:t xml:space="preserve"> </w:t>
      </w:r>
      <w:r w:rsidR="002F607E" w:rsidRPr="00A57887">
        <w:rPr>
          <w:rFonts w:ascii="Times New Roman" w:hAnsi="Times New Roman"/>
          <w:sz w:val="20"/>
          <w:szCs w:val="20"/>
        </w:rPr>
        <w:t xml:space="preserve">extinção parcial dos créditos tributários referentes a </w:t>
      </w:r>
      <w:r w:rsidR="00750C46" w:rsidRPr="00A57887">
        <w:rPr>
          <w:rFonts w:ascii="Times New Roman" w:hAnsi="Times New Roman"/>
          <w:sz w:val="20"/>
          <w:szCs w:val="20"/>
        </w:rPr>
        <w:t>anuidades</w:t>
      </w:r>
      <w:r w:rsidR="00FD4628" w:rsidRPr="00A57887">
        <w:rPr>
          <w:rFonts w:ascii="Times New Roman" w:hAnsi="Times New Roman"/>
          <w:sz w:val="20"/>
          <w:szCs w:val="20"/>
          <w:lang w:eastAsia="pt-BR"/>
        </w:rPr>
        <w:t>.</w:t>
      </w:r>
    </w:p>
    <w:p w:rsidR="00124A49" w:rsidRPr="00A57887" w:rsidRDefault="00124A49" w:rsidP="00124A49">
      <w:pPr>
        <w:ind w:firstLine="1701"/>
        <w:jc w:val="both"/>
        <w:rPr>
          <w:rFonts w:ascii="Times New Roman" w:hAnsi="Times New Roman"/>
          <w:sz w:val="20"/>
          <w:szCs w:val="20"/>
          <w:lang w:eastAsia="pt-BR"/>
        </w:rPr>
      </w:pPr>
    </w:p>
    <w:p w:rsidR="00124A49" w:rsidRPr="00A57887" w:rsidRDefault="0050455C" w:rsidP="00124A49">
      <w:pPr>
        <w:jc w:val="both"/>
        <w:rPr>
          <w:rFonts w:ascii="Times New Roman" w:hAnsi="Times New Roman"/>
          <w:sz w:val="20"/>
          <w:szCs w:val="20"/>
          <w:lang w:eastAsia="pt-BR"/>
        </w:rPr>
      </w:pPr>
      <w:r w:rsidRPr="00A57887">
        <w:rPr>
          <w:rFonts w:ascii="Times New Roman" w:hAnsi="Times New Roman"/>
          <w:sz w:val="20"/>
          <w:szCs w:val="20"/>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037508" w:rsidRPr="00A57887">
        <w:rPr>
          <w:rFonts w:ascii="Times New Roman" w:hAnsi="Times New Roman"/>
          <w:sz w:val="20"/>
          <w:szCs w:val="20"/>
        </w:rPr>
        <w:t>24</w:t>
      </w:r>
      <w:r w:rsidRPr="00A57887">
        <w:rPr>
          <w:rFonts w:ascii="Times New Roman" w:hAnsi="Times New Roman"/>
          <w:sz w:val="20"/>
          <w:szCs w:val="20"/>
        </w:rPr>
        <w:t xml:space="preserve"> de </w:t>
      </w:r>
      <w:r w:rsidR="00037508" w:rsidRPr="00A57887">
        <w:rPr>
          <w:rFonts w:ascii="Times New Roman" w:hAnsi="Times New Roman"/>
          <w:sz w:val="20"/>
          <w:szCs w:val="20"/>
        </w:rPr>
        <w:t xml:space="preserve">agosto </w:t>
      </w:r>
      <w:r w:rsidRPr="00A57887">
        <w:rPr>
          <w:rFonts w:ascii="Times New Roman" w:hAnsi="Times New Roman"/>
          <w:sz w:val="20"/>
          <w:szCs w:val="20"/>
        </w:rPr>
        <w:t xml:space="preserve">de 2018, </w:t>
      </w:r>
      <w:r w:rsidRPr="00A57887">
        <w:rPr>
          <w:rFonts w:ascii="Times New Roman" w:hAnsi="Times New Roman"/>
          <w:sz w:val="20"/>
          <w:szCs w:val="20"/>
          <w:lang w:eastAsia="pt-BR"/>
        </w:rPr>
        <w:t>após análise do assunto em epígrafe, e</w:t>
      </w:r>
      <w:r w:rsidRPr="00A57887">
        <w:rPr>
          <w:rFonts w:ascii="Times New Roman" w:hAnsi="Times New Roman"/>
          <w:sz w:val="20"/>
          <w:szCs w:val="20"/>
        </w:rPr>
        <w:t>;</w:t>
      </w:r>
    </w:p>
    <w:p w:rsidR="00124A49" w:rsidRPr="00A57887" w:rsidRDefault="00124A49" w:rsidP="00124A49">
      <w:pPr>
        <w:jc w:val="both"/>
        <w:rPr>
          <w:rFonts w:ascii="Times New Roman" w:hAnsi="Times New Roman"/>
          <w:sz w:val="20"/>
          <w:szCs w:val="20"/>
          <w:highlight w:val="yellow"/>
          <w:lang w:eastAsia="pt-BR"/>
        </w:rPr>
      </w:pPr>
    </w:p>
    <w:p w:rsidR="007D1BCF" w:rsidRPr="00A57887" w:rsidRDefault="0001603F" w:rsidP="006F251A">
      <w:pPr>
        <w:jc w:val="both"/>
        <w:rPr>
          <w:rFonts w:ascii="Times New Roman" w:hAnsi="Times New Roman"/>
          <w:sz w:val="20"/>
          <w:szCs w:val="20"/>
        </w:rPr>
      </w:pPr>
      <w:r w:rsidRPr="00A57887">
        <w:rPr>
          <w:rFonts w:ascii="Times New Roman" w:hAnsi="Times New Roman"/>
          <w:sz w:val="20"/>
          <w:szCs w:val="20"/>
          <w:lang w:eastAsia="pt-BR"/>
        </w:rPr>
        <w:t>Considerando a ausência de interposição de recurso ao Plenário do CAU/RS quanto ao teor das deliberações da Comissão de Planejamento e Finanças do CAU/RS</w:t>
      </w:r>
      <w:r w:rsidR="0047069E" w:rsidRPr="00A57887">
        <w:rPr>
          <w:rFonts w:ascii="Times New Roman" w:hAnsi="Times New Roman"/>
          <w:sz w:val="20"/>
          <w:szCs w:val="20"/>
          <w:lang w:eastAsia="pt-BR"/>
        </w:rPr>
        <w:t xml:space="preserve"> – CPFI-CAU/RS</w:t>
      </w:r>
      <w:r w:rsidRPr="00A57887">
        <w:rPr>
          <w:rFonts w:ascii="Times New Roman" w:hAnsi="Times New Roman"/>
          <w:sz w:val="20"/>
          <w:szCs w:val="20"/>
          <w:lang w:eastAsia="pt-BR"/>
        </w:rPr>
        <w:t xml:space="preserve">, que </w:t>
      </w:r>
      <w:r w:rsidR="002F607E" w:rsidRPr="00A57887">
        <w:rPr>
          <w:rFonts w:ascii="Times New Roman" w:hAnsi="Times New Roman"/>
          <w:sz w:val="20"/>
          <w:szCs w:val="20"/>
          <w:lang w:eastAsia="pt-BR"/>
        </w:rPr>
        <w:t xml:space="preserve">decidiu pela extinção parcial dos créditos tributários referentes aos processos administrativos de cobrança de anuidades nº </w:t>
      </w:r>
      <w:r w:rsidR="00D00037" w:rsidRPr="00A57887">
        <w:rPr>
          <w:rFonts w:ascii="Times New Roman" w:hAnsi="Times New Roman"/>
          <w:sz w:val="20"/>
          <w:szCs w:val="20"/>
        </w:rPr>
        <w:t>686/2018 e 505/2016</w:t>
      </w:r>
      <w:r w:rsidR="007D1BCF" w:rsidRPr="00A57887">
        <w:rPr>
          <w:rFonts w:ascii="Times New Roman" w:hAnsi="Times New Roman"/>
          <w:sz w:val="20"/>
          <w:szCs w:val="20"/>
        </w:rPr>
        <w:t>;</w:t>
      </w:r>
    </w:p>
    <w:p w:rsidR="007D1BCF" w:rsidRPr="00A57887" w:rsidRDefault="007D1BCF" w:rsidP="006F251A">
      <w:pPr>
        <w:jc w:val="both"/>
        <w:rPr>
          <w:rFonts w:ascii="Times New Roman" w:hAnsi="Times New Roman"/>
          <w:bCs/>
          <w:sz w:val="20"/>
          <w:szCs w:val="20"/>
          <w:lang w:eastAsia="pt-BR"/>
        </w:rPr>
      </w:pPr>
    </w:p>
    <w:p w:rsidR="00363FA5" w:rsidRPr="00A57887" w:rsidRDefault="00A41DE6" w:rsidP="006F251A">
      <w:pPr>
        <w:jc w:val="both"/>
        <w:rPr>
          <w:rFonts w:ascii="Times New Roman" w:hAnsi="Times New Roman"/>
          <w:bCs/>
          <w:sz w:val="20"/>
          <w:szCs w:val="20"/>
          <w:lang w:eastAsia="pt-BR"/>
        </w:rPr>
      </w:pPr>
      <w:r w:rsidRPr="00A57887">
        <w:rPr>
          <w:rFonts w:ascii="Times New Roman" w:hAnsi="Times New Roman"/>
          <w:bCs/>
          <w:sz w:val="20"/>
          <w:szCs w:val="20"/>
          <w:lang w:eastAsia="pt-BR"/>
        </w:rPr>
        <w:t xml:space="preserve">Considerando a natureza das anuidades, como sendo </w:t>
      </w:r>
      <w:r w:rsidR="00363FA5" w:rsidRPr="00A57887">
        <w:rPr>
          <w:rFonts w:ascii="Times New Roman" w:hAnsi="Times New Roman"/>
          <w:bCs/>
          <w:sz w:val="20"/>
          <w:szCs w:val="20"/>
          <w:lang w:eastAsia="pt-BR"/>
        </w:rPr>
        <w:t>créditos</w:t>
      </w:r>
      <w:r w:rsidRPr="00A57887">
        <w:rPr>
          <w:rFonts w:ascii="Times New Roman" w:hAnsi="Times New Roman"/>
          <w:bCs/>
          <w:sz w:val="20"/>
          <w:szCs w:val="20"/>
          <w:lang w:eastAsia="pt-BR"/>
        </w:rPr>
        <w:t xml:space="preserve"> </w:t>
      </w:r>
      <w:r w:rsidR="002473AC" w:rsidRPr="00A57887">
        <w:rPr>
          <w:rFonts w:ascii="Times New Roman" w:hAnsi="Times New Roman"/>
          <w:bCs/>
          <w:sz w:val="20"/>
          <w:szCs w:val="20"/>
          <w:lang w:eastAsia="pt-BR"/>
        </w:rPr>
        <w:t xml:space="preserve">tributários </w:t>
      </w:r>
      <w:r w:rsidRPr="00A57887">
        <w:rPr>
          <w:rFonts w:ascii="Times New Roman" w:hAnsi="Times New Roman"/>
          <w:bCs/>
          <w:sz w:val="20"/>
          <w:szCs w:val="20"/>
          <w:lang w:eastAsia="pt-BR"/>
        </w:rPr>
        <w:t>devidos à Fazenda Pública, cuj</w:t>
      </w:r>
      <w:r w:rsidR="00363FA5" w:rsidRPr="00A57887">
        <w:rPr>
          <w:rFonts w:ascii="Times New Roman" w:hAnsi="Times New Roman"/>
          <w:bCs/>
          <w:sz w:val="20"/>
          <w:szCs w:val="20"/>
          <w:lang w:eastAsia="pt-BR"/>
        </w:rPr>
        <w:t>a</w:t>
      </w:r>
      <w:r w:rsidRPr="00A57887">
        <w:rPr>
          <w:rFonts w:ascii="Times New Roman" w:hAnsi="Times New Roman"/>
          <w:bCs/>
          <w:sz w:val="20"/>
          <w:szCs w:val="20"/>
          <w:lang w:eastAsia="pt-BR"/>
        </w:rPr>
        <w:t xml:space="preserve"> </w:t>
      </w:r>
      <w:r w:rsidR="00363FA5" w:rsidRPr="00A57887">
        <w:rPr>
          <w:rFonts w:ascii="Times New Roman" w:hAnsi="Times New Roman"/>
          <w:bCs/>
          <w:sz w:val="20"/>
          <w:szCs w:val="20"/>
          <w:lang w:eastAsia="pt-BR"/>
        </w:rPr>
        <w:t xml:space="preserve">decisão acerca de sua </w:t>
      </w:r>
      <w:r w:rsidR="00C67F40" w:rsidRPr="00A57887">
        <w:rPr>
          <w:rFonts w:ascii="Times New Roman" w:hAnsi="Times New Roman"/>
          <w:bCs/>
          <w:sz w:val="20"/>
          <w:szCs w:val="20"/>
          <w:lang w:eastAsia="pt-BR"/>
        </w:rPr>
        <w:t>extinção</w:t>
      </w:r>
      <w:r w:rsidR="00363FA5" w:rsidRPr="00A57887">
        <w:rPr>
          <w:rFonts w:ascii="Times New Roman" w:hAnsi="Times New Roman"/>
          <w:bCs/>
          <w:sz w:val="20"/>
          <w:szCs w:val="20"/>
          <w:lang w:eastAsia="pt-BR"/>
        </w:rPr>
        <w:t xml:space="preserve"> requer o </w:t>
      </w:r>
      <w:r w:rsidRPr="00A57887">
        <w:rPr>
          <w:rFonts w:ascii="Times New Roman" w:hAnsi="Times New Roman"/>
          <w:bCs/>
          <w:sz w:val="20"/>
          <w:szCs w:val="20"/>
          <w:lang w:eastAsia="pt-BR"/>
        </w:rPr>
        <w:t xml:space="preserve">reexame </w:t>
      </w:r>
      <w:r w:rsidR="00363FA5" w:rsidRPr="00A57887">
        <w:rPr>
          <w:rFonts w:ascii="Times New Roman" w:hAnsi="Times New Roman"/>
          <w:bCs/>
          <w:sz w:val="20"/>
          <w:szCs w:val="20"/>
          <w:lang w:eastAsia="pt-BR"/>
        </w:rPr>
        <w:t>necessário em segunda instância administrativa;</w:t>
      </w:r>
    </w:p>
    <w:p w:rsidR="000326C2" w:rsidRPr="00A57887" w:rsidRDefault="000326C2" w:rsidP="006F251A">
      <w:pPr>
        <w:jc w:val="both"/>
        <w:rPr>
          <w:rFonts w:ascii="Times New Roman" w:hAnsi="Times New Roman"/>
          <w:bCs/>
          <w:sz w:val="20"/>
          <w:szCs w:val="20"/>
          <w:lang w:eastAsia="pt-BR"/>
        </w:rPr>
      </w:pPr>
    </w:p>
    <w:p w:rsidR="00FE6CEA" w:rsidRPr="00A57887" w:rsidRDefault="00363FA5" w:rsidP="006F251A">
      <w:pPr>
        <w:jc w:val="both"/>
        <w:rPr>
          <w:rFonts w:ascii="Times New Roman" w:hAnsi="Times New Roman"/>
          <w:bCs/>
          <w:sz w:val="20"/>
          <w:szCs w:val="20"/>
          <w:lang w:eastAsia="pt-BR"/>
        </w:rPr>
      </w:pPr>
      <w:r w:rsidRPr="00A57887">
        <w:rPr>
          <w:rFonts w:ascii="Times New Roman" w:hAnsi="Times New Roman"/>
          <w:bCs/>
          <w:sz w:val="20"/>
          <w:szCs w:val="20"/>
          <w:lang w:eastAsia="pt-BR"/>
        </w:rPr>
        <w:t>Considerando</w:t>
      </w:r>
      <w:r w:rsidR="00FE6CEA" w:rsidRPr="00A57887">
        <w:rPr>
          <w:rFonts w:ascii="Times New Roman" w:hAnsi="Times New Roman"/>
          <w:bCs/>
          <w:sz w:val="20"/>
          <w:szCs w:val="20"/>
          <w:lang w:eastAsia="pt-BR"/>
        </w:rPr>
        <w:t xml:space="preserve"> o</w:t>
      </w:r>
      <w:r w:rsidR="00C132F4" w:rsidRPr="00A57887">
        <w:rPr>
          <w:rFonts w:ascii="Times New Roman" w:hAnsi="Times New Roman"/>
          <w:bCs/>
          <w:sz w:val="20"/>
          <w:szCs w:val="20"/>
          <w:lang w:eastAsia="pt-BR"/>
        </w:rPr>
        <w:t>s</w:t>
      </w:r>
      <w:r w:rsidR="00FE6CEA" w:rsidRPr="00A57887">
        <w:rPr>
          <w:rFonts w:ascii="Times New Roman" w:hAnsi="Times New Roman"/>
          <w:bCs/>
          <w:sz w:val="20"/>
          <w:szCs w:val="20"/>
          <w:lang w:eastAsia="pt-BR"/>
        </w:rPr>
        <w:t xml:space="preserve"> conjunto</w:t>
      </w:r>
      <w:r w:rsidR="00C132F4" w:rsidRPr="00A57887">
        <w:rPr>
          <w:rFonts w:ascii="Times New Roman" w:hAnsi="Times New Roman"/>
          <w:bCs/>
          <w:sz w:val="20"/>
          <w:szCs w:val="20"/>
          <w:lang w:eastAsia="pt-BR"/>
        </w:rPr>
        <w:t>s</w:t>
      </w:r>
      <w:r w:rsidR="00FE6CEA" w:rsidRPr="00A57887">
        <w:rPr>
          <w:rFonts w:ascii="Times New Roman" w:hAnsi="Times New Roman"/>
          <w:bCs/>
          <w:sz w:val="20"/>
          <w:szCs w:val="20"/>
          <w:lang w:eastAsia="pt-BR"/>
        </w:rPr>
        <w:t xml:space="preserve"> fático-probatório</w:t>
      </w:r>
      <w:r w:rsidR="00C132F4" w:rsidRPr="00A57887">
        <w:rPr>
          <w:rFonts w:ascii="Times New Roman" w:hAnsi="Times New Roman"/>
          <w:bCs/>
          <w:sz w:val="20"/>
          <w:szCs w:val="20"/>
          <w:lang w:eastAsia="pt-BR"/>
        </w:rPr>
        <w:t>s</w:t>
      </w:r>
      <w:r w:rsidR="00FE6CEA" w:rsidRPr="00A57887">
        <w:rPr>
          <w:rFonts w:ascii="Times New Roman" w:hAnsi="Times New Roman"/>
          <w:bCs/>
          <w:sz w:val="20"/>
          <w:szCs w:val="20"/>
          <w:lang w:eastAsia="pt-BR"/>
        </w:rPr>
        <w:t xml:space="preserve"> presente</w:t>
      </w:r>
      <w:r w:rsidR="00C132F4" w:rsidRPr="00A57887">
        <w:rPr>
          <w:rFonts w:ascii="Times New Roman" w:hAnsi="Times New Roman"/>
          <w:bCs/>
          <w:sz w:val="20"/>
          <w:szCs w:val="20"/>
          <w:lang w:eastAsia="pt-BR"/>
        </w:rPr>
        <w:t>s</w:t>
      </w:r>
      <w:r w:rsidR="00FE6CEA" w:rsidRPr="00A57887">
        <w:rPr>
          <w:rFonts w:ascii="Times New Roman" w:hAnsi="Times New Roman"/>
          <w:bCs/>
          <w:sz w:val="20"/>
          <w:szCs w:val="20"/>
          <w:lang w:eastAsia="pt-BR"/>
        </w:rPr>
        <w:t xml:space="preserve"> nos autos dos processos em epígrafe,</w:t>
      </w:r>
      <w:r w:rsidRPr="00A57887">
        <w:rPr>
          <w:rFonts w:ascii="Times New Roman" w:hAnsi="Times New Roman"/>
          <w:bCs/>
          <w:sz w:val="20"/>
          <w:szCs w:val="20"/>
          <w:lang w:eastAsia="pt-BR"/>
        </w:rPr>
        <w:t xml:space="preserve"> os relatórios e votos </w:t>
      </w:r>
      <w:r w:rsidR="00D33810" w:rsidRPr="00A57887">
        <w:rPr>
          <w:rFonts w:ascii="Times New Roman" w:hAnsi="Times New Roman"/>
          <w:bCs/>
          <w:sz w:val="20"/>
          <w:szCs w:val="20"/>
          <w:lang w:eastAsia="pt-BR"/>
        </w:rPr>
        <w:t xml:space="preserve">elaborados </w:t>
      </w:r>
      <w:r w:rsidRPr="00A57887">
        <w:rPr>
          <w:rFonts w:ascii="Times New Roman" w:hAnsi="Times New Roman"/>
          <w:bCs/>
          <w:sz w:val="20"/>
          <w:szCs w:val="20"/>
          <w:lang w:eastAsia="pt-BR"/>
        </w:rPr>
        <w:t>pelo</w:t>
      </w:r>
      <w:r w:rsidR="00FE6CEA" w:rsidRPr="00A57887">
        <w:rPr>
          <w:rFonts w:ascii="Times New Roman" w:hAnsi="Times New Roman"/>
          <w:bCs/>
          <w:sz w:val="20"/>
          <w:szCs w:val="20"/>
          <w:lang w:eastAsia="pt-BR"/>
        </w:rPr>
        <w:t>s</w:t>
      </w:r>
      <w:r w:rsidRPr="00A57887">
        <w:rPr>
          <w:rFonts w:ascii="Times New Roman" w:hAnsi="Times New Roman"/>
          <w:bCs/>
          <w:sz w:val="20"/>
          <w:szCs w:val="20"/>
          <w:lang w:eastAsia="pt-BR"/>
        </w:rPr>
        <w:t xml:space="preserve"> </w:t>
      </w:r>
      <w:r w:rsidR="00C132F4" w:rsidRPr="00A57887">
        <w:rPr>
          <w:rFonts w:ascii="Times New Roman" w:hAnsi="Times New Roman"/>
          <w:bCs/>
          <w:sz w:val="20"/>
          <w:szCs w:val="20"/>
          <w:lang w:eastAsia="pt-BR"/>
        </w:rPr>
        <w:t xml:space="preserve">Conselheiros </w:t>
      </w:r>
      <w:r w:rsidRPr="00A57887">
        <w:rPr>
          <w:rFonts w:ascii="Times New Roman" w:hAnsi="Times New Roman"/>
          <w:bCs/>
          <w:sz w:val="20"/>
          <w:szCs w:val="20"/>
          <w:lang w:eastAsia="pt-BR"/>
        </w:rPr>
        <w:t>relator</w:t>
      </w:r>
      <w:r w:rsidR="00FE6CEA" w:rsidRPr="00A57887">
        <w:rPr>
          <w:rFonts w:ascii="Times New Roman" w:hAnsi="Times New Roman"/>
          <w:bCs/>
          <w:sz w:val="20"/>
          <w:szCs w:val="20"/>
          <w:lang w:eastAsia="pt-BR"/>
        </w:rPr>
        <w:t>es integrantes da Comissão de Planejamento e Finanças deste Conselho</w:t>
      </w:r>
      <w:r w:rsidRPr="00A57887">
        <w:rPr>
          <w:rFonts w:ascii="Times New Roman" w:hAnsi="Times New Roman"/>
          <w:bCs/>
          <w:sz w:val="20"/>
          <w:szCs w:val="20"/>
          <w:lang w:eastAsia="pt-BR"/>
        </w:rPr>
        <w:t xml:space="preserve">, </w:t>
      </w:r>
      <w:r w:rsidR="00FE6CEA" w:rsidRPr="00A57887">
        <w:rPr>
          <w:rFonts w:ascii="Times New Roman" w:hAnsi="Times New Roman"/>
          <w:bCs/>
          <w:sz w:val="20"/>
          <w:szCs w:val="20"/>
          <w:lang w:eastAsia="pt-BR"/>
        </w:rPr>
        <w:t xml:space="preserve">todos disponíveis para análise </w:t>
      </w:r>
      <w:r w:rsidR="007D1BCF" w:rsidRPr="00A57887">
        <w:rPr>
          <w:rFonts w:ascii="Times New Roman" w:hAnsi="Times New Roman"/>
          <w:bCs/>
          <w:sz w:val="20"/>
          <w:szCs w:val="20"/>
          <w:lang w:eastAsia="pt-BR"/>
        </w:rPr>
        <w:t>na presente Reunião Plenária Ordinária,</w:t>
      </w:r>
      <w:r w:rsidR="00FE6CEA" w:rsidRPr="00A57887">
        <w:rPr>
          <w:rFonts w:ascii="Times New Roman" w:hAnsi="Times New Roman"/>
          <w:bCs/>
          <w:sz w:val="20"/>
          <w:szCs w:val="20"/>
          <w:lang w:eastAsia="pt-BR"/>
        </w:rPr>
        <w:t xml:space="preserve"> para o </w:t>
      </w:r>
      <w:r w:rsidR="00C0664D" w:rsidRPr="00A57887">
        <w:rPr>
          <w:rFonts w:ascii="Times New Roman" w:hAnsi="Times New Roman"/>
          <w:bCs/>
          <w:sz w:val="20"/>
          <w:szCs w:val="20"/>
          <w:lang w:eastAsia="pt-BR"/>
        </w:rPr>
        <w:t xml:space="preserve">reexame necessário dos processos administrativos </w:t>
      </w:r>
      <w:r w:rsidR="00FE6CEA" w:rsidRPr="00A57887">
        <w:rPr>
          <w:rFonts w:ascii="Times New Roman" w:hAnsi="Times New Roman"/>
          <w:bCs/>
          <w:sz w:val="20"/>
          <w:szCs w:val="20"/>
          <w:lang w:eastAsia="pt-BR"/>
        </w:rPr>
        <w:t xml:space="preserve">de cobrança de anuidades </w:t>
      </w:r>
      <w:r w:rsidR="00C0664D" w:rsidRPr="00A57887">
        <w:rPr>
          <w:rFonts w:ascii="Times New Roman" w:hAnsi="Times New Roman"/>
          <w:bCs/>
          <w:sz w:val="20"/>
          <w:szCs w:val="20"/>
          <w:lang w:eastAsia="pt-BR"/>
        </w:rPr>
        <w:t>em epígrafe</w:t>
      </w:r>
      <w:r w:rsidR="007D1BCF" w:rsidRPr="00A57887">
        <w:rPr>
          <w:rFonts w:ascii="Times New Roman" w:hAnsi="Times New Roman"/>
          <w:bCs/>
          <w:sz w:val="20"/>
          <w:szCs w:val="20"/>
          <w:lang w:eastAsia="pt-BR"/>
        </w:rPr>
        <w:t>.</w:t>
      </w:r>
    </w:p>
    <w:p w:rsidR="00124A49" w:rsidRPr="00A57887" w:rsidRDefault="00F46AB6" w:rsidP="00F46AB6">
      <w:pPr>
        <w:tabs>
          <w:tab w:val="left" w:pos="1402"/>
        </w:tabs>
        <w:jc w:val="both"/>
        <w:rPr>
          <w:rFonts w:ascii="Times New Roman" w:hAnsi="Times New Roman"/>
          <w:sz w:val="20"/>
          <w:szCs w:val="20"/>
          <w:lang w:eastAsia="pt-BR"/>
        </w:rPr>
      </w:pPr>
      <w:r w:rsidRPr="00A57887">
        <w:rPr>
          <w:rFonts w:ascii="Times New Roman" w:hAnsi="Times New Roman"/>
          <w:sz w:val="20"/>
          <w:szCs w:val="20"/>
          <w:lang w:eastAsia="pt-BR"/>
        </w:rPr>
        <w:tab/>
      </w:r>
    </w:p>
    <w:p w:rsidR="00C0664D" w:rsidRPr="00A57887" w:rsidRDefault="00C0664D" w:rsidP="00C0664D">
      <w:pPr>
        <w:tabs>
          <w:tab w:val="left" w:pos="1418"/>
        </w:tabs>
        <w:jc w:val="both"/>
        <w:rPr>
          <w:rFonts w:ascii="Times New Roman" w:hAnsi="Times New Roman"/>
          <w:b/>
          <w:sz w:val="20"/>
          <w:szCs w:val="20"/>
        </w:rPr>
      </w:pPr>
      <w:r w:rsidRPr="00A57887">
        <w:rPr>
          <w:rFonts w:ascii="Times New Roman" w:hAnsi="Times New Roman"/>
          <w:b/>
          <w:sz w:val="20"/>
          <w:szCs w:val="20"/>
        </w:rPr>
        <w:t>DELIBEROU:</w:t>
      </w:r>
    </w:p>
    <w:p w:rsidR="00C0664D" w:rsidRPr="00A57887" w:rsidRDefault="00C0664D" w:rsidP="00C0664D">
      <w:pPr>
        <w:tabs>
          <w:tab w:val="left" w:pos="142"/>
        </w:tabs>
        <w:jc w:val="both"/>
        <w:rPr>
          <w:rFonts w:ascii="Times New Roman" w:hAnsi="Times New Roman"/>
          <w:b/>
          <w:sz w:val="20"/>
          <w:szCs w:val="20"/>
          <w:u w:val="single"/>
        </w:rPr>
      </w:pPr>
    </w:p>
    <w:p w:rsidR="0050455C" w:rsidRPr="00A57887" w:rsidRDefault="0047069E" w:rsidP="00037508">
      <w:pPr>
        <w:pStyle w:val="PargrafodaLista"/>
        <w:numPr>
          <w:ilvl w:val="0"/>
          <w:numId w:val="10"/>
        </w:numPr>
        <w:tabs>
          <w:tab w:val="left" w:pos="1418"/>
        </w:tabs>
        <w:spacing w:line="276" w:lineRule="auto"/>
        <w:jc w:val="both"/>
        <w:rPr>
          <w:rFonts w:ascii="Times New Roman" w:hAnsi="Times New Roman"/>
          <w:sz w:val="20"/>
          <w:szCs w:val="20"/>
        </w:rPr>
      </w:pPr>
      <w:r w:rsidRPr="00A57887">
        <w:rPr>
          <w:rFonts w:ascii="Times New Roman" w:hAnsi="Times New Roman"/>
          <w:b/>
          <w:sz w:val="20"/>
          <w:szCs w:val="20"/>
          <w:u w:val="single"/>
        </w:rPr>
        <w:t>Homologar</w:t>
      </w:r>
      <w:r w:rsidR="00F942C7" w:rsidRPr="00A57887">
        <w:rPr>
          <w:rFonts w:ascii="Times New Roman" w:hAnsi="Times New Roman"/>
          <w:sz w:val="20"/>
          <w:szCs w:val="20"/>
        </w:rPr>
        <w:t xml:space="preserve">, em reexame necessário, </w:t>
      </w:r>
      <w:r w:rsidR="002F607E" w:rsidRPr="00A57887">
        <w:rPr>
          <w:rFonts w:ascii="Times New Roman" w:hAnsi="Times New Roman"/>
          <w:sz w:val="20"/>
          <w:szCs w:val="20"/>
        </w:rPr>
        <w:t xml:space="preserve">pela </w:t>
      </w:r>
      <w:r w:rsidR="002F607E" w:rsidRPr="00A57887">
        <w:rPr>
          <w:rFonts w:ascii="Times New Roman" w:hAnsi="Times New Roman"/>
          <w:b/>
          <w:sz w:val="20"/>
          <w:szCs w:val="20"/>
        </w:rPr>
        <w:t>extinção parcial</w:t>
      </w:r>
      <w:r w:rsidR="002F607E" w:rsidRPr="00A57887">
        <w:rPr>
          <w:rFonts w:ascii="Times New Roman" w:hAnsi="Times New Roman"/>
          <w:sz w:val="20"/>
          <w:szCs w:val="20"/>
        </w:rPr>
        <w:t xml:space="preserve"> dos créditos tributários (anuidades) relativos aos Processos Administrativos </w:t>
      </w:r>
      <w:r w:rsidR="0050455C" w:rsidRPr="00A57887">
        <w:rPr>
          <w:rFonts w:ascii="Times New Roman" w:hAnsi="Times New Roman"/>
          <w:sz w:val="20"/>
          <w:szCs w:val="20"/>
        </w:rPr>
        <w:t xml:space="preserve">números </w:t>
      </w:r>
      <w:r w:rsidR="00037508" w:rsidRPr="00A57887">
        <w:rPr>
          <w:rFonts w:ascii="Times New Roman" w:hAnsi="Times New Roman"/>
          <w:sz w:val="20"/>
          <w:szCs w:val="20"/>
        </w:rPr>
        <w:t>686/2018 e 505/201</w:t>
      </w:r>
      <w:r w:rsidR="0050455C" w:rsidRPr="00A57887">
        <w:rPr>
          <w:rFonts w:ascii="Times New Roman" w:hAnsi="Times New Roman"/>
          <w:sz w:val="20"/>
          <w:szCs w:val="20"/>
        </w:rPr>
        <w:t>;</w:t>
      </w:r>
    </w:p>
    <w:p w:rsidR="00C0664D" w:rsidRPr="00A57887" w:rsidRDefault="0050455C" w:rsidP="00A57887">
      <w:pPr>
        <w:pStyle w:val="PargrafodaLista"/>
        <w:tabs>
          <w:tab w:val="left" w:pos="1418"/>
        </w:tabs>
        <w:spacing w:line="276" w:lineRule="auto"/>
        <w:jc w:val="both"/>
        <w:rPr>
          <w:rFonts w:ascii="Times New Roman" w:hAnsi="Times New Roman"/>
          <w:sz w:val="20"/>
          <w:szCs w:val="20"/>
        </w:rPr>
      </w:pPr>
      <w:r w:rsidRPr="00A57887">
        <w:rPr>
          <w:rFonts w:ascii="Times New Roman" w:hAnsi="Times New Roman"/>
          <w:sz w:val="20"/>
          <w:szCs w:val="20"/>
        </w:rPr>
        <w:t xml:space="preserve"> </w:t>
      </w:r>
      <w:r w:rsidR="00C0664D" w:rsidRPr="00A57887">
        <w:rPr>
          <w:rFonts w:ascii="Times New Roman" w:hAnsi="Times New Roman"/>
          <w:b/>
          <w:sz w:val="20"/>
          <w:szCs w:val="20"/>
          <w:u w:val="single"/>
        </w:rPr>
        <w:t>Encaminhar</w:t>
      </w:r>
      <w:r w:rsidR="00C0664D" w:rsidRPr="00A57887">
        <w:rPr>
          <w:rFonts w:ascii="Times New Roman" w:hAnsi="Times New Roman"/>
          <w:sz w:val="20"/>
          <w:szCs w:val="20"/>
        </w:rPr>
        <w:t xml:space="preserve"> à Gerência Financeira para:</w:t>
      </w:r>
    </w:p>
    <w:p w:rsidR="00C0664D" w:rsidRPr="00A57887" w:rsidRDefault="00C0664D" w:rsidP="00C67F40">
      <w:pPr>
        <w:pStyle w:val="PargrafodaLista"/>
        <w:numPr>
          <w:ilvl w:val="0"/>
          <w:numId w:val="9"/>
        </w:numPr>
        <w:tabs>
          <w:tab w:val="left" w:pos="709"/>
        </w:tabs>
        <w:ind w:left="0" w:firstLine="1134"/>
        <w:contextualSpacing w:val="0"/>
        <w:jc w:val="both"/>
        <w:rPr>
          <w:rFonts w:ascii="Times New Roman" w:hAnsi="Times New Roman"/>
          <w:sz w:val="20"/>
          <w:szCs w:val="20"/>
        </w:rPr>
      </w:pPr>
      <w:r w:rsidRPr="00A57887">
        <w:rPr>
          <w:rFonts w:ascii="Times New Roman" w:hAnsi="Times New Roman"/>
          <w:sz w:val="20"/>
          <w:szCs w:val="20"/>
        </w:rPr>
        <w:t>Cancelar os valores da</w:t>
      </w:r>
      <w:r w:rsidR="000326C2" w:rsidRPr="00A57887">
        <w:rPr>
          <w:rFonts w:ascii="Times New Roman" w:hAnsi="Times New Roman"/>
          <w:sz w:val="20"/>
          <w:szCs w:val="20"/>
        </w:rPr>
        <w:t>s</w:t>
      </w:r>
      <w:r w:rsidRPr="00A57887">
        <w:rPr>
          <w:rFonts w:ascii="Times New Roman" w:hAnsi="Times New Roman"/>
          <w:sz w:val="20"/>
          <w:szCs w:val="20"/>
        </w:rPr>
        <w:t xml:space="preserve"> </w:t>
      </w:r>
      <w:r w:rsidR="00F942C7" w:rsidRPr="00A57887">
        <w:rPr>
          <w:rFonts w:ascii="Times New Roman" w:hAnsi="Times New Roman"/>
          <w:sz w:val="20"/>
          <w:szCs w:val="20"/>
        </w:rPr>
        <w:t xml:space="preserve">respectivas </w:t>
      </w:r>
      <w:r w:rsidRPr="00A57887">
        <w:rPr>
          <w:rFonts w:ascii="Times New Roman" w:hAnsi="Times New Roman"/>
          <w:sz w:val="20"/>
          <w:szCs w:val="20"/>
        </w:rPr>
        <w:t>anuidade</w:t>
      </w:r>
      <w:r w:rsidR="000326C2" w:rsidRPr="00A57887">
        <w:rPr>
          <w:rFonts w:ascii="Times New Roman" w:hAnsi="Times New Roman"/>
          <w:sz w:val="20"/>
          <w:szCs w:val="20"/>
        </w:rPr>
        <w:t>s</w:t>
      </w:r>
      <w:r w:rsidRPr="00A57887">
        <w:rPr>
          <w:rFonts w:ascii="Times New Roman" w:hAnsi="Times New Roman"/>
          <w:sz w:val="20"/>
          <w:szCs w:val="20"/>
        </w:rPr>
        <w:t xml:space="preserve"> cobrada</w:t>
      </w:r>
      <w:r w:rsidR="000326C2" w:rsidRPr="00A57887">
        <w:rPr>
          <w:rFonts w:ascii="Times New Roman" w:hAnsi="Times New Roman"/>
          <w:sz w:val="20"/>
          <w:szCs w:val="20"/>
        </w:rPr>
        <w:t>s</w:t>
      </w:r>
      <w:r w:rsidRPr="00A57887">
        <w:rPr>
          <w:rFonts w:ascii="Times New Roman" w:hAnsi="Times New Roman"/>
          <w:sz w:val="20"/>
          <w:szCs w:val="20"/>
        </w:rPr>
        <w:t>, e;</w:t>
      </w:r>
    </w:p>
    <w:p w:rsidR="00C0664D" w:rsidRPr="00A57887" w:rsidRDefault="00C0664D" w:rsidP="000F7990">
      <w:pPr>
        <w:pStyle w:val="PargrafodaLista"/>
        <w:numPr>
          <w:ilvl w:val="0"/>
          <w:numId w:val="9"/>
        </w:numPr>
        <w:tabs>
          <w:tab w:val="left" w:pos="709"/>
        </w:tabs>
        <w:ind w:left="1418" w:hanging="284"/>
        <w:contextualSpacing w:val="0"/>
        <w:jc w:val="both"/>
        <w:rPr>
          <w:rFonts w:ascii="Times New Roman" w:hAnsi="Times New Roman"/>
          <w:sz w:val="20"/>
          <w:szCs w:val="20"/>
        </w:rPr>
      </w:pPr>
      <w:r w:rsidRPr="00A57887">
        <w:rPr>
          <w:rFonts w:ascii="Times New Roman" w:hAnsi="Times New Roman"/>
          <w:sz w:val="20"/>
          <w:szCs w:val="20"/>
        </w:rPr>
        <w:t>Notificar a</w:t>
      </w:r>
      <w:r w:rsidR="000326C2" w:rsidRPr="00A57887">
        <w:rPr>
          <w:rFonts w:ascii="Times New Roman" w:hAnsi="Times New Roman"/>
          <w:sz w:val="20"/>
          <w:szCs w:val="20"/>
        </w:rPr>
        <w:t>s</w:t>
      </w:r>
      <w:r w:rsidRPr="00A57887">
        <w:rPr>
          <w:rFonts w:ascii="Times New Roman" w:hAnsi="Times New Roman"/>
          <w:sz w:val="20"/>
          <w:szCs w:val="20"/>
        </w:rPr>
        <w:t xml:space="preserve"> parte</w:t>
      </w:r>
      <w:r w:rsidR="000326C2" w:rsidRPr="00A57887">
        <w:rPr>
          <w:rFonts w:ascii="Times New Roman" w:hAnsi="Times New Roman"/>
          <w:sz w:val="20"/>
          <w:szCs w:val="20"/>
        </w:rPr>
        <w:t>s</w:t>
      </w:r>
      <w:r w:rsidRPr="00A57887">
        <w:rPr>
          <w:rFonts w:ascii="Times New Roman" w:hAnsi="Times New Roman"/>
          <w:sz w:val="20"/>
          <w:szCs w:val="20"/>
        </w:rPr>
        <w:t xml:space="preserve"> interessada</w:t>
      </w:r>
      <w:r w:rsidR="000326C2" w:rsidRPr="00A57887">
        <w:rPr>
          <w:rFonts w:ascii="Times New Roman" w:hAnsi="Times New Roman"/>
          <w:sz w:val="20"/>
          <w:szCs w:val="20"/>
        </w:rPr>
        <w:t>s</w:t>
      </w:r>
      <w:r w:rsidRPr="00A57887">
        <w:rPr>
          <w:rFonts w:ascii="Times New Roman" w:hAnsi="Times New Roman"/>
          <w:sz w:val="20"/>
          <w:szCs w:val="20"/>
        </w:rPr>
        <w:t xml:space="preserve"> do teor dessa decisão</w:t>
      </w:r>
      <w:r w:rsidR="000F7990" w:rsidRPr="00A57887">
        <w:rPr>
          <w:rFonts w:ascii="Times New Roman" w:hAnsi="Times New Roman"/>
          <w:sz w:val="20"/>
          <w:szCs w:val="20"/>
        </w:rPr>
        <w:t>.</w:t>
      </w:r>
    </w:p>
    <w:p w:rsidR="00C0664D" w:rsidRPr="00A57887" w:rsidRDefault="00C0664D" w:rsidP="00C67F40">
      <w:pPr>
        <w:pStyle w:val="PargrafodaLista"/>
        <w:numPr>
          <w:ilvl w:val="0"/>
          <w:numId w:val="10"/>
        </w:numPr>
        <w:tabs>
          <w:tab w:val="left" w:pos="1418"/>
        </w:tabs>
        <w:spacing w:line="276" w:lineRule="auto"/>
        <w:jc w:val="both"/>
        <w:rPr>
          <w:rFonts w:ascii="Times New Roman" w:hAnsi="Times New Roman"/>
          <w:sz w:val="20"/>
          <w:szCs w:val="20"/>
        </w:rPr>
      </w:pPr>
      <w:r w:rsidRPr="00A57887">
        <w:rPr>
          <w:rFonts w:ascii="Times New Roman" w:hAnsi="Times New Roman"/>
          <w:b/>
          <w:sz w:val="20"/>
          <w:szCs w:val="20"/>
          <w:u w:val="single"/>
        </w:rPr>
        <w:t>Encaminhar</w:t>
      </w:r>
      <w:r w:rsidRPr="00A57887">
        <w:rPr>
          <w:rFonts w:ascii="Times New Roman" w:hAnsi="Times New Roman"/>
          <w:sz w:val="20"/>
          <w:szCs w:val="20"/>
        </w:rPr>
        <w:t xml:space="preserve"> à Gerência de Atendimento e Fiscalização para que proceda à</w:t>
      </w:r>
      <w:r w:rsidR="00F942C7" w:rsidRPr="00A57887">
        <w:rPr>
          <w:rFonts w:ascii="Times New Roman" w:hAnsi="Times New Roman"/>
          <w:sz w:val="20"/>
          <w:szCs w:val="20"/>
        </w:rPr>
        <w:t>s</w:t>
      </w:r>
      <w:r w:rsidRPr="00A57887">
        <w:rPr>
          <w:rFonts w:ascii="Times New Roman" w:hAnsi="Times New Roman"/>
          <w:sz w:val="20"/>
          <w:szCs w:val="20"/>
        </w:rPr>
        <w:t xml:space="preserve"> </w:t>
      </w:r>
      <w:r w:rsidR="00F942C7" w:rsidRPr="00A57887">
        <w:rPr>
          <w:rFonts w:ascii="Times New Roman" w:hAnsi="Times New Roman"/>
          <w:sz w:val="20"/>
          <w:szCs w:val="20"/>
        </w:rPr>
        <w:t xml:space="preserve">respectivas </w:t>
      </w:r>
      <w:r w:rsidRPr="00A57887">
        <w:rPr>
          <w:rFonts w:ascii="Times New Roman" w:hAnsi="Times New Roman"/>
          <w:sz w:val="20"/>
          <w:szCs w:val="20"/>
        </w:rPr>
        <w:t>interrup</w:t>
      </w:r>
      <w:r w:rsidR="00F942C7" w:rsidRPr="00A57887">
        <w:rPr>
          <w:rFonts w:ascii="Times New Roman" w:hAnsi="Times New Roman"/>
          <w:sz w:val="20"/>
          <w:szCs w:val="20"/>
        </w:rPr>
        <w:t>ções</w:t>
      </w:r>
      <w:r w:rsidRPr="00A57887">
        <w:rPr>
          <w:rFonts w:ascii="Times New Roman" w:hAnsi="Times New Roman"/>
          <w:sz w:val="20"/>
          <w:szCs w:val="20"/>
        </w:rPr>
        <w:t>/baixa</w:t>
      </w:r>
      <w:r w:rsidR="00F942C7" w:rsidRPr="00A57887">
        <w:rPr>
          <w:rFonts w:ascii="Times New Roman" w:hAnsi="Times New Roman"/>
          <w:sz w:val="20"/>
          <w:szCs w:val="20"/>
        </w:rPr>
        <w:t>s</w:t>
      </w:r>
      <w:r w:rsidRPr="00A57887">
        <w:rPr>
          <w:rFonts w:ascii="Times New Roman" w:hAnsi="Times New Roman"/>
          <w:sz w:val="20"/>
          <w:szCs w:val="20"/>
        </w:rPr>
        <w:t xml:space="preserve"> de ofício, a fim de adequar o</w:t>
      </w:r>
      <w:r w:rsidR="00F942C7" w:rsidRPr="00A57887">
        <w:rPr>
          <w:rFonts w:ascii="Times New Roman" w:hAnsi="Times New Roman"/>
          <w:sz w:val="20"/>
          <w:szCs w:val="20"/>
        </w:rPr>
        <w:t>s</w:t>
      </w:r>
      <w:r w:rsidRPr="00A57887">
        <w:rPr>
          <w:rFonts w:ascii="Times New Roman" w:hAnsi="Times New Roman"/>
          <w:sz w:val="20"/>
          <w:szCs w:val="20"/>
        </w:rPr>
        <w:t xml:space="preserve"> registro</w:t>
      </w:r>
      <w:r w:rsidR="00F942C7" w:rsidRPr="00A57887">
        <w:rPr>
          <w:rFonts w:ascii="Times New Roman" w:hAnsi="Times New Roman"/>
          <w:sz w:val="20"/>
          <w:szCs w:val="20"/>
        </w:rPr>
        <w:t>s</w:t>
      </w:r>
      <w:r w:rsidRPr="00A57887">
        <w:rPr>
          <w:rFonts w:ascii="Times New Roman" w:hAnsi="Times New Roman"/>
          <w:sz w:val="20"/>
          <w:szCs w:val="20"/>
        </w:rPr>
        <w:t xml:space="preserve"> de acordo com os termos dessa deliberação</w:t>
      </w:r>
      <w:r w:rsidR="00132D25" w:rsidRPr="00A57887">
        <w:rPr>
          <w:rFonts w:ascii="Times New Roman" w:hAnsi="Times New Roman"/>
          <w:sz w:val="20"/>
          <w:szCs w:val="20"/>
        </w:rPr>
        <w:t xml:space="preserve"> e </w:t>
      </w:r>
      <w:r w:rsidR="000F7990" w:rsidRPr="00A57887">
        <w:rPr>
          <w:rFonts w:ascii="Times New Roman" w:hAnsi="Times New Roman"/>
          <w:sz w:val="20"/>
          <w:szCs w:val="20"/>
        </w:rPr>
        <w:t xml:space="preserve">das </w:t>
      </w:r>
      <w:r w:rsidR="00132D25" w:rsidRPr="00A57887">
        <w:rPr>
          <w:rFonts w:ascii="Times New Roman" w:hAnsi="Times New Roman"/>
          <w:sz w:val="20"/>
          <w:szCs w:val="20"/>
        </w:rPr>
        <w:t>respectivas deliberações da Comissão de Planejamento e Finanças</w:t>
      </w:r>
      <w:r w:rsidR="000F7990" w:rsidRPr="00A57887">
        <w:rPr>
          <w:rFonts w:ascii="Times New Roman" w:hAnsi="Times New Roman"/>
          <w:sz w:val="20"/>
          <w:szCs w:val="20"/>
        </w:rPr>
        <w:t>.</w:t>
      </w:r>
    </w:p>
    <w:p w:rsidR="00E159E1" w:rsidRPr="00A57887" w:rsidRDefault="00E159E1" w:rsidP="00E159E1">
      <w:pPr>
        <w:jc w:val="both"/>
        <w:rPr>
          <w:rFonts w:ascii="Times New Roman" w:hAnsi="Times New Roman"/>
          <w:sz w:val="20"/>
          <w:szCs w:val="20"/>
          <w:u w:val="single"/>
          <w:lang w:eastAsia="pt-BR"/>
        </w:rPr>
      </w:pPr>
      <w:r w:rsidRPr="00A57887">
        <w:rPr>
          <w:rFonts w:ascii="Times New Roman" w:hAnsi="Times New Roman"/>
          <w:sz w:val="20"/>
          <w:szCs w:val="20"/>
          <w:u w:val="single"/>
          <w:lang w:eastAsia="pt-BR"/>
        </w:rPr>
        <w:t xml:space="preserve">Esta deliberação entra em vigor na data de sua publicação. </w:t>
      </w:r>
    </w:p>
    <w:p w:rsidR="00E159E1" w:rsidRPr="00A57887" w:rsidRDefault="00E159E1" w:rsidP="00E159E1">
      <w:pPr>
        <w:pStyle w:val="PargrafodaLista"/>
        <w:tabs>
          <w:tab w:val="left" w:pos="142"/>
        </w:tabs>
        <w:ind w:left="0"/>
        <w:jc w:val="both"/>
        <w:rPr>
          <w:rFonts w:ascii="Times New Roman" w:hAnsi="Times New Roman"/>
          <w:sz w:val="20"/>
          <w:szCs w:val="20"/>
        </w:rPr>
      </w:pPr>
    </w:p>
    <w:p w:rsidR="00A57887" w:rsidRPr="00E873B4" w:rsidRDefault="00A57887" w:rsidP="00A57887">
      <w:pPr>
        <w:jc w:val="both"/>
        <w:rPr>
          <w:rFonts w:ascii="Times New Roman" w:hAnsi="Times New Roman"/>
          <w:sz w:val="20"/>
          <w:szCs w:val="20"/>
          <w:lang w:eastAsia="pt-BR"/>
        </w:rPr>
      </w:pPr>
      <w:r w:rsidRPr="00F83D20">
        <w:rPr>
          <w:rFonts w:ascii="Times New Roman" w:hAnsi="Times New Roman"/>
          <w:sz w:val="20"/>
          <w:szCs w:val="20"/>
          <w:lang w:eastAsia="pt-BR"/>
        </w:rPr>
        <w:t xml:space="preserve">Com </w:t>
      </w:r>
      <w:r w:rsidRPr="00F83D20">
        <w:rPr>
          <w:rFonts w:ascii="Times New Roman" w:hAnsi="Times New Roman"/>
          <w:b/>
          <w:sz w:val="20"/>
          <w:szCs w:val="20"/>
          <w:lang w:eastAsia="pt-BR"/>
        </w:rPr>
        <w:t>15 (quinze) votos favoráveis</w:t>
      </w:r>
      <w:r w:rsidRPr="00F83D20">
        <w:rPr>
          <w:rFonts w:ascii="Times New Roman" w:hAnsi="Times New Roman"/>
          <w:sz w:val="20"/>
          <w:szCs w:val="20"/>
          <w:lang w:eastAsia="pt-BR"/>
        </w:rPr>
        <w:t xml:space="preserve"> dos conselheiros Alvino Jara, Claudio Fischer, Helenice Macedo do Couto, José Arthur Fell, Renata Camilo Maraschin, Matias Revello Vazquez, Oritz Adriano Adams de Campos, Paulo Fernando do Amaral Fontana, Paulo Ricardo Bregatto, Emilio Merino Dominguez, Raquel Rhoden Bresolin, Roberto Luiz Decó, Rodrigo Spinelli, Rômulo Plentz Giralt e Vinicius Vieira de Souza, </w:t>
      </w:r>
      <w:r w:rsidRPr="00F83D20">
        <w:rPr>
          <w:rFonts w:ascii="Times New Roman" w:hAnsi="Times New Roman"/>
          <w:b/>
          <w:sz w:val="20"/>
          <w:szCs w:val="20"/>
          <w:lang w:eastAsia="pt-BR"/>
        </w:rPr>
        <w:t>02 (duas) abstenções</w:t>
      </w:r>
      <w:r w:rsidRPr="00F83D20">
        <w:rPr>
          <w:rFonts w:ascii="Times New Roman" w:hAnsi="Times New Roman"/>
          <w:sz w:val="20"/>
          <w:szCs w:val="20"/>
          <w:lang w:eastAsia="pt-BR"/>
        </w:rPr>
        <w:t xml:space="preserve"> dos conselheiros Clovis Ilgenfritz da Silva e Noe Vega Cotta de Mello e </w:t>
      </w:r>
      <w:r w:rsidRPr="00F83D20">
        <w:rPr>
          <w:rFonts w:ascii="Times New Roman" w:hAnsi="Times New Roman"/>
          <w:b/>
          <w:sz w:val="20"/>
          <w:szCs w:val="20"/>
          <w:lang w:eastAsia="pt-BR"/>
        </w:rPr>
        <w:t>01 (uma) ausência</w:t>
      </w:r>
      <w:r w:rsidRPr="00F83D20">
        <w:rPr>
          <w:rFonts w:ascii="Times New Roman" w:hAnsi="Times New Roman"/>
          <w:sz w:val="20"/>
          <w:szCs w:val="20"/>
          <w:lang w:eastAsia="pt-BR"/>
        </w:rPr>
        <w:t xml:space="preserve"> do conselheiro Rui Mineiro.</w:t>
      </w:r>
    </w:p>
    <w:p w:rsidR="0050455C" w:rsidRPr="00A57887" w:rsidRDefault="0050455C" w:rsidP="0073189D">
      <w:pPr>
        <w:jc w:val="both"/>
        <w:rPr>
          <w:rFonts w:ascii="Times New Roman" w:hAnsi="Times New Roman"/>
          <w:sz w:val="20"/>
          <w:szCs w:val="20"/>
          <w:lang w:eastAsia="pt-BR"/>
        </w:rPr>
      </w:pPr>
    </w:p>
    <w:p w:rsidR="0073189D" w:rsidRPr="00A57887" w:rsidRDefault="0073189D" w:rsidP="0073189D">
      <w:pPr>
        <w:jc w:val="both"/>
        <w:rPr>
          <w:rFonts w:ascii="Times New Roman" w:hAnsi="Times New Roman"/>
          <w:sz w:val="20"/>
          <w:szCs w:val="20"/>
          <w:lang w:eastAsia="pt-BR"/>
        </w:rPr>
      </w:pPr>
    </w:p>
    <w:p w:rsidR="00037508" w:rsidRPr="00A57887" w:rsidRDefault="00037508" w:rsidP="00037508">
      <w:pPr>
        <w:pStyle w:val="PargrafodaLista"/>
        <w:ind w:left="0" w:right="133"/>
        <w:jc w:val="center"/>
        <w:rPr>
          <w:rFonts w:ascii="Times New Roman" w:hAnsi="Times New Roman"/>
          <w:sz w:val="20"/>
          <w:szCs w:val="20"/>
        </w:rPr>
      </w:pPr>
      <w:r w:rsidRPr="00A57887">
        <w:rPr>
          <w:rFonts w:ascii="Times New Roman" w:hAnsi="Times New Roman"/>
          <w:sz w:val="20"/>
          <w:szCs w:val="20"/>
        </w:rPr>
        <w:t>Porto Alegre – RS, 24 de agosto de 2018.</w:t>
      </w:r>
    </w:p>
    <w:p w:rsidR="00037508" w:rsidRDefault="00037508" w:rsidP="00037508">
      <w:pPr>
        <w:pStyle w:val="PargrafodaLista"/>
        <w:ind w:left="0" w:right="133"/>
        <w:jc w:val="center"/>
        <w:rPr>
          <w:rFonts w:ascii="Times New Roman" w:hAnsi="Times New Roman"/>
          <w:sz w:val="20"/>
          <w:szCs w:val="20"/>
        </w:rPr>
      </w:pPr>
    </w:p>
    <w:p w:rsidR="00A57887" w:rsidRDefault="00A57887" w:rsidP="00037508">
      <w:pPr>
        <w:pStyle w:val="PargrafodaLista"/>
        <w:ind w:left="0" w:right="133"/>
        <w:jc w:val="center"/>
        <w:rPr>
          <w:rFonts w:ascii="Times New Roman" w:hAnsi="Times New Roman"/>
          <w:sz w:val="20"/>
          <w:szCs w:val="20"/>
        </w:rPr>
      </w:pPr>
    </w:p>
    <w:p w:rsidR="00037508" w:rsidRPr="00A57887" w:rsidRDefault="00037508" w:rsidP="00037508">
      <w:pPr>
        <w:pStyle w:val="Default"/>
        <w:rPr>
          <w:rFonts w:ascii="Times New Roman" w:hAnsi="Times New Roman" w:cs="Times New Roman"/>
          <w:color w:val="auto"/>
          <w:sz w:val="20"/>
          <w:szCs w:val="20"/>
        </w:rPr>
      </w:pPr>
    </w:p>
    <w:p w:rsidR="00037508" w:rsidRPr="00A57887" w:rsidRDefault="00037508" w:rsidP="00037508">
      <w:pPr>
        <w:tabs>
          <w:tab w:val="left" w:pos="8647"/>
        </w:tabs>
        <w:jc w:val="center"/>
        <w:rPr>
          <w:rFonts w:ascii="Times New Roman" w:hAnsi="Times New Roman"/>
          <w:bCs/>
          <w:sz w:val="20"/>
          <w:szCs w:val="20"/>
        </w:rPr>
      </w:pPr>
      <w:r w:rsidRPr="00A57887">
        <w:rPr>
          <w:rFonts w:ascii="Times New Roman" w:hAnsi="Times New Roman"/>
          <w:bCs/>
          <w:sz w:val="20"/>
          <w:szCs w:val="20"/>
        </w:rPr>
        <w:t xml:space="preserve">TIAGO HOLZMANN DA SILVA </w:t>
      </w:r>
    </w:p>
    <w:p w:rsidR="00037508" w:rsidRPr="00A57887" w:rsidRDefault="00D00037" w:rsidP="00037508">
      <w:pPr>
        <w:tabs>
          <w:tab w:val="left" w:pos="8647"/>
        </w:tabs>
        <w:jc w:val="center"/>
        <w:rPr>
          <w:rFonts w:ascii="Times New Roman" w:hAnsi="Times New Roman"/>
          <w:bCs/>
          <w:iCs/>
          <w:sz w:val="20"/>
          <w:szCs w:val="20"/>
        </w:rPr>
      </w:pPr>
      <w:sdt>
        <w:sdtPr>
          <w:rPr>
            <w:rFonts w:ascii="Times New Roman" w:hAnsi="Times New Roman"/>
            <w:bCs/>
            <w:iCs/>
            <w:sz w:val="20"/>
            <w:szCs w:val="20"/>
          </w:rPr>
          <w:id w:val="-867286569"/>
          <w:placeholder>
            <w:docPart w:val="9408319CB49846AD9E3D78A2FE1A3390"/>
          </w:placeholder>
          <w:comboBox>
            <w:listItem w:value="Escolher um item."/>
            <w:listItem w:displayText="Oritz Adriano Adams de Campos" w:value="Oritz Adriano Adams de Campos"/>
            <w:listItem w:displayText="Helenice Macedo Do Couto" w:value="Helenice Macedo Do Couto"/>
          </w:comboBox>
        </w:sdtPr>
        <w:sdtEndPr/>
        <w:sdtContent>
          <w:r w:rsidR="00037508" w:rsidRPr="00A57887">
            <w:rPr>
              <w:rFonts w:ascii="Times New Roman" w:eastAsiaTheme="minorHAnsi" w:hAnsi="Times New Roman"/>
              <w:bCs/>
              <w:color w:val="000000"/>
              <w:sz w:val="20"/>
              <w:szCs w:val="20"/>
            </w:rPr>
            <w:t>Presidente do CAU/RS</w:t>
          </w:r>
        </w:sdtContent>
      </w:sdt>
    </w:p>
    <w:p w:rsidR="00037508" w:rsidRPr="00FB6C18" w:rsidRDefault="00037508" w:rsidP="00A57887">
      <w:pPr>
        <w:spacing w:after="200" w:line="276" w:lineRule="auto"/>
        <w:jc w:val="center"/>
        <w:rPr>
          <w:rFonts w:ascii="Times New Roman" w:hAnsi="Times New Roman"/>
          <w:b/>
          <w:bCs/>
          <w:sz w:val="22"/>
          <w:szCs w:val="22"/>
          <w:lang w:eastAsia="pt-BR"/>
        </w:rPr>
      </w:pPr>
      <w:r w:rsidRPr="00A57887">
        <w:rPr>
          <w:rFonts w:ascii="Times New Roman" w:hAnsi="Times New Roman"/>
          <w:b/>
          <w:bCs/>
          <w:sz w:val="20"/>
          <w:szCs w:val="20"/>
          <w:lang w:eastAsia="pt-BR"/>
        </w:rPr>
        <w:br w:type="page"/>
      </w:r>
      <w:r>
        <w:rPr>
          <w:rFonts w:ascii="Times New Roman" w:hAnsi="Times New Roman"/>
          <w:b/>
          <w:bCs/>
          <w:sz w:val="22"/>
          <w:szCs w:val="22"/>
          <w:lang w:eastAsia="pt-BR"/>
        </w:rPr>
        <w:lastRenderedPageBreak/>
        <w:t>88</w:t>
      </w:r>
      <w:r w:rsidRPr="00FB6C18">
        <w:rPr>
          <w:rFonts w:ascii="Times New Roman" w:hAnsi="Times New Roman"/>
          <w:b/>
          <w:bCs/>
          <w:sz w:val="22"/>
          <w:szCs w:val="22"/>
          <w:lang w:eastAsia="pt-BR"/>
        </w:rPr>
        <w:t>ª PLENÁRIA ORDINÁRIA DO CAU/RS</w:t>
      </w:r>
    </w:p>
    <w:p w:rsidR="00037508" w:rsidRPr="00FB6C18" w:rsidRDefault="00037508" w:rsidP="00037508">
      <w:pPr>
        <w:autoSpaceDE w:val="0"/>
        <w:autoSpaceDN w:val="0"/>
        <w:adjustRightInd w:val="0"/>
        <w:jc w:val="center"/>
        <w:rPr>
          <w:rFonts w:ascii="Times New Roman" w:hAnsi="Times New Roman"/>
          <w:sz w:val="22"/>
          <w:szCs w:val="22"/>
          <w:lang w:eastAsia="pt-BR"/>
        </w:rPr>
      </w:pPr>
    </w:p>
    <w:p w:rsidR="00037508" w:rsidRPr="00FB6C18" w:rsidRDefault="00037508" w:rsidP="00037508">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037508" w:rsidRPr="00FB6C18" w:rsidRDefault="00037508" w:rsidP="00037508">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37508"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37508" w:rsidRPr="00FB6C18" w:rsidRDefault="00037508"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37508" w:rsidRPr="00FB6C18" w:rsidRDefault="00037508"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037508"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037508" w:rsidRPr="00FB6C18" w:rsidRDefault="00037508"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37508" w:rsidRPr="00FB6C18" w:rsidRDefault="00037508"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37508" w:rsidRPr="00FB6C18" w:rsidRDefault="00037508"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37508" w:rsidRPr="00FB6C18" w:rsidRDefault="00037508"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7508" w:rsidRPr="00FB6C18" w:rsidRDefault="00037508"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57887" w:rsidRPr="00A57887" w:rsidRDefault="00A57887" w:rsidP="00A57887">
            <w:pPr>
              <w:rPr>
                <w:rFonts w:ascii="Times New Roman" w:eastAsia="Times New Roman" w:hAnsi="Times New Roman"/>
                <w:color w:val="000000"/>
                <w:sz w:val="22"/>
                <w:szCs w:val="22"/>
              </w:rPr>
            </w:pPr>
            <w:r w:rsidRPr="00A57887">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eastAsia="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Clovis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r w:rsidRPr="00A57887">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r w:rsidRPr="00A57887">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r w:rsidRPr="00A57887">
              <w:rPr>
                <w:rFonts w:ascii="Times New Roman" w:hAnsi="Times New Roman"/>
                <w:sz w:val="22"/>
                <w:szCs w:val="22"/>
              </w:rPr>
              <w:t>X</w:t>
            </w:r>
          </w:p>
        </w:tc>
      </w:tr>
      <w:tr w:rsidR="00A57887" w:rsidRPr="00FB6C18" w:rsidTr="00FD430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rPr>
                <w:rFonts w:ascii="Times New Roman" w:hAnsi="Times New Roman"/>
                <w:color w:val="000000"/>
                <w:sz w:val="22"/>
                <w:szCs w:val="22"/>
              </w:rPr>
            </w:pPr>
            <w:r w:rsidRPr="00A57887">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A57887" w:rsidRPr="00A57887" w:rsidRDefault="00A57887" w:rsidP="00A57887">
            <w:pPr>
              <w:jc w:val="center"/>
              <w:rPr>
                <w:rFonts w:ascii="Times New Roman" w:hAnsi="Times New Roman"/>
                <w:color w:val="000000"/>
                <w:sz w:val="22"/>
                <w:szCs w:val="22"/>
              </w:rPr>
            </w:pPr>
            <w:r w:rsidRPr="00A5788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57887" w:rsidRPr="00A57887" w:rsidRDefault="00A57887" w:rsidP="00A57887">
            <w:pPr>
              <w:tabs>
                <w:tab w:val="left" w:pos="1418"/>
              </w:tabs>
              <w:spacing w:line="276" w:lineRule="auto"/>
              <w:jc w:val="center"/>
              <w:rPr>
                <w:rFonts w:ascii="Times New Roman" w:hAnsi="Times New Roman"/>
                <w:sz w:val="22"/>
                <w:szCs w:val="22"/>
              </w:rPr>
            </w:pPr>
          </w:p>
        </w:tc>
      </w:tr>
    </w:tbl>
    <w:p w:rsidR="00037508" w:rsidRPr="00FB6C18" w:rsidRDefault="00037508" w:rsidP="00037508">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88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Pr>
                <w:rFonts w:ascii="Times New Roman" w:hAnsi="Times New Roman"/>
                <w:sz w:val="20"/>
                <w:szCs w:val="22"/>
              </w:rPr>
              <w:t>24/08</w:t>
            </w:r>
            <w:r w:rsidRPr="00034170">
              <w:rPr>
                <w:rFonts w:ascii="Times New Roman" w:hAnsi="Times New Roman"/>
                <w:sz w:val="20"/>
                <w:szCs w:val="22"/>
              </w:rPr>
              <w:t>/2018</w:t>
            </w:r>
          </w:p>
          <w:p w:rsidR="00037508" w:rsidRPr="00034170" w:rsidRDefault="00037508" w:rsidP="00784FCA">
            <w:pPr>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 xml:space="preserve">DPO Nº </w:t>
            </w:r>
            <w:r>
              <w:rPr>
                <w:rFonts w:ascii="Times New Roman" w:hAnsi="Times New Roman"/>
                <w:sz w:val="20"/>
                <w:szCs w:val="22"/>
              </w:rPr>
              <w:t>94</w:t>
            </w:r>
            <w:r w:rsidR="00A2747D">
              <w:rPr>
                <w:rFonts w:ascii="Times New Roman" w:hAnsi="Times New Roman"/>
                <w:sz w:val="20"/>
                <w:szCs w:val="22"/>
              </w:rPr>
              <w:t>6</w:t>
            </w:r>
            <w:r w:rsidRPr="00034170">
              <w:rPr>
                <w:rFonts w:ascii="Times New Roman" w:hAnsi="Times New Roman"/>
                <w:sz w:val="20"/>
                <w:szCs w:val="22"/>
              </w:rPr>
              <w:t xml:space="preserve">/2018 – </w:t>
            </w:r>
            <w:r w:rsidR="00A2747D" w:rsidRPr="00A2747D">
              <w:rPr>
                <w:rFonts w:ascii="Times New Roman" w:hAnsi="Times New Roman"/>
                <w:sz w:val="20"/>
                <w:szCs w:val="22"/>
              </w:rPr>
              <w:t xml:space="preserve">Homologa os relatórios e respectivos votos em sede de reexame necessário dos processos administrativos nº </w:t>
            </w:r>
            <w:bookmarkStart w:id="0" w:name="_GoBack"/>
            <w:bookmarkEnd w:id="0"/>
            <w:r w:rsidR="00A2747D" w:rsidRPr="00A2747D">
              <w:rPr>
                <w:rFonts w:ascii="Times New Roman" w:hAnsi="Times New Roman"/>
                <w:sz w:val="20"/>
                <w:szCs w:val="22"/>
              </w:rPr>
              <w:t>686/2018 e 505/2016, referentes à extinção parcial dos créditos tri</w:t>
            </w:r>
            <w:r w:rsidR="00A2747D">
              <w:rPr>
                <w:rFonts w:ascii="Times New Roman" w:hAnsi="Times New Roman"/>
                <w:sz w:val="20"/>
                <w:szCs w:val="22"/>
              </w:rPr>
              <w:t>butários referentes a anuidades</w:t>
            </w:r>
            <w:r w:rsidRPr="001B043E">
              <w:rPr>
                <w:rFonts w:ascii="Times New Roman" w:hAnsi="Times New Roman"/>
                <w:sz w:val="20"/>
                <w:szCs w:val="22"/>
              </w:rPr>
              <w:t>.</w:t>
            </w:r>
          </w:p>
          <w:p w:rsidR="00037508" w:rsidRPr="00034170" w:rsidRDefault="00037508"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037508" w:rsidRPr="00FB6C18" w:rsidTr="00784FCA">
        <w:trPr>
          <w:trHeight w:val="277"/>
        </w:trPr>
        <w:tc>
          <w:tcPr>
            <w:tcW w:w="9060" w:type="dxa"/>
            <w:gridSpan w:val="2"/>
            <w:shd w:val="clear" w:color="auto" w:fill="D9D9D9"/>
          </w:tcPr>
          <w:p w:rsidR="00037508" w:rsidRPr="00034170" w:rsidRDefault="00037508" w:rsidP="00A57887">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(1</w:t>
            </w:r>
            <w:r w:rsidR="00A57887">
              <w:rPr>
                <w:rFonts w:ascii="Times New Roman" w:hAnsi="Times New Roman"/>
                <w:sz w:val="20"/>
                <w:szCs w:val="22"/>
              </w:rPr>
              <w:t>5</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A57887">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A57887">
              <w:rPr>
                <w:rFonts w:ascii="Times New Roman" w:hAnsi="Times New Roman"/>
                <w:sz w:val="20"/>
                <w:szCs w:val="22"/>
              </w:rPr>
              <w:t>02</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A57887">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037508" w:rsidRPr="00FB6C18" w:rsidTr="00784FCA">
        <w:trPr>
          <w:trHeight w:val="257"/>
        </w:trPr>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037508" w:rsidRPr="00FB6C18" w:rsidRDefault="00037508" w:rsidP="00037508">
      <w:pPr>
        <w:ind w:right="842"/>
        <w:jc w:val="both"/>
        <w:rPr>
          <w:rFonts w:ascii="Times New Roman" w:hAnsi="Times New Roman"/>
          <w:sz w:val="22"/>
          <w:szCs w:val="22"/>
        </w:rPr>
      </w:pPr>
    </w:p>
    <w:p w:rsidR="00D213CD" w:rsidRPr="00C67F40" w:rsidRDefault="00D213CD" w:rsidP="00037508">
      <w:pPr>
        <w:jc w:val="both"/>
        <w:rPr>
          <w:rFonts w:ascii="Times New Roman" w:hAnsi="Times New Roman"/>
        </w:rPr>
      </w:pPr>
    </w:p>
    <w:sectPr w:rsidR="00D213CD" w:rsidRPr="00C67F40" w:rsidSect="00A57887">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191" w:rsidRDefault="00E04191" w:rsidP="004C3048">
      <w:r>
        <w:separator/>
      </w:r>
    </w:p>
  </w:endnote>
  <w:endnote w:type="continuationSeparator" w:id="0">
    <w:p w:rsidR="00E04191" w:rsidRDefault="00E0419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00037">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0003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191" w:rsidRDefault="00E04191" w:rsidP="004C3048">
      <w:r>
        <w:separator/>
      </w:r>
    </w:p>
  </w:footnote>
  <w:footnote w:type="continuationSeparator" w:id="0">
    <w:p w:rsidR="00E04191" w:rsidRDefault="00E0419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6"/>
  </w:num>
  <w:num w:numId="6">
    <w:abstractNumId w:val="10"/>
  </w:num>
  <w:num w:numId="7">
    <w:abstractNumId w:val="9"/>
  </w:num>
  <w:num w:numId="8">
    <w:abstractNumId w:val="7"/>
  </w:num>
  <w:num w:numId="9">
    <w:abstractNumId w:val="0"/>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27E4"/>
    <w:rsid w:val="000605F6"/>
    <w:rsid w:val="00062599"/>
    <w:rsid w:val="00065201"/>
    <w:rsid w:val="00067264"/>
    <w:rsid w:val="000803D1"/>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43375"/>
    <w:rsid w:val="00170CA0"/>
    <w:rsid w:val="00174A5A"/>
    <w:rsid w:val="001778C5"/>
    <w:rsid w:val="00180FB9"/>
    <w:rsid w:val="001B5148"/>
    <w:rsid w:val="001B5F62"/>
    <w:rsid w:val="001E56D2"/>
    <w:rsid w:val="001F61E5"/>
    <w:rsid w:val="00216C06"/>
    <w:rsid w:val="00220A16"/>
    <w:rsid w:val="002473AC"/>
    <w:rsid w:val="0025277E"/>
    <w:rsid w:val="0025716D"/>
    <w:rsid w:val="00280F33"/>
    <w:rsid w:val="00285A83"/>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39EE"/>
    <w:rsid w:val="003B4E9A"/>
    <w:rsid w:val="003B7D60"/>
    <w:rsid w:val="003C3C3A"/>
    <w:rsid w:val="003C484E"/>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A07"/>
    <w:rsid w:val="004B3023"/>
    <w:rsid w:val="004B4A03"/>
    <w:rsid w:val="004B5A5C"/>
    <w:rsid w:val="004B5DE8"/>
    <w:rsid w:val="004C3048"/>
    <w:rsid w:val="004D75DA"/>
    <w:rsid w:val="004E062B"/>
    <w:rsid w:val="004F15C8"/>
    <w:rsid w:val="00500C6E"/>
    <w:rsid w:val="0050455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6286B"/>
    <w:rsid w:val="00776B7B"/>
    <w:rsid w:val="00786A03"/>
    <w:rsid w:val="007B7B0D"/>
    <w:rsid w:val="007B7BB9"/>
    <w:rsid w:val="007C0FB9"/>
    <w:rsid w:val="007C50BE"/>
    <w:rsid w:val="007D1BCF"/>
    <w:rsid w:val="00805FC1"/>
    <w:rsid w:val="0081283D"/>
    <w:rsid w:val="00820678"/>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61BD"/>
    <w:rsid w:val="0094772A"/>
    <w:rsid w:val="009643CB"/>
    <w:rsid w:val="00974359"/>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80C65"/>
    <w:rsid w:val="00A83107"/>
    <w:rsid w:val="00AA2DDC"/>
    <w:rsid w:val="00AC1D72"/>
    <w:rsid w:val="00AE265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00037"/>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191"/>
    <w:rsid w:val="00E0487E"/>
    <w:rsid w:val="00E12EC2"/>
    <w:rsid w:val="00E159E1"/>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08319CB49846AD9E3D78A2FE1A3390"/>
        <w:category>
          <w:name w:val="Geral"/>
          <w:gallery w:val="placeholder"/>
        </w:category>
        <w:types>
          <w:type w:val="bbPlcHdr"/>
        </w:types>
        <w:behaviors>
          <w:behavior w:val="content"/>
        </w:behaviors>
        <w:guid w:val="{9FF3960D-2A71-4051-AF67-80E84B76DD57}"/>
      </w:docPartPr>
      <w:docPartBody>
        <w:p w:rsidR="007A4FBD" w:rsidRDefault="00CB6FE2" w:rsidP="00CB6FE2">
          <w:pPr>
            <w:pStyle w:val="9408319CB49846AD9E3D78A2FE1A3390"/>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E2"/>
    <w:rsid w:val="007A4FBD"/>
    <w:rsid w:val="00CB6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B6FE2"/>
    <w:rPr>
      <w:color w:val="808080"/>
    </w:rPr>
  </w:style>
  <w:style w:type="paragraph" w:customStyle="1" w:styleId="9408319CB49846AD9E3D78A2FE1A3390">
    <w:name w:val="9408319CB49846AD9E3D78A2FE1A3390"/>
    <w:rsid w:val="00CB6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32B4-893B-4D2A-AFE7-C7CFED24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650</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10</cp:revision>
  <cp:lastPrinted>2018-09-03T18:16:00Z</cp:lastPrinted>
  <dcterms:created xsi:type="dcterms:W3CDTF">2018-07-20T18:10:00Z</dcterms:created>
  <dcterms:modified xsi:type="dcterms:W3CDTF">2018-09-03T18:17:00Z</dcterms:modified>
</cp:coreProperties>
</file>