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7439AB" w:rsidRPr="00240D7B" w:rsidTr="00E7628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7439AB" w:rsidRPr="00240D7B" w:rsidRDefault="007439AB" w:rsidP="007439AB">
            <w:pPr>
              <w:rPr>
                <w:rFonts w:ascii="Times New Roman" w:hAnsi="Times New Roman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9AB" w:rsidRPr="003D2D47" w:rsidRDefault="007439AB" w:rsidP="007439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240D7B" w:rsidTr="00E7628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7439AB" w:rsidRPr="00240D7B" w:rsidRDefault="007439AB" w:rsidP="007439AB">
            <w:pPr>
              <w:rPr>
                <w:rFonts w:ascii="Times New Roman" w:hAnsi="Times New Roman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9AB" w:rsidRPr="003D2D47" w:rsidRDefault="007439AB" w:rsidP="007439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240D7B" w:rsidTr="00E7628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7439AB" w:rsidRPr="00240D7B" w:rsidRDefault="007439AB" w:rsidP="007439AB">
            <w:pPr>
              <w:rPr>
                <w:rFonts w:ascii="Times New Roman" w:hAnsi="Times New Roman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9AB" w:rsidRPr="00625F75" w:rsidRDefault="00625F75" w:rsidP="00625F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5F75">
              <w:rPr>
                <w:rFonts w:ascii="Times New Roman" w:hAnsi="Times New Roman"/>
                <w:sz w:val="22"/>
                <w:szCs w:val="22"/>
              </w:rPr>
              <w:t>Homologa relatório do Comitê de PJ, que estabelece e procedimentos quanto do julgamento de processos de Pessoas Jurídicas do CAU/RS.</w:t>
            </w:r>
          </w:p>
        </w:tc>
      </w:tr>
    </w:tbl>
    <w:p w:rsidR="00124A49" w:rsidRPr="00044DD9" w:rsidRDefault="00124A49" w:rsidP="0066336F">
      <w:pPr>
        <w:pBdr>
          <w:top w:val="single" w:sz="8" w:space="2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BE6231">
        <w:rPr>
          <w:rFonts w:ascii="Times New Roman" w:hAnsi="Times New Roman"/>
          <w:sz w:val="22"/>
          <w:szCs w:val="22"/>
          <w:lang w:eastAsia="pt-BR"/>
        </w:rPr>
        <w:t>1098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</w:t>
      </w:r>
      <w:r w:rsidR="001416EB">
        <w:rPr>
          <w:rFonts w:ascii="Times New Roman" w:hAnsi="Times New Roman"/>
          <w:sz w:val="22"/>
          <w:szCs w:val="22"/>
          <w:lang w:eastAsia="pt-BR"/>
        </w:rPr>
        <w:t>9</w:t>
      </w:r>
    </w:p>
    <w:p w:rsidR="0066336F" w:rsidRPr="0066336F" w:rsidRDefault="0066336F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F8113B" w:rsidRPr="00625F75" w:rsidRDefault="00625F75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18"/>
          <w:szCs w:val="20"/>
        </w:rPr>
      </w:pPr>
      <w:r w:rsidRPr="00625F75">
        <w:rPr>
          <w:rFonts w:ascii="Times New Roman" w:hAnsi="Times New Roman"/>
          <w:sz w:val="20"/>
          <w:szCs w:val="22"/>
        </w:rPr>
        <w:t>Homologa relatório do Comitê de PJ, que estabelece e procedimentos quanto do julgamento de processos de Pessoas Jurídicas do CAU/RS</w:t>
      </w:r>
      <w:r w:rsidR="00F8113B" w:rsidRPr="00625F75">
        <w:rPr>
          <w:rFonts w:ascii="Times New Roman" w:hAnsi="Times New Roman"/>
          <w:sz w:val="18"/>
          <w:szCs w:val="20"/>
        </w:rPr>
        <w:t>.</w:t>
      </w:r>
    </w:p>
    <w:p w:rsidR="00C4107B" w:rsidRPr="0066336F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7439AB" w:rsidRPr="00802321" w:rsidRDefault="007439AB" w:rsidP="007439A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02321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prerrogativas de que trata o artigo 29, inciso XVIII do Regimento Interno do CAU/RS reunido ordinariamente em Porto Alegre - RS, na sede do CAU/RS, no dia 25 de outubro de 2019, após análise do assunto em epígrafe, e</w:t>
      </w:r>
      <w:r w:rsidRPr="00802321">
        <w:rPr>
          <w:rFonts w:ascii="Times New Roman" w:hAnsi="Times New Roman"/>
          <w:sz w:val="22"/>
          <w:szCs w:val="22"/>
          <w:lang w:eastAsia="pt-BR"/>
        </w:rPr>
        <w:tab/>
      </w:r>
    </w:p>
    <w:p w:rsidR="007439AB" w:rsidRPr="00117F6A" w:rsidRDefault="007439AB" w:rsidP="007439A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25F75" w:rsidRPr="009E2495" w:rsidRDefault="00625F75" w:rsidP="00625F75">
      <w:pPr>
        <w:tabs>
          <w:tab w:val="center" w:pos="4252"/>
          <w:tab w:val="left" w:pos="5355"/>
        </w:tabs>
        <w:spacing w:after="120"/>
        <w:jc w:val="both"/>
        <w:rPr>
          <w:rFonts w:ascii="Times New Roman" w:hAnsi="Times New Roman"/>
        </w:rPr>
      </w:pPr>
      <w:r w:rsidRPr="009E2495">
        <w:rPr>
          <w:rFonts w:ascii="Times New Roman" w:hAnsi="Times New Roman"/>
        </w:rPr>
        <w:t>Considerando a demanda relacionada a análise de recursos provenientes de registros de pessoas jurídicas no CAU/RS;</w:t>
      </w:r>
    </w:p>
    <w:p w:rsidR="00625F75" w:rsidRPr="009E2495" w:rsidRDefault="00625F75" w:rsidP="00625F75">
      <w:pPr>
        <w:tabs>
          <w:tab w:val="center" w:pos="4252"/>
          <w:tab w:val="left" w:pos="5355"/>
        </w:tabs>
        <w:spacing w:after="120"/>
        <w:jc w:val="both"/>
        <w:rPr>
          <w:rFonts w:ascii="Times New Roman" w:hAnsi="Times New Roman"/>
        </w:rPr>
      </w:pPr>
      <w:r w:rsidRPr="009E2495">
        <w:rPr>
          <w:rFonts w:ascii="Times New Roman" w:hAnsi="Times New Roman"/>
        </w:rPr>
        <w:t xml:space="preserve">Considerando a necessidade de desenvolver critérios e procedimentos quanto ao julgamento de processos relacionados a registro de pessoas jurídicas no CAU/RS. </w:t>
      </w:r>
    </w:p>
    <w:p w:rsidR="00625F75" w:rsidRPr="009E2495" w:rsidRDefault="00625F75" w:rsidP="00625F75">
      <w:pPr>
        <w:tabs>
          <w:tab w:val="center" w:pos="4252"/>
          <w:tab w:val="left" w:pos="5355"/>
        </w:tabs>
        <w:spacing w:after="120"/>
        <w:jc w:val="both"/>
        <w:rPr>
          <w:rFonts w:ascii="Times New Roman" w:hAnsi="Times New Roman"/>
        </w:rPr>
      </w:pPr>
      <w:r w:rsidRPr="009E2495">
        <w:rPr>
          <w:rFonts w:ascii="Times New Roman" w:hAnsi="Times New Roman"/>
        </w:rPr>
        <w:t xml:space="preserve">Considerando decisão do Conselho Diretor, quanto a criação de </w:t>
      </w:r>
      <w:r>
        <w:rPr>
          <w:rFonts w:ascii="Times New Roman" w:hAnsi="Times New Roman"/>
        </w:rPr>
        <w:t>Comitê</w:t>
      </w:r>
      <w:r w:rsidRPr="009E2495">
        <w:rPr>
          <w:rFonts w:ascii="Times New Roman" w:hAnsi="Times New Roman"/>
        </w:rPr>
        <w:t xml:space="preserve"> para estudos acerca do tema referido;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 xml:space="preserve">Considerando, por fim a </w:t>
      </w:r>
      <w:r w:rsidR="00625F75">
        <w:rPr>
          <w:rFonts w:ascii="Times New Roman" w:hAnsi="Times New Roman"/>
          <w:sz w:val="22"/>
          <w:szCs w:val="22"/>
        </w:rPr>
        <w:t>Portaria Presidencial</w:t>
      </w:r>
      <w:r w:rsidRPr="00CA75CD">
        <w:rPr>
          <w:rFonts w:ascii="Times New Roman" w:hAnsi="Times New Roman"/>
          <w:sz w:val="22"/>
          <w:szCs w:val="22"/>
        </w:rPr>
        <w:t xml:space="preserve"> nº </w:t>
      </w:r>
      <w:r w:rsidR="00625F75">
        <w:rPr>
          <w:rFonts w:ascii="Times New Roman" w:hAnsi="Times New Roman"/>
          <w:sz w:val="22"/>
          <w:szCs w:val="22"/>
        </w:rPr>
        <w:t>083</w:t>
      </w:r>
      <w:r w:rsidRPr="00CA75CD">
        <w:rPr>
          <w:rFonts w:ascii="Times New Roman" w:hAnsi="Times New Roman"/>
          <w:sz w:val="22"/>
          <w:szCs w:val="22"/>
        </w:rPr>
        <w:t>/201</w:t>
      </w:r>
      <w:r w:rsidR="001416EB">
        <w:rPr>
          <w:rFonts w:ascii="Times New Roman" w:hAnsi="Times New Roman"/>
          <w:sz w:val="22"/>
          <w:szCs w:val="22"/>
        </w:rPr>
        <w:t xml:space="preserve">9 </w:t>
      </w:r>
      <w:r w:rsidR="004C4BF3" w:rsidRPr="00CA75CD">
        <w:rPr>
          <w:rFonts w:ascii="Times New Roman" w:hAnsi="Times New Roman"/>
          <w:sz w:val="22"/>
          <w:szCs w:val="22"/>
        </w:rPr>
        <w:t xml:space="preserve">que </w:t>
      </w:r>
      <w:r w:rsidR="00625F75">
        <w:rPr>
          <w:rFonts w:ascii="Times New Roman" w:hAnsi="Times New Roman"/>
          <w:sz w:val="22"/>
          <w:szCs w:val="22"/>
        </w:rPr>
        <w:t>i</w:t>
      </w:r>
      <w:r w:rsidR="00625F75" w:rsidRPr="00625F75">
        <w:rPr>
          <w:rFonts w:ascii="Times New Roman" w:hAnsi="Times New Roman"/>
          <w:sz w:val="22"/>
          <w:szCs w:val="22"/>
        </w:rPr>
        <w:t>nstitui</w:t>
      </w:r>
      <w:r w:rsidR="00625F75">
        <w:rPr>
          <w:rFonts w:ascii="Times New Roman" w:hAnsi="Times New Roman"/>
          <w:sz w:val="22"/>
          <w:szCs w:val="22"/>
        </w:rPr>
        <w:t>u</w:t>
      </w:r>
      <w:r w:rsidR="00625F75" w:rsidRPr="00625F75">
        <w:rPr>
          <w:rFonts w:ascii="Times New Roman" w:hAnsi="Times New Roman"/>
          <w:sz w:val="22"/>
          <w:szCs w:val="22"/>
        </w:rPr>
        <w:t xml:space="preserve"> Comitê para estudos </w:t>
      </w:r>
      <w:r w:rsidR="00600EA6">
        <w:rPr>
          <w:rFonts w:ascii="Times New Roman" w:hAnsi="Times New Roman"/>
          <w:sz w:val="22"/>
          <w:szCs w:val="22"/>
        </w:rPr>
        <w:t xml:space="preserve">quanto </w:t>
      </w:r>
      <w:r w:rsidR="00625F75" w:rsidRPr="00625F75">
        <w:rPr>
          <w:rFonts w:ascii="Times New Roman" w:hAnsi="Times New Roman"/>
          <w:sz w:val="22"/>
          <w:szCs w:val="22"/>
        </w:rPr>
        <w:t>a critérios e procedimentos quanto ao julgamento de processos relacionados a registro de pessoas jurídicas no CAU/RS</w:t>
      </w:r>
      <w:r w:rsidRPr="00CA75CD">
        <w:rPr>
          <w:rFonts w:ascii="Times New Roman" w:hAnsi="Times New Roman"/>
          <w:sz w:val="22"/>
          <w:szCs w:val="22"/>
        </w:rPr>
        <w:t>.</w:t>
      </w:r>
    </w:p>
    <w:p w:rsidR="008A6E88" w:rsidRPr="00CA75CD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CA75CD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CA75CD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CA75CD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CA75CD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600EA6" w:rsidRDefault="0077236B" w:rsidP="007439AB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 xml:space="preserve">Homologar </w:t>
      </w:r>
      <w:r w:rsidR="004C4BF3" w:rsidRPr="00CA75CD">
        <w:rPr>
          <w:rFonts w:ascii="Times New Roman" w:hAnsi="Times New Roman"/>
          <w:sz w:val="22"/>
          <w:szCs w:val="22"/>
        </w:rPr>
        <w:t xml:space="preserve">o </w:t>
      </w:r>
      <w:r w:rsidR="00600EA6">
        <w:rPr>
          <w:rFonts w:ascii="Times New Roman" w:hAnsi="Times New Roman"/>
          <w:sz w:val="22"/>
          <w:szCs w:val="22"/>
        </w:rPr>
        <w:t>relatório apresentado pelo Comitê de Pessoa Jurídica, conforme anexo desta deliberação;</w:t>
      </w:r>
    </w:p>
    <w:p w:rsidR="00600EA6" w:rsidRDefault="00600EA6" w:rsidP="007439AB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a presente deliberação à Assessoria Jurídica do CAU/RS,  determinando que seja redigida Portaria Normativa, com base nas análises realizadas pelo Comitê, conforme consta no relatório;</w:t>
      </w:r>
    </w:p>
    <w:p w:rsidR="00600EA6" w:rsidRPr="00600EA6" w:rsidRDefault="00600EA6" w:rsidP="007439AB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Estabelecer que todos os </w:t>
      </w:r>
      <w:r>
        <w:rPr>
          <w:bCs/>
          <w:sz w:val="20"/>
          <w:szCs w:val="20"/>
          <w:lang w:eastAsia="pt-BR"/>
        </w:rPr>
        <w:t xml:space="preserve">processos </w:t>
      </w:r>
      <w:r w:rsidRPr="00BE44A5">
        <w:rPr>
          <w:sz w:val="20"/>
          <w:szCs w:val="20"/>
        </w:rPr>
        <w:t>desta natur</w:t>
      </w:r>
      <w:r>
        <w:rPr>
          <w:sz w:val="20"/>
          <w:szCs w:val="20"/>
        </w:rPr>
        <w:t>eza, devem ser julgados conforme a Portaria Normativa;</w:t>
      </w:r>
    </w:p>
    <w:p w:rsidR="004C4BF3" w:rsidRPr="00CA75CD" w:rsidRDefault="00600EA6" w:rsidP="007439AB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sz w:val="20"/>
          <w:szCs w:val="20"/>
        </w:rPr>
        <w:t>Determinar o encaminhamento desta deliberação, juntamente com a Portaria Normativa, ao CAU/BR para conhecimento, propondo adoção dos procedimentos</w:t>
      </w:r>
      <w:r w:rsidR="007439AB">
        <w:rPr>
          <w:rFonts w:ascii="Times New Roman" w:hAnsi="Times New Roman"/>
          <w:sz w:val="22"/>
          <w:szCs w:val="22"/>
          <w:lang w:eastAsia="pt-BR"/>
        </w:rPr>
        <w:t>;</w:t>
      </w:r>
    </w:p>
    <w:p w:rsidR="00B65CE8" w:rsidRPr="00735D6B" w:rsidRDefault="00B65CE8" w:rsidP="00B65CE8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esta deliberação para publicação no site do CAU/RS.</w:t>
      </w:r>
    </w:p>
    <w:p w:rsidR="0066336F" w:rsidRDefault="0066336F" w:rsidP="0066336F">
      <w:pPr>
        <w:pStyle w:val="PargrafodaLista"/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24A49" w:rsidRPr="00CA75CD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CA75CD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CA75CD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439AB" w:rsidRPr="00802321" w:rsidRDefault="007439AB" w:rsidP="007439AB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80232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485D41">
        <w:rPr>
          <w:rFonts w:ascii="Times New Roman" w:hAnsi="Times New Roman"/>
          <w:sz w:val="22"/>
          <w:szCs w:val="22"/>
          <w:lang w:eastAsia="pt-BR"/>
        </w:rPr>
        <w:t>13</w:t>
      </w:r>
      <w:r w:rsidRPr="00802321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485D41">
        <w:rPr>
          <w:rFonts w:ascii="Times New Roman" w:hAnsi="Times New Roman"/>
          <w:sz w:val="22"/>
          <w:szCs w:val="22"/>
          <w:lang w:eastAsia="pt-BR"/>
        </w:rPr>
        <w:t>treze</w:t>
      </w:r>
      <w:r w:rsidRPr="00802321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802321">
        <w:rPr>
          <w:rFonts w:ascii="Times New Roman" w:hAnsi="Times New Roman"/>
          <w:sz w:val="22"/>
          <w:szCs w:val="22"/>
        </w:rPr>
        <w:t xml:space="preserve">Alvino Jara, Claudio Fischer, Carlos Fabiano Santos Pitzer, Helenice Macedo do Couto, José Arthur Fell, Manoel Joaquim Tostes, </w:t>
      </w:r>
      <w:r w:rsidR="00485D41" w:rsidRPr="00802321">
        <w:rPr>
          <w:rFonts w:ascii="Times New Roman" w:hAnsi="Times New Roman"/>
          <w:sz w:val="22"/>
          <w:szCs w:val="22"/>
        </w:rPr>
        <w:t xml:space="preserve">Matias Revello Vazquez, </w:t>
      </w:r>
      <w:r w:rsidRPr="00802321">
        <w:rPr>
          <w:rFonts w:ascii="Times New Roman" w:hAnsi="Times New Roman"/>
          <w:sz w:val="22"/>
          <w:szCs w:val="22"/>
        </w:rPr>
        <w:t xml:space="preserve">Roberta Krahe Edelweiss, Oritz Adriano Adams de Campos, Paulo Fernando do Amaral Fontana, Paulo Ricardo Bregatto, Emilio Merino Dominguez, Raquel Rhoden Bresolin, Rodrigo Spinelli e </w:t>
      </w:r>
      <w:r w:rsidR="00485D41">
        <w:rPr>
          <w:rFonts w:ascii="Times New Roman" w:hAnsi="Times New Roman"/>
          <w:sz w:val="22"/>
          <w:szCs w:val="22"/>
        </w:rPr>
        <w:t>05</w:t>
      </w:r>
      <w:r w:rsidRPr="00802321">
        <w:rPr>
          <w:rFonts w:ascii="Times New Roman" w:hAnsi="Times New Roman"/>
          <w:sz w:val="22"/>
          <w:szCs w:val="22"/>
        </w:rPr>
        <w:t xml:space="preserve"> (</w:t>
      </w:r>
      <w:r w:rsidR="00485D41">
        <w:rPr>
          <w:rFonts w:ascii="Times New Roman" w:hAnsi="Times New Roman"/>
          <w:sz w:val="22"/>
          <w:szCs w:val="22"/>
        </w:rPr>
        <w:t>cinco</w:t>
      </w:r>
      <w:r w:rsidRPr="00802321">
        <w:rPr>
          <w:rFonts w:ascii="Times New Roman" w:hAnsi="Times New Roman"/>
          <w:sz w:val="22"/>
          <w:szCs w:val="22"/>
        </w:rPr>
        <w:t xml:space="preserve">) ausências dos Conselheiros Marcia Elizabeth Martins, Magali Mingotti, Jorge </w:t>
      </w:r>
      <w:proofErr w:type="spellStart"/>
      <w:r w:rsidRPr="00802321">
        <w:rPr>
          <w:rFonts w:ascii="Times New Roman" w:hAnsi="Times New Roman"/>
          <w:sz w:val="22"/>
          <w:szCs w:val="22"/>
        </w:rPr>
        <w:t>Luíz</w:t>
      </w:r>
      <w:proofErr w:type="spellEnd"/>
      <w:r w:rsidRPr="00802321">
        <w:rPr>
          <w:rFonts w:ascii="Times New Roman" w:hAnsi="Times New Roman"/>
          <w:sz w:val="22"/>
          <w:szCs w:val="22"/>
        </w:rPr>
        <w:t xml:space="preserve"> Stocker Júnior, Roberta Krahe Edelweiss e Rui Mineiro.</w:t>
      </w:r>
    </w:p>
    <w:p w:rsidR="007439AB" w:rsidRPr="00802321" w:rsidRDefault="007439AB" w:rsidP="007439AB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7439AB" w:rsidRPr="00802321" w:rsidRDefault="007439AB" w:rsidP="007439AB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02321">
        <w:rPr>
          <w:rFonts w:ascii="Times New Roman" w:hAnsi="Times New Roman"/>
          <w:sz w:val="22"/>
          <w:szCs w:val="22"/>
        </w:rPr>
        <w:t>Porto Alegre – RS, 25 de outubro de 2019.</w:t>
      </w:r>
    </w:p>
    <w:p w:rsidR="00240D7B" w:rsidRPr="00FB6C18" w:rsidRDefault="00240D7B" w:rsidP="00240D7B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40D7B" w:rsidRPr="00FB6C18" w:rsidRDefault="00240D7B" w:rsidP="00240D7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40D7B" w:rsidRPr="00FB6C18" w:rsidRDefault="00240D7B" w:rsidP="00240D7B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240D7B" w:rsidRPr="00FB6C18" w:rsidRDefault="00240D7B" w:rsidP="00240D7B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7439AB" w:rsidRPr="00FB6C18" w:rsidRDefault="007439AB" w:rsidP="007439A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102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7439AB" w:rsidRPr="00FB6C18" w:rsidRDefault="007439AB" w:rsidP="007439A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439AB" w:rsidRPr="00FB6C18" w:rsidRDefault="007439AB" w:rsidP="007439A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439AB" w:rsidRPr="00FB6C18" w:rsidTr="00AD3FCB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7439AB" w:rsidRPr="00FB6C18" w:rsidTr="00AD3FCB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485D41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485D41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 xml:space="preserve">Rui Mineiro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80232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80232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240D7B" w:rsidRPr="008D7E43" w:rsidRDefault="00240D7B" w:rsidP="00240D7B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240D7B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40D7B" w:rsidRPr="00DC3F32" w:rsidRDefault="00240D7B" w:rsidP="00B12C7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240D7B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40D7B" w:rsidRPr="00DC3F32" w:rsidRDefault="00240D7B" w:rsidP="00B12C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DB37FE"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</w:tr>
      <w:tr w:rsidR="00240D7B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40D7B" w:rsidRPr="00F91FFF" w:rsidRDefault="00240D7B" w:rsidP="00B12C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DB37FE">
              <w:rPr>
                <w:rFonts w:ascii="Times New Roman" w:hAnsi="Times New Roman"/>
                <w:sz w:val="20"/>
                <w:szCs w:val="20"/>
              </w:rPr>
              <w:t>25</w:t>
            </w:r>
            <w:r w:rsidRPr="00DB37FE">
              <w:rPr>
                <w:rFonts w:ascii="Times New Roman" w:hAnsi="Times New Roman"/>
                <w:sz w:val="20"/>
                <w:szCs w:val="20"/>
              </w:rPr>
              <w:t>/</w:t>
            </w:r>
            <w:r w:rsidR="00DB37FE">
              <w:rPr>
                <w:rFonts w:ascii="Times New Roman" w:hAnsi="Times New Roman"/>
                <w:sz w:val="20"/>
                <w:szCs w:val="20"/>
              </w:rPr>
              <w:t>10</w:t>
            </w:r>
            <w:r w:rsidRPr="00DB37FE">
              <w:rPr>
                <w:rFonts w:ascii="Times New Roman" w:hAnsi="Times New Roman"/>
                <w:sz w:val="20"/>
                <w:szCs w:val="20"/>
              </w:rPr>
              <w:t>/2019</w:t>
            </w:r>
          </w:p>
          <w:p w:rsidR="00240D7B" w:rsidRDefault="00240D7B" w:rsidP="00B12C70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 Nº </w:t>
            </w:r>
            <w:r w:rsidR="00BE6231">
              <w:rPr>
                <w:rFonts w:ascii="Times New Roman" w:hAnsi="Times New Roman"/>
                <w:b/>
                <w:sz w:val="20"/>
                <w:szCs w:val="20"/>
              </w:rPr>
              <w:t>1098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00EA6" w:rsidRPr="00600EA6">
              <w:rPr>
                <w:rFonts w:ascii="Times New Roman" w:hAnsi="Times New Roman"/>
                <w:sz w:val="20"/>
                <w:szCs w:val="20"/>
              </w:rPr>
              <w:t>Homologa relatório do Comitê de PJ, que estabelece e procedimentos quanto do julgamento de processos</w:t>
            </w:r>
            <w:r w:rsidR="00600EA6">
              <w:rPr>
                <w:rFonts w:ascii="Times New Roman" w:hAnsi="Times New Roman"/>
                <w:sz w:val="20"/>
                <w:szCs w:val="20"/>
              </w:rPr>
              <w:t xml:space="preserve"> de Pessoas Jurídicas do CAU/RS</w:t>
            </w:r>
            <w:r w:rsidRPr="00F91FFF">
              <w:rPr>
                <w:rFonts w:ascii="Times New Roman" w:hAnsi="Times New Roman"/>
                <w:sz w:val="20"/>
              </w:rPr>
              <w:t>.</w:t>
            </w:r>
          </w:p>
          <w:p w:rsidR="00240D7B" w:rsidRPr="00DC3F32" w:rsidRDefault="00240D7B" w:rsidP="00B12C7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40D7B" w:rsidRPr="00DC3F32" w:rsidTr="00B12C7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240D7B" w:rsidRPr="00DC3F32" w:rsidRDefault="00240D7B" w:rsidP="00485D4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85D41">
              <w:rPr>
                <w:rFonts w:ascii="Times New Roman" w:hAnsi="Times New Roman"/>
                <w:sz w:val="20"/>
                <w:szCs w:val="20"/>
              </w:rPr>
              <w:t>13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85D41">
              <w:rPr>
                <w:rFonts w:ascii="Times New Roman" w:hAnsi="Times New Roman"/>
                <w:sz w:val="20"/>
                <w:szCs w:val="20"/>
              </w:rPr>
              <w:t>05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0D7B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40D7B" w:rsidRPr="00DC3F32" w:rsidRDefault="00240D7B" w:rsidP="00B12C7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240D7B" w:rsidRPr="00DC3F32" w:rsidTr="00B12C70">
        <w:trPr>
          <w:trHeight w:val="257"/>
        </w:trPr>
        <w:tc>
          <w:tcPr>
            <w:tcW w:w="4530" w:type="dxa"/>
            <w:shd w:val="clear" w:color="auto" w:fill="D9D9D9"/>
          </w:tcPr>
          <w:p w:rsidR="00240D7B" w:rsidRPr="00DC3F32" w:rsidRDefault="00240D7B" w:rsidP="00B12C7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240D7B" w:rsidRPr="00DC3F32" w:rsidRDefault="00240D7B" w:rsidP="00B12C7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240D7B" w:rsidRPr="00CF010E" w:rsidRDefault="00240D7B" w:rsidP="00240D7B">
      <w:pPr>
        <w:ind w:right="842"/>
        <w:jc w:val="both"/>
        <w:rPr>
          <w:rFonts w:ascii="Times New Roman" w:hAnsi="Times New Roman"/>
          <w:sz w:val="22"/>
        </w:rPr>
      </w:pPr>
    </w:p>
    <w:p w:rsidR="00240D7B" w:rsidRPr="00C67F40" w:rsidRDefault="00240D7B" w:rsidP="00240D7B">
      <w:pPr>
        <w:jc w:val="center"/>
        <w:rPr>
          <w:rFonts w:ascii="Times New Roman" w:hAnsi="Times New Roman"/>
        </w:rPr>
      </w:pPr>
    </w:p>
    <w:p w:rsidR="00240D7B" w:rsidRPr="00124A49" w:rsidRDefault="00240D7B" w:rsidP="00240D7B">
      <w:pPr>
        <w:jc w:val="center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240D7B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663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623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623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-885691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416EB"/>
    <w:rsid w:val="001547D9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40D7B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247CC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2EA6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5E09"/>
    <w:rsid w:val="00426A82"/>
    <w:rsid w:val="00433DE0"/>
    <w:rsid w:val="004355BD"/>
    <w:rsid w:val="00443AA4"/>
    <w:rsid w:val="00447C6C"/>
    <w:rsid w:val="00453128"/>
    <w:rsid w:val="00471056"/>
    <w:rsid w:val="00483414"/>
    <w:rsid w:val="00485D41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35E"/>
    <w:rsid w:val="0053240A"/>
    <w:rsid w:val="005461A2"/>
    <w:rsid w:val="00560C0D"/>
    <w:rsid w:val="005615DC"/>
    <w:rsid w:val="00564054"/>
    <w:rsid w:val="00565889"/>
    <w:rsid w:val="005710BD"/>
    <w:rsid w:val="005B4B10"/>
    <w:rsid w:val="005D2FBE"/>
    <w:rsid w:val="005D3D88"/>
    <w:rsid w:val="005E2D9F"/>
    <w:rsid w:val="005E54BA"/>
    <w:rsid w:val="005F2A51"/>
    <w:rsid w:val="005F47CB"/>
    <w:rsid w:val="00600EA6"/>
    <w:rsid w:val="00601FB6"/>
    <w:rsid w:val="0060634C"/>
    <w:rsid w:val="006130EF"/>
    <w:rsid w:val="00614679"/>
    <w:rsid w:val="00614C87"/>
    <w:rsid w:val="00625F75"/>
    <w:rsid w:val="006326C4"/>
    <w:rsid w:val="00633BEB"/>
    <w:rsid w:val="006340C8"/>
    <w:rsid w:val="00637577"/>
    <w:rsid w:val="00654333"/>
    <w:rsid w:val="00661135"/>
    <w:rsid w:val="00662475"/>
    <w:rsid w:val="0066336F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439AB"/>
    <w:rsid w:val="0075194D"/>
    <w:rsid w:val="0076286B"/>
    <w:rsid w:val="007723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4655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572DD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52EDF"/>
    <w:rsid w:val="00B6066A"/>
    <w:rsid w:val="00B63C2E"/>
    <w:rsid w:val="00B65CE8"/>
    <w:rsid w:val="00B73A02"/>
    <w:rsid w:val="00B81197"/>
    <w:rsid w:val="00BB5E13"/>
    <w:rsid w:val="00BC73B6"/>
    <w:rsid w:val="00BD2BF1"/>
    <w:rsid w:val="00BE5920"/>
    <w:rsid w:val="00BE6231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A75CD"/>
    <w:rsid w:val="00CB4643"/>
    <w:rsid w:val="00CC5EB2"/>
    <w:rsid w:val="00CD0E69"/>
    <w:rsid w:val="00CE44FE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05EB"/>
    <w:rsid w:val="00D9535A"/>
    <w:rsid w:val="00DB0CAD"/>
    <w:rsid w:val="00DB37FE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0794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3FB2"/>
    <w:rsid w:val="00EA593B"/>
    <w:rsid w:val="00EB1D18"/>
    <w:rsid w:val="00EB2B05"/>
    <w:rsid w:val="00EB4AC7"/>
    <w:rsid w:val="00ED2108"/>
    <w:rsid w:val="00ED6C95"/>
    <w:rsid w:val="00EE14F5"/>
    <w:rsid w:val="00EE6135"/>
    <w:rsid w:val="00EE6DD1"/>
    <w:rsid w:val="00EF0624"/>
    <w:rsid w:val="00EF0E11"/>
    <w:rsid w:val="00F00BA3"/>
    <w:rsid w:val="00F106E3"/>
    <w:rsid w:val="00F11D97"/>
    <w:rsid w:val="00F2295D"/>
    <w:rsid w:val="00F271D7"/>
    <w:rsid w:val="00F3420B"/>
    <w:rsid w:val="00F34C54"/>
    <w:rsid w:val="00F46AB6"/>
    <w:rsid w:val="00F55E0C"/>
    <w:rsid w:val="00F62212"/>
    <w:rsid w:val="00F73135"/>
    <w:rsid w:val="00F8113B"/>
    <w:rsid w:val="00FA1A43"/>
    <w:rsid w:val="00FB372F"/>
    <w:rsid w:val="00FC6A2F"/>
    <w:rsid w:val="00FC73FB"/>
    <w:rsid w:val="00FD4628"/>
    <w:rsid w:val="00FE75C7"/>
    <w:rsid w:val="00FF167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240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97E3-79DB-4011-B81D-9DA078F4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2019-04-22T14:38:00Z</cp:lastPrinted>
  <dcterms:created xsi:type="dcterms:W3CDTF">2019-10-25T16:11:00Z</dcterms:created>
  <dcterms:modified xsi:type="dcterms:W3CDTF">2019-10-28T16:27:00Z</dcterms:modified>
</cp:coreProperties>
</file>