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00"/>
        <w:gridCol w:w="7240"/>
      </w:tblGrid>
      <w:tr w:rsidR="008F0B91" w:rsidRPr="00EC75F6" w:rsidTr="001A746B">
        <w:trPr>
          <w:cantSplit/>
          <w:trHeight w:val="283"/>
          <w:jc w:val="center"/>
        </w:trPr>
        <w:tc>
          <w:tcPr>
            <w:tcW w:w="24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F0B91" w:rsidRPr="006F3487" w:rsidRDefault="008F0B91" w:rsidP="008F0B9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8F0B91" w:rsidRPr="00923054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F330BC">
              <w:rPr>
                <w:rFonts w:ascii="Times New Roman" w:hAnsi="Times New Roman"/>
                <w:sz w:val="22"/>
              </w:rPr>
              <w:t>481.000/2017</w:t>
            </w:r>
          </w:p>
        </w:tc>
      </w:tr>
      <w:tr w:rsidR="008F0B91" w:rsidRPr="00EC75F6" w:rsidTr="001A746B">
        <w:trPr>
          <w:cantSplit/>
          <w:trHeight w:val="283"/>
          <w:jc w:val="center"/>
        </w:trPr>
        <w:tc>
          <w:tcPr>
            <w:tcW w:w="24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F0B91" w:rsidRPr="006F3487" w:rsidRDefault="008F0B91" w:rsidP="008F0B9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8F0B91" w:rsidRPr="00923054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 T. e F. B. S. T.</w:t>
            </w:r>
          </w:p>
        </w:tc>
      </w:tr>
      <w:tr w:rsidR="008F0B91" w:rsidRPr="00EC75F6" w:rsidTr="001A746B">
        <w:trPr>
          <w:cantSplit/>
          <w:trHeight w:val="283"/>
          <w:jc w:val="center"/>
        </w:trPr>
        <w:tc>
          <w:tcPr>
            <w:tcW w:w="24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8F0B91" w:rsidRPr="006F3487" w:rsidRDefault="008F0B91" w:rsidP="008F0B9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8F0B91" w:rsidRPr="00923054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M. E.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L.</w:t>
            </w:r>
          </w:p>
        </w:tc>
      </w:tr>
      <w:tr w:rsidR="008F0B91" w:rsidRPr="00EC75F6" w:rsidTr="001A746B">
        <w:trPr>
          <w:cantSplit/>
          <w:trHeight w:val="283"/>
          <w:jc w:val="center"/>
        </w:trPr>
        <w:tc>
          <w:tcPr>
            <w:tcW w:w="24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F0B91" w:rsidRPr="006F3487" w:rsidRDefault="008F0B91" w:rsidP="008F0B9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8F0B91" w:rsidRPr="006F3487" w:rsidRDefault="008F0B91" w:rsidP="008F0B9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</w:tbl>
    <w:p w:rsidR="008F0B91" w:rsidRPr="00EC75F6" w:rsidRDefault="008F0B91" w:rsidP="008F0B91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>
        <w:rPr>
          <w:rFonts w:ascii="Times New Roman" w:hAnsi="Times New Roman"/>
          <w:sz w:val="22"/>
          <w:szCs w:val="22"/>
          <w:lang w:eastAsia="pt-BR"/>
        </w:rPr>
        <w:t>1073</w:t>
      </w:r>
      <w:r w:rsidRPr="00EC75F6">
        <w:rPr>
          <w:rFonts w:ascii="Times New Roman" w:hAnsi="Times New Roman"/>
          <w:sz w:val="22"/>
          <w:szCs w:val="22"/>
          <w:lang w:eastAsia="pt-BR"/>
        </w:rPr>
        <w:t>/2019</w:t>
      </w:r>
    </w:p>
    <w:p w:rsidR="008F0B91" w:rsidRDefault="008F0B91" w:rsidP="002046E1">
      <w:pPr>
        <w:ind w:right="275"/>
        <w:jc w:val="both"/>
        <w:rPr>
          <w:rFonts w:ascii="Times New Roman" w:hAnsi="Times New Roman"/>
          <w:b/>
        </w:rPr>
      </w:pPr>
    </w:p>
    <w:p w:rsidR="00B92EA9" w:rsidRPr="00651340" w:rsidRDefault="00B92EA9" w:rsidP="00B92EA9">
      <w:pPr>
        <w:ind w:left="4536" w:right="275"/>
        <w:jc w:val="both"/>
        <w:rPr>
          <w:rFonts w:ascii="Times New Roman" w:hAnsi="Times New Roman"/>
          <w:color w:val="FF0000"/>
          <w:sz w:val="20"/>
          <w:szCs w:val="20"/>
        </w:rPr>
      </w:pPr>
      <w:r w:rsidRPr="005E0428">
        <w:rPr>
          <w:rFonts w:ascii="Times New Roman" w:hAnsi="Times New Roman"/>
          <w:sz w:val="20"/>
          <w:szCs w:val="20"/>
        </w:rPr>
        <w:t xml:space="preserve">Aprova o relatório e o voto fundamentado do Conselheiro Relator, nos autos do protocolo nº </w:t>
      </w:r>
      <w:r w:rsidR="00303DB2" w:rsidRPr="00303DB2">
        <w:rPr>
          <w:rFonts w:ascii="Times New Roman" w:hAnsi="Times New Roman"/>
          <w:sz w:val="20"/>
          <w:szCs w:val="20"/>
        </w:rPr>
        <w:t>481.000/2017</w:t>
      </w:r>
      <w:r w:rsidRPr="005E0428">
        <w:rPr>
          <w:rFonts w:ascii="Times New Roman" w:hAnsi="Times New Roman"/>
          <w:sz w:val="20"/>
          <w:szCs w:val="20"/>
        </w:rPr>
        <w:t xml:space="preserve">, </w:t>
      </w:r>
      <w:r w:rsidRPr="00303DB2">
        <w:rPr>
          <w:rFonts w:ascii="Times New Roman" w:hAnsi="Times New Roman"/>
          <w:sz w:val="20"/>
          <w:szCs w:val="20"/>
        </w:rPr>
        <w:t xml:space="preserve">para julgar </w:t>
      </w:r>
      <w:r w:rsidR="00303DB2" w:rsidRPr="00303DB2">
        <w:rPr>
          <w:rFonts w:ascii="Times New Roman" w:hAnsi="Times New Roman"/>
          <w:sz w:val="20"/>
          <w:szCs w:val="20"/>
        </w:rPr>
        <w:t>parcialmente procedente a denúncia</w:t>
      </w:r>
      <w:r w:rsidR="008F0B91">
        <w:rPr>
          <w:rFonts w:ascii="Times New Roman" w:hAnsi="Times New Roman"/>
          <w:sz w:val="20"/>
          <w:szCs w:val="20"/>
        </w:rPr>
        <w:t xml:space="preserve"> e demais providências</w:t>
      </w:r>
      <w:r w:rsidR="00303DB2" w:rsidRPr="00303DB2">
        <w:rPr>
          <w:rFonts w:ascii="Times New Roman" w:hAnsi="Times New Roman"/>
          <w:sz w:val="20"/>
          <w:szCs w:val="20"/>
        </w:rPr>
        <w:t>.</w:t>
      </w:r>
    </w:p>
    <w:p w:rsidR="00B92EA9" w:rsidRDefault="00B92EA9" w:rsidP="00B92EA9">
      <w:pPr>
        <w:ind w:left="4536" w:right="275"/>
        <w:jc w:val="both"/>
        <w:rPr>
          <w:rFonts w:ascii="Times New Roman" w:hAnsi="Times New Roman"/>
          <w:sz w:val="20"/>
        </w:rPr>
      </w:pPr>
    </w:p>
    <w:p w:rsidR="00B92EA9" w:rsidRPr="00CF010E" w:rsidRDefault="00B92EA9" w:rsidP="00B92EA9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B045A5" w:rsidRPr="00DF3247">
        <w:rPr>
          <w:rFonts w:ascii="Times New Roman" w:hAnsi="Times New Roman"/>
          <w:sz w:val="22"/>
        </w:rPr>
        <w:t xml:space="preserve">reunido ordinariamente em Porto Alegre – RS, na sede do CAU/RS, no dia </w:t>
      </w:r>
      <w:r w:rsidR="00630498">
        <w:rPr>
          <w:rFonts w:ascii="Times New Roman" w:hAnsi="Times New Roman"/>
          <w:sz w:val="22"/>
        </w:rPr>
        <w:t>27 de setembro</w:t>
      </w:r>
      <w:r w:rsidR="00B045A5" w:rsidRPr="00DF3247">
        <w:rPr>
          <w:rFonts w:ascii="Times New Roman" w:hAnsi="Times New Roman"/>
          <w:sz w:val="22"/>
        </w:rPr>
        <w:t xml:space="preserve"> de 2019</w:t>
      </w:r>
      <w:r w:rsidR="00B045A5" w:rsidRPr="00DF3247">
        <w:rPr>
          <w:rFonts w:ascii="Times New Roman" w:hAnsi="Times New Roman"/>
          <w:sz w:val="22"/>
          <w:szCs w:val="22"/>
        </w:rPr>
        <w:t xml:space="preserve">, </w:t>
      </w:r>
      <w:r w:rsidR="00B045A5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B045A5" w:rsidRPr="00DF3247">
        <w:rPr>
          <w:rFonts w:ascii="Times New Roman" w:hAnsi="Times New Roman"/>
          <w:sz w:val="22"/>
          <w:szCs w:val="22"/>
        </w:rPr>
        <w:t>;</w:t>
      </w: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4029DF" w:rsidRPr="00647E38" w:rsidRDefault="004029DF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</w:t>
      </w:r>
      <w:proofErr w:type="gramStart"/>
      <w:r w:rsidRPr="00487979">
        <w:rPr>
          <w:rFonts w:ascii="Times New Roman" w:hAnsi="Times New Roman"/>
          <w:sz w:val="20"/>
          <w:szCs w:val="20"/>
        </w:rPr>
        <w:t>disciplinares</w:t>
      </w:r>
      <w:proofErr w:type="gramEnd"/>
      <w:r w:rsidRPr="00487979">
        <w:rPr>
          <w:rFonts w:ascii="Times New Roman" w:hAnsi="Times New Roman"/>
          <w:sz w:val="20"/>
          <w:szCs w:val="20"/>
        </w:rPr>
        <w:t xml:space="preserve"> mediante apreciação do relatório e voto fundamentado aprovado pelas respectivas CED/UF, nos termos desta Resolução.</w:t>
      </w: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4029DF" w:rsidRPr="009C34C8" w:rsidRDefault="004029DF" w:rsidP="00B92EA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B92EA9" w:rsidRPr="00487979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4029DF" w:rsidRPr="00647E38" w:rsidRDefault="004029DF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Pr="00487979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B92EA9" w:rsidRPr="00A71593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Considerando que a denúncia foi admitida por identificação de indício de falta ético-disciplinar ao </w:t>
      </w:r>
      <w:r w:rsidRPr="00B92EA9">
        <w:rPr>
          <w:rFonts w:ascii="Times New Roman" w:hAnsi="Times New Roman"/>
          <w:sz w:val="22"/>
        </w:rPr>
        <w:t>art. 18, inciso</w:t>
      </w:r>
      <w:r w:rsidR="00630498">
        <w:rPr>
          <w:rFonts w:ascii="Times New Roman" w:hAnsi="Times New Roman"/>
          <w:sz w:val="22"/>
        </w:rPr>
        <w:t>s</w:t>
      </w:r>
      <w:r w:rsidRPr="00B92EA9">
        <w:rPr>
          <w:rFonts w:ascii="Times New Roman" w:hAnsi="Times New Roman"/>
          <w:sz w:val="22"/>
        </w:rPr>
        <w:t xml:space="preserve"> </w:t>
      </w:r>
      <w:r w:rsidR="00630498" w:rsidRPr="00630498">
        <w:rPr>
          <w:rFonts w:ascii="Times New Roman" w:hAnsi="Times New Roman"/>
          <w:sz w:val="22"/>
        </w:rPr>
        <w:t>IX</w:t>
      </w:r>
      <w:r w:rsidR="00630498">
        <w:rPr>
          <w:rFonts w:ascii="Times New Roman" w:hAnsi="Times New Roman"/>
          <w:sz w:val="22"/>
        </w:rPr>
        <w:t xml:space="preserve">, </w:t>
      </w:r>
      <w:r w:rsidR="00630498" w:rsidRPr="00630498">
        <w:rPr>
          <w:rFonts w:ascii="Times New Roman" w:hAnsi="Times New Roman"/>
          <w:sz w:val="22"/>
          <w:szCs w:val="22"/>
        </w:rPr>
        <w:t>X</w:t>
      </w:r>
      <w:r w:rsidR="00630498" w:rsidRPr="00630498">
        <w:rPr>
          <w:rFonts w:ascii="Times New Roman" w:hAnsi="Times New Roman"/>
          <w:sz w:val="22"/>
        </w:rPr>
        <w:t xml:space="preserve"> e XII</w:t>
      </w:r>
      <w:r w:rsidRPr="00B92EA9">
        <w:rPr>
          <w:rFonts w:ascii="Times New Roman" w:hAnsi="Times New Roman"/>
          <w:sz w:val="22"/>
        </w:rPr>
        <w:t xml:space="preserve">, da Lei nº 12.378/2010, e </w:t>
      </w:r>
      <w:r>
        <w:rPr>
          <w:rFonts w:ascii="Times New Roman" w:hAnsi="Times New Roman"/>
          <w:sz w:val="22"/>
        </w:rPr>
        <w:t>ao</w:t>
      </w:r>
      <w:r w:rsidR="00630498">
        <w:rPr>
          <w:rFonts w:ascii="Times New Roman" w:hAnsi="Times New Roman"/>
          <w:sz w:val="22"/>
        </w:rPr>
        <w:t>s itens</w:t>
      </w:r>
      <w:r w:rsidRPr="00B92EA9">
        <w:rPr>
          <w:rFonts w:ascii="Times New Roman" w:hAnsi="Times New Roman"/>
          <w:sz w:val="22"/>
        </w:rPr>
        <w:t xml:space="preserve"> </w:t>
      </w:r>
      <w:proofErr w:type="spellStart"/>
      <w:r w:rsidRPr="00B92EA9">
        <w:rPr>
          <w:rFonts w:ascii="Times New Roman" w:hAnsi="Times New Roman"/>
          <w:sz w:val="22"/>
        </w:rPr>
        <w:t>nº</w:t>
      </w:r>
      <w:r w:rsidR="00630498">
        <w:rPr>
          <w:rFonts w:ascii="Times New Roman" w:hAnsi="Times New Roman"/>
          <w:sz w:val="22"/>
        </w:rPr>
        <w:t>s</w:t>
      </w:r>
      <w:proofErr w:type="spellEnd"/>
      <w:r w:rsidR="00630498">
        <w:rPr>
          <w:rFonts w:ascii="Times New Roman" w:hAnsi="Times New Roman"/>
          <w:sz w:val="22"/>
        </w:rPr>
        <w:t xml:space="preserve"> </w:t>
      </w:r>
      <w:r w:rsidR="00630498" w:rsidRPr="00630498">
        <w:rPr>
          <w:rFonts w:ascii="Times New Roman" w:hAnsi="Times New Roman"/>
          <w:sz w:val="22"/>
        </w:rPr>
        <w:t>3.2.6</w:t>
      </w:r>
      <w:r w:rsidR="00630498">
        <w:rPr>
          <w:rFonts w:ascii="Times New Roman" w:hAnsi="Times New Roman"/>
          <w:sz w:val="22"/>
        </w:rPr>
        <w:t>,</w:t>
      </w:r>
      <w:r w:rsidRPr="00B92EA9">
        <w:rPr>
          <w:rFonts w:ascii="Times New Roman" w:hAnsi="Times New Roman"/>
          <w:sz w:val="22"/>
        </w:rPr>
        <w:t xml:space="preserve"> </w:t>
      </w:r>
      <w:r w:rsidR="00630498" w:rsidRPr="00630498">
        <w:rPr>
          <w:rFonts w:ascii="Times New Roman" w:hAnsi="Times New Roman"/>
          <w:sz w:val="22"/>
        </w:rPr>
        <w:t>3.2.7, nº 3.2.11 e nº 3.2.14</w:t>
      </w:r>
      <w:r w:rsidRPr="00B92EA9">
        <w:rPr>
          <w:rFonts w:ascii="Times New Roman" w:hAnsi="Times New Roman"/>
          <w:sz w:val="22"/>
        </w:rPr>
        <w:t>, do Código de Ética e Disciplina, aprovado pe</w:t>
      </w:r>
      <w:r>
        <w:rPr>
          <w:rFonts w:ascii="Times New Roman" w:hAnsi="Times New Roman"/>
          <w:sz w:val="22"/>
        </w:rPr>
        <w:t>la Resolução CAU/BR nº 052/2013</w:t>
      </w:r>
      <w:r w:rsidRPr="00A71593">
        <w:rPr>
          <w:rFonts w:ascii="Times New Roman" w:hAnsi="Times New Roman"/>
          <w:sz w:val="22"/>
          <w:szCs w:val="22"/>
        </w:rPr>
        <w:t>;</w:t>
      </w: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sz w:val="22"/>
        </w:rPr>
      </w:pP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630498" w:rsidRPr="00630498">
        <w:rPr>
          <w:rFonts w:ascii="Times New Roman" w:hAnsi="Times New Roman"/>
          <w:sz w:val="22"/>
          <w:szCs w:val="22"/>
        </w:rPr>
        <w:t>481.000/2017</w:t>
      </w:r>
      <w:r w:rsidRPr="00A71593">
        <w:rPr>
          <w:rFonts w:ascii="Times New Roman" w:hAnsi="Times New Roman"/>
          <w:sz w:val="22"/>
        </w:rPr>
        <w:t>;</w:t>
      </w: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sz w:val="22"/>
        </w:rPr>
      </w:pPr>
    </w:p>
    <w:p w:rsidR="00B92EA9" w:rsidRPr="00630498" w:rsidRDefault="00B92EA9" w:rsidP="00B92EA9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630498">
        <w:rPr>
          <w:rFonts w:ascii="Times New Roman" w:hAnsi="Times New Roman"/>
          <w:sz w:val="22"/>
          <w:szCs w:val="22"/>
        </w:rPr>
        <w:t xml:space="preserve">Considerando o relatório e voto fundamentado do Conselheiro Relator, o qual opinou por julgar </w:t>
      </w:r>
      <w:r w:rsidR="00630498" w:rsidRPr="00630498">
        <w:rPr>
          <w:rFonts w:ascii="Times New Roman" w:hAnsi="Times New Roman"/>
          <w:sz w:val="22"/>
          <w:szCs w:val="22"/>
        </w:rPr>
        <w:t xml:space="preserve">parcialmente procedente a denúncia, sendo: improcedente em relação aos itens nº 3.2.7, nº 3.2.11 e nº 3.2.14, todos do Código de Ética e Disciplina, aprovado pela Resolução CAU/BR nº 052/2013 e ao art. 18, inciso X, da Lei nº 12.378/2010, uma vez que não restaram comprovadas; e procedente em relação ao item nº 3.2.6, do Código de Ética e Disciplina, aprovado pela Resolução CAU/BR nº 052/2013, e às </w:t>
      </w:r>
      <w:r w:rsidR="00630498">
        <w:rPr>
          <w:rFonts w:ascii="Times New Roman" w:hAnsi="Times New Roman"/>
          <w:sz w:val="22"/>
          <w:szCs w:val="22"/>
        </w:rPr>
        <w:t>regras</w:t>
      </w:r>
      <w:r w:rsidR="00630498" w:rsidRPr="00630498">
        <w:rPr>
          <w:rFonts w:ascii="Times New Roman" w:hAnsi="Times New Roman"/>
          <w:sz w:val="22"/>
          <w:szCs w:val="22"/>
        </w:rPr>
        <w:t xml:space="preserve"> previstas no art. 18, incisos IX e XII, da Lei nº 12.378/2010, </w:t>
      </w:r>
      <w:r w:rsidR="000B00CD" w:rsidRPr="000B00CD">
        <w:rPr>
          <w:rFonts w:ascii="Times New Roman" w:hAnsi="Times New Roman"/>
          <w:sz w:val="22"/>
          <w:szCs w:val="22"/>
        </w:rPr>
        <w:t>sendo que a infração ao inciso</w:t>
      </w:r>
      <w:r w:rsidR="00630498" w:rsidRPr="00630498">
        <w:rPr>
          <w:rFonts w:ascii="Times New Roman" w:hAnsi="Times New Roman"/>
          <w:sz w:val="22"/>
          <w:szCs w:val="22"/>
        </w:rPr>
        <w:t xml:space="preserve"> IX foi agravada pela circunstância do art. 72, inciso IX, da Resolução CAU/BR nº 143/2017, </w:t>
      </w:r>
      <w:r w:rsidR="000B00CD" w:rsidRPr="000B00CD">
        <w:rPr>
          <w:rFonts w:ascii="Times New Roman" w:hAnsi="Times New Roman"/>
          <w:sz w:val="22"/>
          <w:szCs w:val="22"/>
        </w:rPr>
        <w:t xml:space="preserve">que resultaram na aplicação das sanções de </w:t>
      </w:r>
      <w:r w:rsidR="00630498" w:rsidRPr="00630498">
        <w:rPr>
          <w:rFonts w:ascii="Times New Roman" w:hAnsi="Times New Roman"/>
          <w:b/>
          <w:sz w:val="22"/>
          <w:szCs w:val="22"/>
        </w:rPr>
        <w:t>ADVERTÊNCIA PÚBLICA</w:t>
      </w:r>
      <w:r w:rsidR="00630498" w:rsidRPr="00630498">
        <w:rPr>
          <w:rFonts w:ascii="Times New Roman" w:hAnsi="Times New Roman"/>
          <w:sz w:val="22"/>
          <w:szCs w:val="22"/>
        </w:rPr>
        <w:t xml:space="preserve"> e </w:t>
      </w:r>
      <w:r w:rsidR="00630498" w:rsidRPr="00630498">
        <w:rPr>
          <w:rFonts w:ascii="Times New Roman" w:hAnsi="Times New Roman"/>
          <w:b/>
          <w:sz w:val="22"/>
          <w:szCs w:val="22"/>
        </w:rPr>
        <w:t>MULTA</w:t>
      </w:r>
      <w:r w:rsidR="00630498" w:rsidRPr="00630498">
        <w:rPr>
          <w:rFonts w:ascii="Times New Roman" w:hAnsi="Times New Roman"/>
          <w:sz w:val="22"/>
          <w:szCs w:val="22"/>
        </w:rPr>
        <w:t xml:space="preserve">, correspondente ao valor de </w:t>
      </w:r>
      <w:r w:rsidR="00630498" w:rsidRPr="00630498">
        <w:rPr>
          <w:rFonts w:ascii="Times New Roman" w:hAnsi="Times New Roman"/>
          <w:b/>
          <w:sz w:val="22"/>
          <w:szCs w:val="22"/>
        </w:rPr>
        <w:t xml:space="preserve">5,25 </w:t>
      </w:r>
      <w:r w:rsidR="00630498" w:rsidRPr="000B00CD">
        <w:rPr>
          <w:rFonts w:ascii="Times New Roman" w:hAnsi="Times New Roman"/>
          <w:sz w:val="22"/>
          <w:szCs w:val="22"/>
        </w:rPr>
        <w:t>(</w:t>
      </w:r>
      <w:r w:rsidR="000B00CD" w:rsidRPr="000B00CD">
        <w:rPr>
          <w:rFonts w:ascii="Times New Roman" w:hAnsi="Times New Roman"/>
          <w:sz w:val="22"/>
          <w:szCs w:val="22"/>
        </w:rPr>
        <w:t>cinco inteiros e vinte e cinco décimos) anuidades.</w:t>
      </w: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sz w:val="22"/>
        </w:rPr>
      </w:pPr>
    </w:p>
    <w:p w:rsidR="00B92EA9" w:rsidRPr="00A71593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lastRenderedPageBreak/>
        <w:t>Considerando que a Comissão de Ética e Disciplina do CAU/R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>S, por meio da Deliberação nº 0</w:t>
      </w:r>
      <w:r w:rsidR="000B00CD">
        <w:rPr>
          <w:rFonts w:ascii="Times New Roman" w:eastAsiaTheme="minorEastAsia" w:hAnsi="Times New Roman"/>
          <w:sz w:val="22"/>
          <w:szCs w:val="22"/>
          <w:lang w:eastAsia="pt-BR"/>
        </w:rPr>
        <w:t>87</w:t>
      </w: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/2019, aprovou, de forma unânime, o relatório e voto fundamentado do Conselheiro Relator;</w:t>
      </w:r>
    </w:p>
    <w:p w:rsidR="00B92EA9" w:rsidRPr="00A71593" w:rsidRDefault="00B92EA9" w:rsidP="00B92EA9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</w:t>
      </w:r>
      <w:r w:rsidR="008F0B91">
        <w:rPr>
          <w:rFonts w:ascii="Times New Roman" w:hAnsi="Times New Roman"/>
          <w:b/>
          <w:sz w:val="22"/>
        </w:rPr>
        <w:t xml:space="preserve"> por</w:t>
      </w:r>
      <w:r w:rsidRPr="00A71593">
        <w:rPr>
          <w:rFonts w:ascii="Times New Roman" w:hAnsi="Times New Roman"/>
          <w:b/>
          <w:sz w:val="22"/>
        </w:rPr>
        <w:t>:</w:t>
      </w: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b/>
          <w:sz w:val="22"/>
        </w:rPr>
      </w:pPr>
    </w:p>
    <w:p w:rsidR="004029DF" w:rsidRPr="000B00CD" w:rsidRDefault="008F0B91" w:rsidP="00A073D9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</w:t>
      </w:r>
      <w:r w:rsidR="00B92EA9" w:rsidRPr="000B00CD">
        <w:rPr>
          <w:rFonts w:ascii="Times New Roman" w:hAnsi="Times New Roman"/>
          <w:sz w:val="22"/>
        </w:rPr>
        <w:t xml:space="preserve">provar o relatório e o voto fundamentado do </w:t>
      </w:r>
      <w:r w:rsidR="00B92EA9" w:rsidRPr="000B00CD">
        <w:rPr>
          <w:rFonts w:ascii="Times New Roman" w:hAnsi="Times New Roman"/>
          <w:sz w:val="22"/>
          <w:szCs w:val="22"/>
        </w:rPr>
        <w:t xml:space="preserve">Conselheiro Relator, para </w:t>
      </w:r>
      <w:r w:rsidR="000B00CD" w:rsidRPr="000B00CD">
        <w:rPr>
          <w:rFonts w:ascii="Times New Roman" w:hAnsi="Times New Roman"/>
          <w:sz w:val="22"/>
          <w:szCs w:val="22"/>
        </w:rPr>
        <w:t>julgar parcialmente procedente a denúncia, por infração ao item nº 3.2.6 do Código de Ética e Disciplina, aprovado pela Resolução CAU/BR nº 052/2013, e às regras previstas no art. 18, incisos IX e XII, da Lei nº 12.378/2010, sendo que a infração ao inciso IX foi agravada pela circunstância do art. 72, inciso IX, da Resolução CAU/BR nº 143/2017, que resultaram na aplicação das sanções de ADVERTÊNCIA PÚBLICA e MULTA, correspondente ao valor de 5,25 (cinco inteiros e vinte e cinco décimos) anuidades.</w:t>
      </w:r>
    </w:p>
    <w:p w:rsidR="000B00CD" w:rsidRPr="000B00CD" w:rsidRDefault="000B00CD" w:rsidP="000B00CD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B92EA9" w:rsidRDefault="00B92EA9" w:rsidP="00B92EA9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4029DF">
        <w:rPr>
          <w:rFonts w:ascii="Times New Roman" w:hAnsi="Times New Roman"/>
          <w:sz w:val="22"/>
          <w:szCs w:val="22"/>
        </w:rPr>
        <w:t>da Resolução CAU/BR nº 143/2017;</w:t>
      </w:r>
    </w:p>
    <w:p w:rsidR="004029DF" w:rsidRPr="00A71593" w:rsidRDefault="004029DF" w:rsidP="004029D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B92EA9" w:rsidRDefault="00B92EA9" w:rsidP="00B92EA9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8A7B21">
        <w:rPr>
          <w:rFonts w:ascii="Times New Roman" w:hAnsi="Times New Roman"/>
          <w:sz w:val="22"/>
          <w:szCs w:val="22"/>
        </w:rPr>
        <w:t>.</w:t>
      </w:r>
    </w:p>
    <w:p w:rsidR="004029DF" w:rsidRDefault="004029DF" w:rsidP="00B92EA9">
      <w:pPr>
        <w:rPr>
          <w:rFonts w:ascii="Times New Roman" w:hAnsi="Times New Roman"/>
          <w:sz w:val="22"/>
        </w:rPr>
      </w:pPr>
    </w:p>
    <w:p w:rsidR="004029DF" w:rsidRPr="000A427C" w:rsidRDefault="004029DF" w:rsidP="004029DF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4029DF" w:rsidRDefault="004029DF" w:rsidP="004029DF">
      <w:pPr>
        <w:ind w:right="842"/>
        <w:jc w:val="both"/>
        <w:rPr>
          <w:rFonts w:ascii="Times New Roman" w:hAnsi="Times New Roman"/>
          <w:sz w:val="22"/>
        </w:rPr>
      </w:pPr>
    </w:p>
    <w:p w:rsidR="009C5019" w:rsidRPr="009C5019" w:rsidRDefault="00856746" w:rsidP="009C5019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9C5019" w:rsidRPr="009C5019">
        <w:rPr>
          <w:rFonts w:ascii="Times New Roman" w:hAnsi="Times New Roman"/>
          <w:sz w:val="22"/>
          <w:szCs w:val="22"/>
          <w:lang w:eastAsia="pt-BR"/>
        </w:rPr>
        <w:t>14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9C5019" w:rsidRPr="009C5019">
        <w:rPr>
          <w:rFonts w:ascii="Times New Roman" w:hAnsi="Times New Roman"/>
          <w:sz w:val="22"/>
          <w:szCs w:val="22"/>
          <w:lang w:eastAsia="pt-BR"/>
        </w:rPr>
        <w:t>quatorze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9C5019" w:rsidRPr="009C5019">
        <w:rPr>
          <w:rFonts w:ascii="Times New Roman" w:hAnsi="Times New Roman"/>
          <w:sz w:val="22"/>
          <w:szCs w:val="22"/>
        </w:rPr>
        <w:t>Alvino Jara</w:t>
      </w:r>
      <w:r w:rsidR="009C5019" w:rsidRPr="009C5019">
        <w:rPr>
          <w:rFonts w:ascii="Times New Roman" w:hAnsi="Times New Roman"/>
          <w:sz w:val="22"/>
          <w:szCs w:val="22"/>
        </w:rPr>
        <w:t xml:space="preserve">, </w:t>
      </w:r>
      <w:r w:rsidR="009C5019" w:rsidRPr="009C5019">
        <w:rPr>
          <w:rFonts w:ascii="Times New Roman" w:hAnsi="Times New Roman"/>
          <w:sz w:val="22"/>
          <w:szCs w:val="22"/>
        </w:rPr>
        <w:t>Claudio Fischer</w:t>
      </w:r>
      <w:r w:rsidR="009C5019" w:rsidRPr="009C5019">
        <w:rPr>
          <w:rFonts w:ascii="Times New Roman" w:hAnsi="Times New Roman"/>
          <w:sz w:val="22"/>
          <w:szCs w:val="22"/>
        </w:rPr>
        <w:t xml:space="preserve">, </w:t>
      </w:r>
      <w:r w:rsidR="009C5019" w:rsidRPr="009C5019">
        <w:rPr>
          <w:rFonts w:ascii="Times New Roman" w:hAnsi="Times New Roman"/>
          <w:sz w:val="22"/>
          <w:szCs w:val="22"/>
        </w:rPr>
        <w:t>Carlos Fabiano Santos Pitzer</w:t>
      </w:r>
      <w:r w:rsidR="009C5019" w:rsidRPr="009C5019">
        <w:rPr>
          <w:rFonts w:ascii="Times New Roman" w:hAnsi="Times New Roman"/>
          <w:sz w:val="22"/>
          <w:szCs w:val="22"/>
        </w:rPr>
        <w:t xml:space="preserve">, </w:t>
      </w:r>
      <w:r w:rsidR="009C5019" w:rsidRPr="009C5019">
        <w:rPr>
          <w:rFonts w:ascii="Times New Roman" w:hAnsi="Times New Roman"/>
          <w:sz w:val="22"/>
          <w:szCs w:val="22"/>
        </w:rPr>
        <w:t>Helenice Macedo do Couto</w:t>
      </w:r>
      <w:r w:rsidR="009C5019" w:rsidRPr="009C5019">
        <w:rPr>
          <w:rFonts w:ascii="Times New Roman" w:hAnsi="Times New Roman"/>
          <w:sz w:val="22"/>
          <w:szCs w:val="22"/>
        </w:rPr>
        <w:t xml:space="preserve">, </w:t>
      </w:r>
      <w:r w:rsidR="009C5019" w:rsidRPr="009C5019">
        <w:rPr>
          <w:rFonts w:ascii="Times New Roman" w:hAnsi="Times New Roman"/>
          <w:sz w:val="22"/>
          <w:szCs w:val="22"/>
        </w:rPr>
        <w:t>José Arthur Fell</w:t>
      </w:r>
      <w:r w:rsidR="009C5019" w:rsidRPr="009C5019">
        <w:rPr>
          <w:rFonts w:ascii="Times New Roman" w:hAnsi="Times New Roman"/>
          <w:sz w:val="22"/>
          <w:szCs w:val="22"/>
        </w:rPr>
        <w:t xml:space="preserve">, </w:t>
      </w:r>
      <w:r w:rsidR="009C5019" w:rsidRPr="009C5019">
        <w:rPr>
          <w:rFonts w:ascii="Times New Roman" w:hAnsi="Times New Roman"/>
          <w:sz w:val="22"/>
          <w:szCs w:val="22"/>
        </w:rPr>
        <w:t>Manoel Joaquim Tostes</w:t>
      </w:r>
      <w:r w:rsidR="009C5019" w:rsidRPr="009C5019">
        <w:rPr>
          <w:rFonts w:ascii="Times New Roman" w:hAnsi="Times New Roman"/>
          <w:sz w:val="22"/>
          <w:szCs w:val="22"/>
        </w:rPr>
        <w:t xml:space="preserve">, </w:t>
      </w:r>
      <w:r w:rsidR="009C5019" w:rsidRPr="009C5019">
        <w:rPr>
          <w:rFonts w:ascii="Times New Roman" w:hAnsi="Times New Roman"/>
          <w:sz w:val="22"/>
          <w:szCs w:val="22"/>
        </w:rPr>
        <w:t>Matias Revello Vazquez</w:t>
      </w:r>
      <w:r w:rsidR="009C5019" w:rsidRPr="009C5019">
        <w:rPr>
          <w:rFonts w:ascii="Times New Roman" w:hAnsi="Times New Roman"/>
          <w:sz w:val="22"/>
          <w:szCs w:val="22"/>
        </w:rPr>
        <w:t xml:space="preserve">, </w:t>
      </w:r>
    </w:p>
    <w:p w:rsidR="00170EB2" w:rsidRPr="008F0B91" w:rsidRDefault="009C5019" w:rsidP="009C5019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</w:rPr>
        <w:t>Oritz Adriano Adams de Campos</w:t>
      </w:r>
      <w:r w:rsidRPr="009C5019"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Paulo Fernando do Amaral Fontana</w:t>
      </w:r>
      <w:r w:rsidRPr="009C5019"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 w:rsidRPr="009C5019"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Emilio Merino Dominguez</w:t>
      </w:r>
      <w:r w:rsidRPr="009C5019"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Roberto Luiz Decó</w:t>
      </w:r>
      <w:r w:rsidRPr="009C5019"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Rômulo Plentz Giralt</w:t>
      </w:r>
      <w:r w:rsidRPr="009C5019">
        <w:rPr>
          <w:rFonts w:ascii="Times New Roman" w:hAnsi="Times New Roman"/>
          <w:sz w:val="22"/>
          <w:szCs w:val="22"/>
        </w:rPr>
        <w:t xml:space="preserve"> e </w:t>
      </w:r>
      <w:r w:rsidRPr="009C5019">
        <w:rPr>
          <w:rFonts w:ascii="Times New Roman" w:hAnsi="Times New Roman"/>
          <w:sz w:val="22"/>
          <w:szCs w:val="22"/>
        </w:rPr>
        <w:t xml:space="preserve">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 w:rsidRPr="009C5019">
        <w:rPr>
          <w:rFonts w:ascii="Times New Roman" w:hAnsi="Times New Roman"/>
          <w:sz w:val="22"/>
          <w:szCs w:val="22"/>
        </w:rPr>
        <w:t xml:space="preserve"> </w:t>
      </w:r>
      <w:r w:rsidR="00170EB2" w:rsidRPr="009C5019">
        <w:rPr>
          <w:rFonts w:ascii="Times New Roman" w:hAnsi="Times New Roman"/>
          <w:sz w:val="22"/>
          <w:szCs w:val="22"/>
        </w:rPr>
        <w:t xml:space="preserve">e </w:t>
      </w:r>
      <w:r w:rsidRPr="009C5019">
        <w:rPr>
          <w:rFonts w:ascii="Times New Roman" w:hAnsi="Times New Roman"/>
          <w:sz w:val="22"/>
          <w:szCs w:val="22"/>
        </w:rPr>
        <w:t>03</w:t>
      </w:r>
      <w:r w:rsidR="00170EB2" w:rsidRPr="009C5019">
        <w:rPr>
          <w:rFonts w:ascii="Times New Roman" w:hAnsi="Times New Roman"/>
          <w:sz w:val="22"/>
          <w:szCs w:val="22"/>
        </w:rPr>
        <w:t xml:space="preserve"> (</w:t>
      </w:r>
      <w:r w:rsidRPr="009C5019">
        <w:rPr>
          <w:rFonts w:ascii="Times New Roman" w:hAnsi="Times New Roman"/>
          <w:sz w:val="22"/>
          <w:szCs w:val="22"/>
        </w:rPr>
        <w:t>três</w:t>
      </w:r>
      <w:r w:rsidR="00170EB2" w:rsidRPr="009C5019">
        <w:rPr>
          <w:rFonts w:ascii="Times New Roman" w:hAnsi="Times New Roman"/>
          <w:sz w:val="22"/>
          <w:szCs w:val="22"/>
        </w:rPr>
        <w:t xml:space="preserve">) ausências dos Conselheiros </w:t>
      </w:r>
      <w:r w:rsidRPr="009C5019">
        <w:rPr>
          <w:rFonts w:ascii="Times New Roman" w:hAnsi="Times New Roman"/>
          <w:sz w:val="22"/>
          <w:szCs w:val="22"/>
        </w:rPr>
        <w:t>Roberta Krahe Edelweiss</w:t>
      </w:r>
      <w:r w:rsidRPr="009C5019"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Maurício Zuchetti</w:t>
      </w:r>
      <w:r w:rsidRPr="009C5019">
        <w:rPr>
          <w:rFonts w:ascii="Times New Roman" w:hAnsi="Times New Roman"/>
          <w:sz w:val="22"/>
          <w:szCs w:val="22"/>
        </w:rPr>
        <w:t xml:space="preserve"> e </w:t>
      </w:r>
      <w:r w:rsidRPr="009C5019">
        <w:rPr>
          <w:rFonts w:ascii="Times New Roman" w:hAnsi="Times New Roman"/>
          <w:sz w:val="22"/>
          <w:szCs w:val="22"/>
        </w:rPr>
        <w:t>Rodrigo Rintzel</w:t>
      </w:r>
      <w:r w:rsidR="00170EB2" w:rsidRPr="009C5019">
        <w:rPr>
          <w:rFonts w:ascii="Times New Roman" w:hAnsi="Times New Roman"/>
          <w:sz w:val="22"/>
          <w:szCs w:val="22"/>
        </w:rPr>
        <w:t>.</w:t>
      </w:r>
    </w:p>
    <w:p w:rsidR="00856746" w:rsidRDefault="00856746" w:rsidP="00170EB2">
      <w:pPr>
        <w:jc w:val="both"/>
      </w:pPr>
    </w:p>
    <w:p w:rsidR="000B00CD" w:rsidRPr="00027736" w:rsidRDefault="000B00CD" w:rsidP="00170EB2">
      <w:pPr>
        <w:jc w:val="both"/>
      </w:pPr>
    </w:p>
    <w:p w:rsidR="00856746" w:rsidRDefault="00856746" w:rsidP="00856746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0B00CD">
        <w:rPr>
          <w:rFonts w:ascii="Times New Roman" w:hAnsi="Times New Roman"/>
          <w:sz w:val="22"/>
        </w:rPr>
        <w:t>27 de setembro</w:t>
      </w:r>
      <w:r w:rsidR="000B00CD" w:rsidRPr="00DF3247">
        <w:rPr>
          <w:rFonts w:ascii="Times New Roman" w:hAnsi="Times New Roman"/>
          <w:sz w:val="22"/>
        </w:rPr>
        <w:t xml:space="preserve"> de 2019</w:t>
      </w:r>
      <w:r>
        <w:rPr>
          <w:rFonts w:ascii="Times New Roman" w:hAnsi="Times New Roman"/>
          <w:sz w:val="22"/>
        </w:rPr>
        <w:t>.</w:t>
      </w: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Pr="004B3352" w:rsidRDefault="009C5019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RUI MINEIRO </w:t>
      </w:r>
    </w:p>
    <w:p w:rsidR="004029DF" w:rsidRPr="00607A0F" w:rsidRDefault="009C5019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Vice-</w:t>
      </w:r>
      <w:r w:rsidR="004029DF">
        <w:rPr>
          <w:rFonts w:ascii="Times New Roman" w:hAnsi="Times New Roman"/>
          <w:sz w:val="22"/>
        </w:rPr>
        <w:t>Presidente do CAU/RS</w:t>
      </w:r>
    </w:p>
    <w:p w:rsidR="004029DF" w:rsidRDefault="004029DF" w:rsidP="004029D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B92EA9" w:rsidRPr="006F3487" w:rsidRDefault="006D375D" w:rsidP="00B92EA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</w:t>
      </w:r>
      <w:r w:rsidR="00B92EA9">
        <w:rPr>
          <w:rFonts w:ascii="Times New Roman" w:hAnsi="Times New Roman"/>
          <w:b/>
          <w:bCs/>
          <w:sz w:val="22"/>
          <w:szCs w:val="22"/>
          <w:lang w:eastAsia="pt-BR"/>
        </w:rPr>
        <w:t>1</w:t>
      </w:r>
      <w:r w:rsidR="00B92EA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B92EA9" w:rsidRPr="006F3487" w:rsidRDefault="00B92EA9" w:rsidP="00B92EA9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92EA9" w:rsidRPr="006F3487" w:rsidRDefault="00B92EA9" w:rsidP="00B92EA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92EA9" w:rsidRPr="006F3487" w:rsidRDefault="00B92EA9" w:rsidP="00B92EA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92EA9" w:rsidRPr="006F3487" w:rsidTr="00A1275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92EA9" w:rsidRPr="006F3487" w:rsidTr="00A1275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0B91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B91" w:rsidRPr="00EC75F6" w:rsidRDefault="008F0B91" w:rsidP="008F0B91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0B91" w:rsidRPr="006F3487" w:rsidTr="005833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8F0B91" w:rsidP="008F0B9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EC75F6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EC75F6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B91" w:rsidRPr="00EC75F6" w:rsidRDefault="009C5019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B91" w:rsidRPr="00EC75F6" w:rsidRDefault="008F0B91" w:rsidP="008F0B9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92EA9" w:rsidRPr="006F3487" w:rsidRDefault="00B92EA9" w:rsidP="00B92EA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6D375D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  <w:r w:rsidR="006D375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8F0B9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D375D">
              <w:rPr>
                <w:rFonts w:ascii="Times New Roman" w:hAnsi="Times New Roman"/>
                <w:b/>
                <w:sz w:val="20"/>
                <w:szCs w:val="20"/>
              </w:rPr>
              <w:t>27/09</w:t>
            </w: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4029DF" w:rsidRPr="004029DF" w:rsidRDefault="004029DF" w:rsidP="00A1275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2EA9" w:rsidRPr="00651340" w:rsidRDefault="00B92EA9" w:rsidP="00A1275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4029DF" w:rsidRPr="008F0B91">
              <w:rPr>
                <w:rFonts w:ascii="Times New Roman" w:hAnsi="Times New Roman"/>
                <w:b/>
                <w:sz w:val="20"/>
                <w:szCs w:val="20"/>
              </w:rPr>
              <w:t>DP</w:t>
            </w:r>
            <w:r w:rsidR="006D375D" w:rsidRPr="008F0B91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8F0B91" w:rsidRPr="008F0B9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029DF" w:rsidRPr="008F0B91">
              <w:rPr>
                <w:rFonts w:ascii="Times New Roman" w:hAnsi="Times New Roman"/>
                <w:b/>
                <w:sz w:val="20"/>
                <w:szCs w:val="20"/>
              </w:rPr>
              <w:t xml:space="preserve">RS </w:t>
            </w:r>
            <w:r w:rsidR="008F0B91" w:rsidRPr="008F0B91">
              <w:rPr>
                <w:rFonts w:ascii="Times New Roman" w:hAnsi="Times New Roman"/>
                <w:b/>
                <w:sz w:val="20"/>
                <w:szCs w:val="20"/>
              </w:rPr>
              <w:t>1073</w:t>
            </w:r>
            <w:r w:rsidR="004029DF" w:rsidRPr="008F0B91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="004029D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6D375D" w:rsidRPr="006D375D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nos autos do protocolo nº 481.000/2017, para julgar parcialmente procedente a denúncia</w:t>
            </w:r>
            <w:r w:rsidR="008F0B91">
              <w:rPr>
                <w:rFonts w:ascii="Times New Roman" w:hAnsi="Times New Roman"/>
                <w:sz w:val="20"/>
                <w:szCs w:val="20"/>
              </w:rPr>
              <w:t xml:space="preserve"> e demais providências</w:t>
            </w:r>
            <w:r w:rsidR="006D375D" w:rsidRPr="006D37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2EA9" w:rsidRPr="004029DF" w:rsidRDefault="00B92EA9" w:rsidP="00A1275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Resultado da </w:t>
            </w:r>
            <w:r w:rsidRPr="009C5019">
              <w:rPr>
                <w:rFonts w:ascii="Times New Roman" w:hAnsi="Times New Roman"/>
                <w:b/>
                <w:sz w:val="20"/>
                <w:szCs w:val="20"/>
              </w:rPr>
              <w:t xml:space="preserve">votação: Sim 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>(</w:t>
            </w:r>
            <w:r w:rsidR="009C5019" w:rsidRPr="009C5019">
              <w:rPr>
                <w:rFonts w:ascii="Times New Roman" w:hAnsi="Times New Roman"/>
                <w:sz w:val="20"/>
                <w:szCs w:val="20"/>
              </w:rPr>
              <w:t>14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C5019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9C5019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9C5019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>(</w:t>
            </w:r>
            <w:r w:rsidR="009C5019" w:rsidRPr="009C5019">
              <w:rPr>
                <w:rFonts w:ascii="Times New Roman" w:hAnsi="Times New Roman"/>
                <w:sz w:val="20"/>
                <w:szCs w:val="20"/>
              </w:rPr>
              <w:t>03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C5019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>(</w:t>
            </w:r>
            <w:r w:rsidR="009C5019" w:rsidRPr="009C5019">
              <w:rPr>
                <w:rFonts w:ascii="Times New Roman" w:hAnsi="Times New Roman"/>
                <w:sz w:val="20"/>
                <w:szCs w:val="20"/>
              </w:rPr>
              <w:t>17</w:t>
            </w:r>
            <w:r w:rsidRPr="009C501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4530" w:type="dxa"/>
            <w:shd w:val="clear" w:color="auto" w:fill="D9D9D9"/>
          </w:tcPr>
          <w:p w:rsidR="00B92EA9" w:rsidRPr="004029DF" w:rsidRDefault="00B92EA9" w:rsidP="00A127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B92EA9" w:rsidRPr="004029DF" w:rsidRDefault="00B92EA9" w:rsidP="009C501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="009C5019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Rui Mineiro </w:t>
            </w:r>
          </w:p>
        </w:tc>
      </w:tr>
    </w:tbl>
    <w:p w:rsidR="00B92EA9" w:rsidRPr="006F3487" w:rsidRDefault="00B92EA9" w:rsidP="00B92EA9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A71593" w:rsidRPr="006F3487" w:rsidRDefault="00A71593" w:rsidP="00B92EA9">
      <w:pPr>
        <w:ind w:left="4536" w:right="275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96E" w:rsidRDefault="0048296E">
      <w:r>
        <w:separator/>
      </w:r>
    </w:p>
  </w:endnote>
  <w:endnote w:type="continuationSeparator" w:id="0">
    <w:p w:rsidR="0048296E" w:rsidRDefault="0048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96E" w:rsidRDefault="0048296E">
      <w:r>
        <w:separator/>
      </w:r>
    </w:p>
  </w:footnote>
  <w:footnote w:type="continuationSeparator" w:id="0">
    <w:p w:rsidR="0048296E" w:rsidRDefault="0048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770D2"/>
    <w:rsid w:val="000B00CD"/>
    <w:rsid w:val="000C0AF5"/>
    <w:rsid w:val="000C3467"/>
    <w:rsid w:val="000F689F"/>
    <w:rsid w:val="0011454F"/>
    <w:rsid w:val="00116921"/>
    <w:rsid w:val="00120B9C"/>
    <w:rsid w:val="00145955"/>
    <w:rsid w:val="00170EB2"/>
    <w:rsid w:val="00182BA3"/>
    <w:rsid w:val="00185CB7"/>
    <w:rsid w:val="001873ED"/>
    <w:rsid w:val="001A3957"/>
    <w:rsid w:val="001A3AE0"/>
    <w:rsid w:val="001A63E1"/>
    <w:rsid w:val="001A746B"/>
    <w:rsid w:val="001B306B"/>
    <w:rsid w:val="001C4523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10FC"/>
    <w:rsid w:val="002D5FEB"/>
    <w:rsid w:val="002D62FF"/>
    <w:rsid w:val="00303DB2"/>
    <w:rsid w:val="0031792E"/>
    <w:rsid w:val="0032712D"/>
    <w:rsid w:val="0033087F"/>
    <w:rsid w:val="00331C6A"/>
    <w:rsid w:val="0033371D"/>
    <w:rsid w:val="0034040C"/>
    <w:rsid w:val="003419EA"/>
    <w:rsid w:val="003533D1"/>
    <w:rsid w:val="00353975"/>
    <w:rsid w:val="00355CCF"/>
    <w:rsid w:val="00356D3C"/>
    <w:rsid w:val="003573FC"/>
    <w:rsid w:val="0036307B"/>
    <w:rsid w:val="003927D8"/>
    <w:rsid w:val="00397CFD"/>
    <w:rsid w:val="003A7CFA"/>
    <w:rsid w:val="003B1803"/>
    <w:rsid w:val="003D5EB0"/>
    <w:rsid w:val="003E02B1"/>
    <w:rsid w:val="004029DF"/>
    <w:rsid w:val="00403143"/>
    <w:rsid w:val="00406458"/>
    <w:rsid w:val="004349D7"/>
    <w:rsid w:val="00465302"/>
    <w:rsid w:val="004714FB"/>
    <w:rsid w:val="0048296E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30498"/>
    <w:rsid w:val="00651340"/>
    <w:rsid w:val="00672546"/>
    <w:rsid w:val="00685964"/>
    <w:rsid w:val="006861C0"/>
    <w:rsid w:val="00690092"/>
    <w:rsid w:val="006B0F63"/>
    <w:rsid w:val="006D375D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34232"/>
    <w:rsid w:val="00742555"/>
    <w:rsid w:val="00751372"/>
    <w:rsid w:val="0075615C"/>
    <w:rsid w:val="007657A6"/>
    <w:rsid w:val="00766046"/>
    <w:rsid w:val="007726DE"/>
    <w:rsid w:val="0077681C"/>
    <w:rsid w:val="007901BE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56746"/>
    <w:rsid w:val="00863E05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0B91"/>
    <w:rsid w:val="008F62F9"/>
    <w:rsid w:val="00901807"/>
    <w:rsid w:val="00923054"/>
    <w:rsid w:val="0092393C"/>
    <w:rsid w:val="00964726"/>
    <w:rsid w:val="00976DC1"/>
    <w:rsid w:val="00985691"/>
    <w:rsid w:val="0099031C"/>
    <w:rsid w:val="009A77F2"/>
    <w:rsid w:val="009B393D"/>
    <w:rsid w:val="009C5019"/>
    <w:rsid w:val="009E2C03"/>
    <w:rsid w:val="009F4A86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6FA9"/>
    <w:rsid w:val="00AB2D89"/>
    <w:rsid w:val="00AC7399"/>
    <w:rsid w:val="00AF3329"/>
    <w:rsid w:val="00B0264D"/>
    <w:rsid w:val="00B045A5"/>
    <w:rsid w:val="00B17BB6"/>
    <w:rsid w:val="00B24C53"/>
    <w:rsid w:val="00B3143D"/>
    <w:rsid w:val="00B65E35"/>
    <w:rsid w:val="00B67EC3"/>
    <w:rsid w:val="00B867E8"/>
    <w:rsid w:val="00B92EA9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C6CC1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3439"/>
    <w:rsid w:val="00F14309"/>
    <w:rsid w:val="00F2777B"/>
    <w:rsid w:val="00F330BC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F14D-35AA-40A8-9F52-A8A6CAFC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8</cp:revision>
  <cp:lastPrinted>2019-09-27T13:37:00Z</cp:lastPrinted>
  <dcterms:created xsi:type="dcterms:W3CDTF">2019-09-25T12:55:00Z</dcterms:created>
  <dcterms:modified xsi:type="dcterms:W3CDTF">2019-09-27T13:38:00Z</dcterms:modified>
</cp:coreProperties>
</file>