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C94C8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94C86" w:rsidRDefault="00FD4628" w:rsidP="005E54BA">
            <w:pPr>
              <w:outlineLvl w:val="4"/>
              <w:rPr>
                <w:rFonts w:asciiTheme="minorHAnsi" w:hAnsiTheme="minorHAnsi" w:cstheme="minorHAnsi"/>
                <w:sz w:val="22"/>
                <w:szCs w:val="22"/>
                <w:lang w:eastAsia="pt-BR"/>
              </w:rPr>
            </w:pPr>
            <w:r w:rsidRPr="00C94C86">
              <w:rPr>
                <w:rFonts w:asciiTheme="minorHAnsi" w:hAnsiTheme="minorHAnsi" w:cstheme="minorHAnsi"/>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C94C86" w:rsidRDefault="00FD4628" w:rsidP="005E54BA">
            <w:pPr>
              <w:widowControl w:val="0"/>
              <w:rPr>
                <w:rFonts w:asciiTheme="minorHAnsi" w:hAnsiTheme="minorHAnsi" w:cstheme="minorHAnsi"/>
                <w:bCs/>
                <w:sz w:val="22"/>
                <w:szCs w:val="22"/>
                <w:lang w:eastAsia="pt-BR"/>
              </w:rPr>
            </w:pPr>
          </w:p>
        </w:tc>
      </w:tr>
      <w:tr w:rsidR="00FD4628" w:rsidRPr="00C94C8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94C86" w:rsidRDefault="00FD4628" w:rsidP="005E54BA">
            <w:pPr>
              <w:outlineLvl w:val="4"/>
              <w:rPr>
                <w:rFonts w:asciiTheme="minorHAnsi" w:hAnsiTheme="minorHAnsi" w:cstheme="minorHAnsi"/>
                <w:sz w:val="22"/>
                <w:szCs w:val="22"/>
                <w:lang w:eastAsia="pt-BR"/>
              </w:rPr>
            </w:pPr>
            <w:r w:rsidRPr="00C94C86">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C94C86" w:rsidRDefault="00E33DC4" w:rsidP="00744A1E">
            <w:pPr>
              <w:widowControl w:val="0"/>
              <w:rPr>
                <w:rFonts w:asciiTheme="minorHAnsi" w:hAnsiTheme="minorHAnsi" w:cstheme="minorHAnsi"/>
                <w:bCs/>
                <w:sz w:val="22"/>
                <w:szCs w:val="22"/>
                <w:lang w:eastAsia="pt-BR"/>
              </w:rPr>
            </w:pPr>
            <w:r w:rsidRPr="00C94C86">
              <w:rPr>
                <w:rFonts w:asciiTheme="minorHAnsi" w:hAnsiTheme="minorHAnsi" w:cstheme="minorHAnsi"/>
                <w:sz w:val="22"/>
                <w:szCs w:val="22"/>
              </w:rPr>
              <w:t>Presidência</w:t>
            </w:r>
          </w:p>
        </w:tc>
      </w:tr>
      <w:tr w:rsidR="00FD4628" w:rsidRPr="00C94C8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C94C86" w:rsidRDefault="00FD4628" w:rsidP="005E54BA">
            <w:pPr>
              <w:rPr>
                <w:rFonts w:asciiTheme="minorHAnsi" w:hAnsiTheme="minorHAnsi" w:cstheme="minorHAnsi"/>
                <w:sz w:val="22"/>
                <w:szCs w:val="22"/>
                <w:lang w:eastAsia="pt-BR"/>
              </w:rPr>
            </w:pPr>
            <w:r w:rsidRPr="00C94C86">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C94C86" w:rsidRDefault="00667F6D" w:rsidP="00667F6D">
            <w:pPr>
              <w:widowControl w:val="0"/>
              <w:jc w:val="both"/>
              <w:rPr>
                <w:rFonts w:asciiTheme="minorHAnsi" w:hAnsiTheme="minorHAnsi" w:cstheme="minorHAnsi"/>
                <w:bCs/>
                <w:sz w:val="22"/>
                <w:szCs w:val="22"/>
                <w:lang w:eastAsia="pt-BR"/>
              </w:rPr>
            </w:pPr>
            <w:r w:rsidRPr="00C94C86">
              <w:rPr>
                <w:rFonts w:asciiTheme="minorHAnsi" w:hAnsiTheme="minorHAnsi" w:cstheme="minorHAnsi"/>
                <w:sz w:val="22"/>
                <w:szCs w:val="22"/>
              </w:rPr>
              <w:t>Homologa a proposição de alteração de data e local de realização da 100ª Plenária Ordinária do CAU/RS.</w:t>
            </w:r>
          </w:p>
        </w:tc>
      </w:tr>
    </w:tbl>
    <w:p w:rsidR="00124A49" w:rsidRPr="00C94C86" w:rsidRDefault="00124A49" w:rsidP="006F0006">
      <w:pPr>
        <w:pBdr>
          <w:top w:val="single" w:sz="8" w:space="3" w:color="7F7F7F"/>
          <w:bottom w:val="single" w:sz="8" w:space="0" w:color="7F7F7F"/>
        </w:pBdr>
        <w:shd w:val="clear" w:color="auto" w:fill="F2F2F2"/>
        <w:spacing w:before="120" w:after="120"/>
        <w:jc w:val="center"/>
        <w:rPr>
          <w:rFonts w:asciiTheme="minorHAnsi" w:hAnsiTheme="minorHAnsi" w:cstheme="minorHAnsi"/>
          <w:sz w:val="22"/>
          <w:szCs w:val="22"/>
          <w:lang w:eastAsia="pt-BR"/>
        </w:rPr>
      </w:pPr>
      <w:r w:rsidRPr="00C94C86">
        <w:rPr>
          <w:rFonts w:asciiTheme="minorHAnsi" w:hAnsiTheme="minorHAnsi" w:cstheme="minorHAnsi"/>
          <w:sz w:val="22"/>
          <w:szCs w:val="22"/>
          <w:lang w:eastAsia="pt-BR"/>
        </w:rPr>
        <w:t>DELIBERAÇÃO PLENÁRIA DPO</w:t>
      </w:r>
      <w:r w:rsidR="00E56097" w:rsidRPr="00C94C86">
        <w:rPr>
          <w:rFonts w:asciiTheme="minorHAnsi" w:hAnsiTheme="minorHAnsi" w:cstheme="minorHAnsi"/>
          <w:sz w:val="22"/>
          <w:szCs w:val="22"/>
          <w:lang w:eastAsia="pt-BR"/>
        </w:rPr>
        <w:t>/RS</w:t>
      </w:r>
      <w:r w:rsidRPr="00C94C86">
        <w:rPr>
          <w:rFonts w:asciiTheme="minorHAnsi" w:hAnsiTheme="minorHAnsi" w:cstheme="minorHAnsi"/>
          <w:sz w:val="22"/>
          <w:szCs w:val="22"/>
          <w:lang w:eastAsia="pt-BR"/>
        </w:rPr>
        <w:t xml:space="preserve"> Nº </w:t>
      </w:r>
      <w:r w:rsidR="006F5D72" w:rsidRPr="00C94C86">
        <w:rPr>
          <w:rFonts w:asciiTheme="minorHAnsi" w:hAnsiTheme="minorHAnsi" w:cstheme="minorHAnsi"/>
          <w:sz w:val="22"/>
          <w:szCs w:val="22"/>
          <w:lang w:eastAsia="pt-BR"/>
        </w:rPr>
        <w:t>1067</w:t>
      </w:r>
      <w:r w:rsidR="006F0006" w:rsidRPr="00C94C86">
        <w:rPr>
          <w:rFonts w:asciiTheme="minorHAnsi" w:hAnsiTheme="minorHAnsi" w:cstheme="minorHAnsi"/>
          <w:sz w:val="22"/>
          <w:szCs w:val="22"/>
          <w:lang w:eastAsia="pt-BR"/>
        </w:rPr>
        <w:t>/2019</w:t>
      </w:r>
    </w:p>
    <w:p w:rsidR="00735D6B" w:rsidRPr="00C94C86" w:rsidRDefault="00735D6B" w:rsidP="00C4107B">
      <w:pPr>
        <w:tabs>
          <w:tab w:val="left" w:pos="1418"/>
        </w:tabs>
        <w:ind w:left="4820"/>
        <w:jc w:val="both"/>
        <w:rPr>
          <w:rFonts w:asciiTheme="minorHAnsi" w:hAnsiTheme="minorHAnsi" w:cstheme="minorHAnsi"/>
          <w:sz w:val="22"/>
          <w:szCs w:val="22"/>
        </w:rPr>
      </w:pPr>
    </w:p>
    <w:p w:rsidR="00E33DC4" w:rsidRPr="00C94C86" w:rsidRDefault="00667F6D" w:rsidP="00E33DC4">
      <w:pPr>
        <w:tabs>
          <w:tab w:val="left" w:pos="1418"/>
        </w:tabs>
        <w:ind w:left="4820"/>
        <w:jc w:val="both"/>
        <w:rPr>
          <w:rFonts w:asciiTheme="minorHAnsi" w:hAnsiTheme="minorHAnsi" w:cstheme="minorHAnsi"/>
          <w:sz w:val="22"/>
          <w:szCs w:val="22"/>
        </w:rPr>
      </w:pPr>
      <w:r w:rsidRPr="00C94C86">
        <w:rPr>
          <w:rFonts w:asciiTheme="minorHAnsi" w:hAnsiTheme="minorHAnsi" w:cstheme="minorHAnsi"/>
          <w:sz w:val="22"/>
          <w:szCs w:val="22"/>
        </w:rPr>
        <w:t>Homologa a proposição de alteração de data e local de realização da 100ª Plenária Ordinária do CAU/RS e dá outras providências</w:t>
      </w:r>
      <w:r w:rsidR="006E222E" w:rsidRPr="00C94C86">
        <w:rPr>
          <w:rFonts w:asciiTheme="minorHAnsi" w:hAnsiTheme="minorHAnsi" w:cstheme="minorHAnsi"/>
          <w:sz w:val="22"/>
          <w:szCs w:val="22"/>
        </w:rPr>
        <w:t>.</w:t>
      </w:r>
    </w:p>
    <w:p w:rsidR="004C465D" w:rsidRPr="00C94C86" w:rsidRDefault="004C465D" w:rsidP="00124A49">
      <w:pPr>
        <w:ind w:left="5103"/>
        <w:jc w:val="both"/>
        <w:rPr>
          <w:rFonts w:asciiTheme="minorHAnsi" w:hAnsiTheme="minorHAnsi" w:cstheme="minorHAnsi"/>
          <w:sz w:val="22"/>
          <w:szCs w:val="22"/>
        </w:rPr>
      </w:pPr>
    </w:p>
    <w:p w:rsidR="00C4107B" w:rsidRPr="00C94C86" w:rsidRDefault="00C4107B" w:rsidP="006E222E">
      <w:pPr>
        <w:tabs>
          <w:tab w:val="left" w:pos="1418"/>
        </w:tabs>
        <w:jc w:val="both"/>
        <w:rPr>
          <w:rFonts w:asciiTheme="minorHAnsi" w:hAnsiTheme="minorHAnsi" w:cstheme="minorHAnsi"/>
          <w:sz w:val="22"/>
          <w:szCs w:val="22"/>
        </w:rPr>
      </w:pPr>
      <w:r w:rsidRPr="00C94C86">
        <w:rPr>
          <w:rFonts w:asciiTheme="minorHAnsi" w:hAnsiTheme="minorHAnsi" w:cstheme="minorHAnsi"/>
          <w:sz w:val="22"/>
          <w:szCs w:val="22"/>
        </w:rPr>
        <w:t xml:space="preserve">O PLENÁRIO DO CONSELHO DE ARQUITETURA E URBANISMO DO RIO GRANDE DO SUL – CAU/RS no exercício das competências e prerrogativas de que trata o artigo </w:t>
      </w:r>
      <w:r w:rsidR="00E33DC4" w:rsidRPr="00C94C86">
        <w:rPr>
          <w:rFonts w:asciiTheme="minorHAnsi" w:hAnsiTheme="minorHAnsi" w:cstheme="minorHAnsi"/>
          <w:sz w:val="22"/>
          <w:szCs w:val="22"/>
        </w:rPr>
        <w:t>29</w:t>
      </w:r>
      <w:r w:rsidR="006F24E8" w:rsidRPr="00C94C86">
        <w:rPr>
          <w:rFonts w:asciiTheme="minorHAnsi" w:hAnsiTheme="minorHAnsi" w:cstheme="minorHAnsi"/>
          <w:sz w:val="22"/>
          <w:szCs w:val="22"/>
        </w:rPr>
        <w:t>,</w:t>
      </w:r>
      <w:r w:rsidRPr="00C94C86">
        <w:rPr>
          <w:rFonts w:asciiTheme="minorHAnsi" w:hAnsiTheme="minorHAnsi" w:cstheme="minorHAnsi"/>
          <w:sz w:val="22"/>
          <w:szCs w:val="22"/>
        </w:rPr>
        <w:t xml:space="preserve"> do Regimento Interno do CAU/RS, reunido ordinariamente em Porto Alegre – RS, na sede do CAU/RS, no dia </w:t>
      </w:r>
      <w:r w:rsidR="00667F6D" w:rsidRPr="00C94C86">
        <w:rPr>
          <w:rFonts w:asciiTheme="minorHAnsi" w:hAnsiTheme="minorHAnsi" w:cstheme="minorHAnsi"/>
          <w:sz w:val="22"/>
          <w:szCs w:val="22"/>
        </w:rPr>
        <w:t>19 de julho</w:t>
      </w:r>
      <w:r w:rsidR="006E222E" w:rsidRPr="00C94C86">
        <w:rPr>
          <w:rFonts w:asciiTheme="minorHAnsi" w:hAnsiTheme="minorHAnsi" w:cstheme="minorHAnsi"/>
          <w:sz w:val="22"/>
          <w:szCs w:val="22"/>
        </w:rPr>
        <w:t xml:space="preserve"> </w:t>
      </w:r>
      <w:r w:rsidRPr="00C94C86">
        <w:rPr>
          <w:rFonts w:asciiTheme="minorHAnsi" w:hAnsiTheme="minorHAnsi" w:cstheme="minorHAnsi"/>
          <w:sz w:val="22"/>
          <w:szCs w:val="22"/>
        </w:rPr>
        <w:t xml:space="preserve">de </w:t>
      </w:r>
      <w:r w:rsidR="006F0006" w:rsidRPr="00C94C86">
        <w:rPr>
          <w:rFonts w:asciiTheme="minorHAnsi" w:hAnsiTheme="minorHAnsi" w:cstheme="minorHAnsi"/>
          <w:sz w:val="22"/>
          <w:szCs w:val="22"/>
        </w:rPr>
        <w:t>2019</w:t>
      </w:r>
      <w:r w:rsidRPr="00C94C86">
        <w:rPr>
          <w:rFonts w:asciiTheme="minorHAnsi" w:hAnsiTheme="minorHAnsi" w:cstheme="minorHAnsi"/>
          <w:sz w:val="22"/>
          <w:szCs w:val="22"/>
        </w:rPr>
        <w:t xml:space="preserve">; </w:t>
      </w:r>
    </w:p>
    <w:p w:rsidR="00C4107B" w:rsidRPr="00C94C86" w:rsidRDefault="00C4107B" w:rsidP="006E222E">
      <w:pPr>
        <w:tabs>
          <w:tab w:val="left" w:pos="1418"/>
        </w:tabs>
        <w:jc w:val="both"/>
        <w:rPr>
          <w:rFonts w:asciiTheme="minorHAnsi" w:hAnsiTheme="minorHAnsi" w:cstheme="minorHAnsi"/>
          <w:sz w:val="22"/>
          <w:szCs w:val="22"/>
        </w:rPr>
      </w:pPr>
    </w:p>
    <w:p w:rsidR="00667F6D" w:rsidRPr="00C94C86" w:rsidRDefault="00667F6D" w:rsidP="00667F6D">
      <w:pPr>
        <w:tabs>
          <w:tab w:val="left" w:pos="1418"/>
        </w:tabs>
        <w:jc w:val="both"/>
        <w:rPr>
          <w:rFonts w:asciiTheme="minorHAnsi" w:hAnsiTheme="minorHAnsi" w:cstheme="minorHAnsi"/>
          <w:sz w:val="22"/>
          <w:szCs w:val="22"/>
        </w:rPr>
      </w:pPr>
      <w:r w:rsidRPr="00C94C86">
        <w:rPr>
          <w:rFonts w:asciiTheme="minorHAnsi" w:hAnsiTheme="minorHAnsi" w:cstheme="minorHAnsi"/>
          <w:sz w:val="22"/>
          <w:szCs w:val="22"/>
        </w:rPr>
        <w:t>Considerando o calendário de reuniões do CAU/RS para 2019, com a previsão de realização da 100ª Plenária Ordinária para o dia 16 de agosto de 2019;</w:t>
      </w:r>
    </w:p>
    <w:p w:rsidR="00667F6D" w:rsidRPr="00C94C86" w:rsidRDefault="00667F6D" w:rsidP="00667F6D">
      <w:pPr>
        <w:tabs>
          <w:tab w:val="left" w:pos="1418"/>
        </w:tabs>
        <w:jc w:val="both"/>
        <w:rPr>
          <w:rFonts w:asciiTheme="minorHAnsi" w:hAnsiTheme="minorHAnsi" w:cstheme="minorHAnsi"/>
          <w:sz w:val="22"/>
          <w:szCs w:val="22"/>
        </w:rPr>
      </w:pPr>
    </w:p>
    <w:p w:rsidR="00667F6D" w:rsidRPr="00C94C86" w:rsidRDefault="00667F6D" w:rsidP="00667F6D">
      <w:pPr>
        <w:tabs>
          <w:tab w:val="left" w:pos="1418"/>
        </w:tabs>
        <w:jc w:val="both"/>
        <w:rPr>
          <w:rFonts w:asciiTheme="minorHAnsi" w:hAnsiTheme="minorHAnsi" w:cstheme="minorHAnsi"/>
          <w:sz w:val="22"/>
          <w:szCs w:val="22"/>
          <w:lang w:val="pt-PT"/>
        </w:rPr>
      </w:pPr>
      <w:r w:rsidRPr="00C94C86">
        <w:rPr>
          <w:rFonts w:asciiTheme="minorHAnsi" w:hAnsiTheme="minorHAnsi" w:cstheme="minorHAnsi"/>
          <w:sz w:val="22"/>
          <w:szCs w:val="22"/>
        </w:rPr>
        <w:t xml:space="preserve">Considerando que o Ministério Público do Estado do Rio Grande do Sul, por intermédio do Centro de Apoio Operacional de Defesa do Meio Ambiente e da Promotoria de Justiça de Defesa do Meio Ambiente de Porto Alegre, promoverá o evento “DIA DO PATRIMÔNIO CULTURAL: ENCONTRO DE REFLEXÃO”, atividade educacional que visa </w:t>
      </w:r>
      <w:r w:rsidRPr="00C94C86">
        <w:rPr>
          <w:rFonts w:asciiTheme="minorHAnsi" w:hAnsiTheme="minorHAnsi" w:cstheme="minorHAnsi"/>
          <w:sz w:val="22"/>
          <w:szCs w:val="22"/>
          <w:lang w:val="pt-PT"/>
        </w:rPr>
        <w:t>celebrar o Dia Nacional e Estadual do Patrimônio Cultural, comemorado no dia 17 de agosto;</w:t>
      </w:r>
    </w:p>
    <w:p w:rsidR="00667F6D" w:rsidRPr="00C94C86" w:rsidRDefault="00667F6D" w:rsidP="00667F6D">
      <w:pPr>
        <w:tabs>
          <w:tab w:val="left" w:pos="1418"/>
        </w:tabs>
        <w:jc w:val="both"/>
        <w:rPr>
          <w:rFonts w:asciiTheme="minorHAnsi" w:hAnsiTheme="minorHAnsi" w:cstheme="minorHAnsi"/>
          <w:sz w:val="22"/>
          <w:szCs w:val="22"/>
        </w:rPr>
      </w:pPr>
    </w:p>
    <w:p w:rsidR="00667F6D" w:rsidRPr="00C94C86" w:rsidRDefault="00667F6D" w:rsidP="00667F6D">
      <w:pPr>
        <w:tabs>
          <w:tab w:val="left" w:pos="1418"/>
        </w:tabs>
        <w:jc w:val="both"/>
        <w:rPr>
          <w:rFonts w:asciiTheme="minorHAnsi" w:hAnsiTheme="minorHAnsi" w:cstheme="minorHAnsi"/>
          <w:sz w:val="22"/>
          <w:szCs w:val="22"/>
        </w:rPr>
      </w:pPr>
      <w:r w:rsidRPr="00C94C86">
        <w:rPr>
          <w:rFonts w:asciiTheme="minorHAnsi" w:hAnsiTheme="minorHAnsi" w:cstheme="minorHAnsi"/>
          <w:sz w:val="22"/>
          <w:szCs w:val="22"/>
        </w:rPr>
        <w:t xml:space="preserve">Considerando que o CAU/RS figura entre os organizadores do evento, juntamente com o </w:t>
      </w:r>
      <w:r w:rsidRPr="00C94C86">
        <w:rPr>
          <w:rFonts w:asciiTheme="minorHAnsi" w:hAnsiTheme="minorHAnsi" w:cstheme="minorHAnsi"/>
          <w:sz w:val="22"/>
          <w:szCs w:val="22"/>
          <w:lang w:val="pt-PT"/>
        </w:rPr>
        <w:t>MPE-RS, SEDAC/IPHAE, CEC, CBMRS</w:t>
      </w:r>
      <w:r w:rsidRPr="00C94C86">
        <w:rPr>
          <w:rFonts w:asciiTheme="minorHAnsi" w:hAnsiTheme="minorHAnsi" w:cstheme="minorHAnsi"/>
          <w:sz w:val="22"/>
          <w:szCs w:val="22"/>
        </w:rPr>
        <w:t>;</w:t>
      </w:r>
    </w:p>
    <w:p w:rsidR="00667F6D" w:rsidRPr="00C94C86" w:rsidRDefault="00667F6D" w:rsidP="00667F6D">
      <w:pPr>
        <w:tabs>
          <w:tab w:val="left" w:pos="1418"/>
        </w:tabs>
        <w:jc w:val="both"/>
        <w:rPr>
          <w:rFonts w:asciiTheme="minorHAnsi" w:hAnsiTheme="minorHAnsi" w:cstheme="minorHAnsi"/>
          <w:sz w:val="22"/>
          <w:szCs w:val="22"/>
        </w:rPr>
      </w:pPr>
    </w:p>
    <w:p w:rsidR="00667F6D" w:rsidRPr="00C94C86" w:rsidRDefault="00667F6D" w:rsidP="00667F6D">
      <w:pPr>
        <w:tabs>
          <w:tab w:val="left" w:pos="1418"/>
        </w:tabs>
        <w:jc w:val="both"/>
        <w:rPr>
          <w:rFonts w:asciiTheme="minorHAnsi" w:hAnsiTheme="minorHAnsi" w:cstheme="minorHAnsi"/>
          <w:sz w:val="22"/>
          <w:szCs w:val="22"/>
        </w:rPr>
      </w:pPr>
      <w:r w:rsidRPr="00C94C86">
        <w:rPr>
          <w:rFonts w:asciiTheme="minorHAnsi" w:hAnsiTheme="minorHAnsi" w:cstheme="minorHAnsi"/>
          <w:sz w:val="22"/>
          <w:szCs w:val="22"/>
        </w:rPr>
        <w:t>Considerando o entendimento do Conselho Diretor e de outros conselheiros, de que a realização da Centésima Plenária, trata-se de um marco importante para a história do CAU/RS;</w:t>
      </w:r>
    </w:p>
    <w:p w:rsidR="006E222E" w:rsidRPr="00C94C86" w:rsidRDefault="006E222E" w:rsidP="006E222E">
      <w:pPr>
        <w:jc w:val="both"/>
        <w:rPr>
          <w:rFonts w:asciiTheme="minorHAnsi" w:hAnsiTheme="minorHAnsi" w:cstheme="minorHAnsi"/>
          <w:sz w:val="22"/>
          <w:szCs w:val="22"/>
        </w:rPr>
      </w:pPr>
    </w:p>
    <w:p w:rsidR="00124A49" w:rsidRPr="00C94C86" w:rsidRDefault="00124A49" w:rsidP="006F0006">
      <w:pPr>
        <w:spacing w:after="120" w:line="276" w:lineRule="auto"/>
        <w:jc w:val="both"/>
        <w:rPr>
          <w:rFonts w:asciiTheme="minorHAnsi" w:hAnsiTheme="minorHAnsi" w:cstheme="minorHAnsi"/>
          <w:b/>
          <w:sz w:val="22"/>
          <w:szCs w:val="22"/>
          <w:lang w:eastAsia="pt-BR"/>
        </w:rPr>
      </w:pPr>
      <w:r w:rsidRPr="00C94C86">
        <w:rPr>
          <w:rFonts w:asciiTheme="minorHAnsi" w:hAnsiTheme="minorHAnsi" w:cstheme="minorHAnsi"/>
          <w:b/>
          <w:sz w:val="22"/>
          <w:szCs w:val="22"/>
          <w:lang w:eastAsia="pt-BR"/>
        </w:rPr>
        <w:t>DELIBEROU</w:t>
      </w:r>
      <w:r w:rsidR="00735D6B" w:rsidRPr="00C94C86">
        <w:rPr>
          <w:rFonts w:asciiTheme="minorHAnsi" w:hAnsiTheme="minorHAnsi" w:cstheme="minorHAnsi"/>
          <w:b/>
          <w:sz w:val="22"/>
          <w:szCs w:val="22"/>
          <w:lang w:eastAsia="pt-BR"/>
        </w:rPr>
        <w:t xml:space="preserve"> por</w:t>
      </w:r>
      <w:r w:rsidRPr="00C94C86">
        <w:rPr>
          <w:rFonts w:asciiTheme="minorHAnsi" w:hAnsiTheme="minorHAnsi" w:cstheme="minorHAnsi"/>
          <w:b/>
          <w:sz w:val="22"/>
          <w:szCs w:val="22"/>
          <w:lang w:eastAsia="pt-BR"/>
        </w:rPr>
        <w:t>:</w:t>
      </w:r>
    </w:p>
    <w:p w:rsidR="00667F6D" w:rsidRPr="00C94C86" w:rsidRDefault="00667F6D" w:rsidP="00667F6D">
      <w:pPr>
        <w:pStyle w:val="PargrafodaLista"/>
        <w:numPr>
          <w:ilvl w:val="0"/>
          <w:numId w:val="8"/>
        </w:numPr>
        <w:tabs>
          <w:tab w:val="left" w:pos="851"/>
        </w:tabs>
        <w:jc w:val="both"/>
        <w:rPr>
          <w:rFonts w:asciiTheme="minorHAnsi" w:hAnsiTheme="minorHAnsi" w:cstheme="minorHAnsi"/>
          <w:sz w:val="22"/>
          <w:szCs w:val="22"/>
        </w:rPr>
      </w:pPr>
      <w:r w:rsidRPr="00C94C86">
        <w:rPr>
          <w:rFonts w:asciiTheme="minorHAnsi" w:hAnsiTheme="minorHAnsi" w:cstheme="minorHAnsi"/>
          <w:sz w:val="22"/>
          <w:szCs w:val="22"/>
        </w:rPr>
        <w:t>Aprovar a antecipação da 100ª Plenária, para 15 de agosto de 2019 (quinta-feira), das 14 às 18 horas, no Centro Cultural da UFGRS;</w:t>
      </w:r>
    </w:p>
    <w:p w:rsidR="004C465D" w:rsidRPr="00C94C86" w:rsidRDefault="004C465D" w:rsidP="004C465D">
      <w:pPr>
        <w:pStyle w:val="PargrafodaLista"/>
        <w:tabs>
          <w:tab w:val="left" w:pos="851"/>
        </w:tabs>
        <w:jc w:val="both"/>
        <w:rPr>
          <w:rFonts w:asciiTheme="minorHAnsi" w:hAnsiTheme="minorHAnsi" w:cstheme="minorHAnsi"/>
          <w:sz w:val="22"/>
          <w:szCs w:val="22"/>
        </w:rPr>
      </w:pPr>
    </w:p>
    <w:p w:rsidR="00667F6D" w:rsidRPr="00C94C86" w:rsidRDefault="00667F6D" w:rsidP="00667F6D">
      <w:pPr>
        <w:pStyle w:val="PargrafodaLista"/>
        <w:numPr>
          <w:ilvl w:val="0"/>
          <w:numId w:val="8"/>
        </w:numPr>
        <w:tabs>
          <w:tab w:val="left" w:pos="851"/>
        </w:tabs>
        <w:jc w:val="both"/>
        <w:rPr>
          <w:rFonts w:asciiTheme="minorHAnsi" w:hAnsiTheme="minorHAnsi" w:cstheme="minorHAnsi"/>
          <w:sz w:val="22"/>
          <w:szCs w:val="22"/>
        </w:rPr>
      </w:pPr>
      <w:r w:rsidRPr="00C94C86">
        <w:rPr>
          <w:rFonts w:asciiTheme="minorHAnsi" w:hAnsiTheme="minorHAnsi" w:cstheme="minorHAnsi"/>
          <w:sz w:val="22"/>
          <w:szCs w:val="22"/>
        </w:rPr>
        <w:t>Determinar que a reunião terá, além da pauta ordinária, na qual deverão ser apresentados</w:t>
      </w:r>
      <w:r w:rsidR="00E277B8" w:rsidRPr="00C94C86">
        <w:rPr>
          <w:rFonts w:asciiTheme="minorHAnsi" w:hAnsiTheme="minorHAnsi" w:cstheme="minorHAnsi"/>
          <w:sz w:val="22"/>
          <w:szCs w:val="22"/>
        </w:rPr>
        <w:t xml:space="preserve"> os relatórios de atividades das comissões temporárias de Patrimônio Histórico e ATHIS e a proposta de renovação das mesmas, a </w:t>
      </w:r>
      <w:r w:rsidRPr="00C94C86">
        <w:rPr>
          <w:rFonts w:asciiTheme="minorHAnsi" w:hAnsiTheme="minorHAnsi" w:cstheme="minorHAnsi"/>
          <w:sz w:val="22"/>
          <w:szCs w:val="22"/>
        </w:rPr>
        <w:t xml:space="preserve">apresentação dos atos da gestão 2018-2019, </w:t>
      </w:r>
      <w:r w:rsidR="00E277B8" w:rsidRPr="00C94C86">
        <w:rPr>
          <w:rFonts w:asciiTheme="minorHAnsi" w:hAnsiTheme="minorHAnsi" w:cstheme="minorHAnsi"/>
          <w:sz w:val="22"/>
          <w:szCs w:val="22"/>
        </w:rPr>
        <w:t xml:space="preserve">das </w:t>
      </w:r>
      <w:r w:rsidRPr="00C94C86">
        <w:rPr>
          <w:rFonts w:asciiTheme="minorHAnsi" w:hAnsiTheme="minorHAnsi" w:cstheme="minorHAnsi"/>
          <w:sz w:val="22"/>
          <w:szCs w:val="22"/>
        </w:rPr>
        <w:t>atividades realizadas pelas comissões ordinárias e especial e, posteriormente, momento solene com retrospectiva da construção e implantação do CAU/RS e homenagens, encerrando com confraternização entre os presentes;</w:t>
      </w:r>
    </w:p>
    <w:p w:rsidR="004C465D" w:rsidRPr="00C94C86" w:rsidRDefault="004C465D" w:rsidP="004C465D">
      <w:pPr>
        <w:tabs>
          <w:tab w:val="left" w:pos="851"/>
        </w:tabs>
        <w:jc w:val="both"/>
        <w:rPr>
          <w:rFonts w:asciiTheme="minorHAnsi" w:hAnsiTheme="minorHAnsi" w:cstheme="minorHAnsi"/>
          <w:sz w:val="22"/>
          <w:szCs w:val="22"/>
        </w:rPr>
      </w:pPr>
    </w:p>
    <w:p w:rsidR="00667F6D" w:rsidRPr="00C94C86" w:rsidRDefault="006F5D72" w:rsidP="00667F6D">
      <w:pPr>
        <w:pStyle w:val="PargrafodaLista"/>
        <w:numPr>
          <w:ilvl w:val="0"/>
          <w:numId w:val="8"/>
        </w:numPr>
        <w:tabs>
          <w:tab w:val="left" w:pos="851"/>
        </w:tabs>
        <w:jc w:val="both"/>
        <w:rPr>
          <w:rFonts w:asciiTheme="minorHAnsi" w:hAnsiTheme="minorHAnsi" w:cstheme="minorHAnsi"/>
          <w:sz w:val="22"/>
          <w:szCs w:val="22"/>
        </w:rPr>
      </w:pPr>
      <w:r w:rsidRPr="00C94C86">
        <w:rPr>
          <w:rFonts w:asciiTheme="minorHAnsi" w:hAnsiTheme="minorHAnsi" w:cstheme="minorHAnsi"/>
          <w:sz w:val="22"/>
          <w:szCs w:val="22"/>
        </w:rPr>
        <w:t xml:space="preserve">Estabelecer que sejam convidados </w:t>
      </w:r>
      <w:r w:rsidR="00667F6D" w:rsidRPr="00C94C86">
        <w:rPr>
          <w:rFonts w:asciiTheme="minorHAnsi" w:hAnsiTheme="minorHAnsi" w:cstheme="minorHAnsi"/>
          <w:sz w:val="22"/>
          <w:szCs w:val="22"/>
        </w:rPr>
        <w:t xml:space="preserve">a participar da 100ª Plenária, além dos Conselheiros titulares, os Suplentes de conselheiros da Gestão 2018-2020 e os Conselheiros e suplentes das gestões 2015-2017 e 2012-2014; além dos Presidentes dos CAU/UF; Presidente </w:t>
      </w:r>
      <w:r w:rsidR="00E277B8" w:rsidRPr="00C94C86">
        <w:rPr>
          <w:rFonts w:asciiTheme="minorHAnsi" w:hAnsiTheme="minorHAnsi" w:cstheme="minorHAnsi"/>
          <w:sz w:val="22"/>
          <w:szCs w:val="22"/>
        </w:rPr>
        <w:t>e ex-presidente do CAU/BR</w:t>
      </w:r>
      <w:r w:rsidR="00667F6D" w:rsidRPr="00C94C86">
        <w:rPr>
          <w:rFonts w:asciiTheme="minorHAnsi" w:hAnsiTheme="minorHAnsi" w:cstheme="minorHAnsi"/>
          <w:sz w:val="22"/>
          <w:szCs w:val="22"/>
        </w:rPr>
        <w:t xml:space="preserve">; Sra. Eunice </w:t>
      </w:r>
      <w:proofErr w:type="spellStart"/>
      <w:r w:rsidR="00667F6D" w:rsidRPr="00C94C86">
        <w:rPr>
          <w:rFonts w:asciiTheme="minorHAnsi" w:hAnsiTheme="minorHAnsi" w:cstheme="minorHAnsi"/>
          <w:sz w:val="22"/>
          <w:szCs w:val="22"/>
        </w:rPr>
        <w:t>Fauth</w:t>
      </w:r>
      <w:proofErr w:type="spellEnd"/>
      <w:r w:rsidR="00667F6D" w:rsidRPr="00C94C86">
        <w:rPr>
          <w:rFonts w:asciiTheme="minorHAnsi" w:hAnsiTheme="minorHAnsi" w:cstheme="minorHAnsi"/>
          <w:sz w:val="22"/>
          <w:szCs w:val="22"/>
        </w:rPr>
        <w:t xml:space="preserve"> da Silveira (Esposa do presidente Roberto </w:t>
      </w:r>
      <w:proofErr w:type="spellStart"/>
      <w:r w:rsidR="00667F6D" w:rsidRPr="00C94C86">
        <w:rPr>
          <w:rFonts w:asciiTheme="minorHAnsi" w:hAnsiTheme="minorHAnsi" w:cstheme="minorHAnsi"/>
          <w:sz w:val="22"/>
          <w:szCs w:val="22"/>
        </w:rPr>
        <w:t>Py</w:t>
      </w:r>
      <w:proofErr w:type="spellEnd"/>
      <w:r w:rsidR="00667F6D" w:rsidRPr="00C94C86">
        <w:rPr>
          <w:rFonts w:asciiTheme="minorHAnsi" w:hAnsiTheme="minorHAnsi" w:cstheme="minorHAnsi"/>
          <w:sz w:val="22"/>
          <w:szCs w:val="22"/>
        </w:rPr>
        <w:t xml:space="preserve">); Arquiteto Paulo Bica (esposo da Conselheira Federal </w:t>
      </w:r>
      <w:proofErr w:type="spellStart"/>
      <w:r w:rsidR="00667F6D" w:rsidRPr="00C94C86">
        <w:rPr>
          <w:rFonts w:asciiTheme="minorHAnsi" w:hAnsiTheme="minorHAnsi" w:cstheme="minorHAnsi"/>
          <w:sz w:val="22"/>
          <w:szCs w:val="22"/>
        </w:rPr>
        <w:t>Briane</w:t>
      </w:r>
      <w:proofErr w:type="spellEnd"/>
      <w:r w:rsidR="00667F6D" w:rsidRPr="00C94C86">
        <w:rPr>
          <w:rFonts w:asciiTheme="minorHAnsi" w:hAnsiTheme="minorHAnsi" w:cstheme="minorHAnsi"/>
          <w:sz w:val="22"/>
          <w:szCs w:val="22"/>
        </w:rPr>
        <w:t xml:space="preserve"> Bica); Coordenadores das IES; Entidades participantes do Fórum das Entidades; CEAU – Atual e Gestões anteriores; SERGS – Sociedade de Engenharia e Autoridades;</w:t>
      </w:r>
    </w:p>
    <w:p w:rsidR="00797863" w:rsidRPr="00C94C86" w:rsidRDefault="00797863" w:rsidP="00E277B8">
      <w:pPr>
        <w:pStyle w:val="PargrafodaLista"/>
        <w:tabs>
          <w:tab w:val="left" w:pos="851"/>
        </w:tabs>
        <w:contextualSpacing w:val="0"/>
        <w:jc w:val="both"/>
        <w:rPr>
          <w:rFonts w:asciiTheme="minorHAnsi" w:hAnsiTheme="minorHAnsi" w:cstheme="minorHAnsi"/>
          <w:sz w:val="22"/>
          <w:szCs w:val="22"/>
        </w:rPr>
      </w:pPr>
    </w:p>
    <w:p w:rsidR="001F7577" w:rsidRPr="00C94C86" w:rsidRDefault="00124A49" w:rsidP="001F7577">
      <w:pPr>
        <w:jc w:val="both"/>
        <w:rPr>
          <w:rFonts w:asciiTheme="minorHAnsi" w:hAnsiTheme="minorHAnsi" w:cstheme="minorHAnsi"/>
          <w:sz w:val="22"/>
          <w:szCs w:val="22"/>
          <w:u w:val="single"/>
          <w:lang w:eastAsia="pt-BR"/>
        </w:rPr>
      </w:pPr>
      <w:r w:rsidRPr="00C94C86">
        <w:rPr>
          <w:rFonts w:asciiTheme="minorHAnsi" w:hAnsiTheme="minorHAnsi" w:cstheme="minorHAnsi"/>
          <w:sz w:val="22"/>
          <w:szCs w:val="22"/>
          <w:u w:val="single"/>
          <w:lang w:eastAsia="pt-BR"/>
        </w:rPr>
        <w:t>Esta deliberação entra em vigor na data de sua publicação.</w:t>
      </w:r>
    </w:p>
    <w:p w:rsidR="00FA0305" w:rsidRPr="00C94C86" w:rsidRDefault="00FA0305" w:rsidP="00FA0305">
      <w:pPr>
        <w:jc w:val="both"/>
        <w:rPr>
          <w:rFonts w:asciiTheme="minorHAnsi" w:hAnsiTheme="minorHAnsi" w:cstheme="minorHAnsi"/>
          <w:sz w:val="22"/>
          <w:szCs w:val="22"/>
          <w:lang w:eastAsia="pt-BR"/>
        </w:rPr>
      </w:pPr>
    </w:p>
    <w:p w:rsidR="00C94C86" w:rsidRPr="00E42C8A" w:rsidRDefault="00C94C86" w:rsidP="00C94C86">
      <w:pPr>
        <w:jc w:val="both"/>
        <w:rPr>
          <w:rFonts w:asciiTheme="minorHAnsi" w:hAnsiTheme="minorHAnsi" w:cstheme="minorHAnsi"/>
          <w:sz w:val="22"/>
          <w:szCs w:val="22"/>
          <w:lang w:eastAsia="pt-BR"/>
        </w:rPr>
      </w:pPr>
    </w:p>
    <w:p w:rsidR="00C94C86" w:rsidRPr="003A279E" w:rsidRDefault="00C94C86" w:rsidP="00C94C86">
      <w:pPr>
        <w:jc w:val="both"/>
        <w:rPr>
          <w:rFonts w:asciiTheme="minorHAnsi" w:hAnsiTheme="minorHAnsi" w:cstheme="minorHAnsi"/>
          <w:sz w:val="22"/>
          <w:szCs w:val="22"/>
          <w:lang w:eastAsia="pt-BR"/>
        </w:rPr>
      </w:pPr>
      <w:r w:rsidRPr="003A279E">
        <w:rPr>
          <w:rFonts w:asciiTheme="minorHAnsi" w:hAnsiTheme="minorHAnsi" w:cstheme="minorHAnsi"/>
          <w:sz w:val="22"/>
          <w:szCs w:val="22"/>
          <w:lang w:eastAsia="pt-BR"/>
        </w:rPr>
        <w:t xml:space="preserve">Com </w:t>
      </w:r>
      <w:r w:rsidR="00E710AF">
        <w:rPr>
          <w:rFonts w:asciiTheme="minorHAnsi" w:hAnsiTheme="minorHAnsi" w:cstheme="minorHAnsi"/>
          <w:sz w:val="22"/>
          <w:szCs w:val="22"/>
          <w:lang w:eastAsia="pt-BR"/>
        </w:rPr>
        <w:t>14</w:t>
      </w:r>
      <w:r w:rsidRPr="003A279E">
        <w:rPr>
          <w:rFonts w:asciiTheme="minorHAnsi" w:hAnsiTheme="minorHAnsi" w:cstheme="minorHAnsi"/>
          <w:sz w:val="22"/>
          <w:szCs w:val="22"/>
          <w:lang w:eastAsia="pt-BR"/>
        </w:rPr>
        <w:t xml:space="preserve"> (</w:t>
      </w:r>
      <w:r w:rsidR="00E710AF">
        <w:rPr>
          <w:rFonts w:asciiTheme="minorHAnsi" w:hAnsiTheme="minorHAnsi" w:cstheme="minorHAnsi"/>
          <w:sz w:val="22"/>
          <w:szCs w:val="22"/>
          <w:lang w:eastAsia="pt-BR"/>
        </w:rPr>
        <w:t>quatorze</w:t>
      </w:r>
      <w:r w:rsidRPr="003A279E">
        <w:rPr>
          <w:rFonts w:asciiTheme="minorHAnsi" w:hAnsiTheme="minorHAnsi" w:cstheme="minorHAnsi"/>
          <w:sz w:val="22"/>
          <w:szCs w:val="22"/>
          <w:lang w:eastAsia="pt-BR"/>
        </w:rPr>
        <w:t xml:space="preserve">) votos favoráveis dos conselheiros Alvino Jara, Claudio Fischer, Carlos Fabiano Santos Pitzer, Helenice Macedo do Couto, José Arthur Fell, Matias Revello Vazquez, Noe Vega Cotta de Mello, Oritz Adriano Adams de Campos, Paulo Fernando do Amaral Fontana, Paulo Ricardo Bregatto, Roberto Luiz Decó, Rodrigo Spinelli, Rui Mineiro e Jorge </w:t>
      </w:r>
      <w:proofErr w:type="spellStart"/>
      <w:r w:rsidRPr="003A279E">
        <w:rPr>
          <w:rFonts w:asciiTheme="minorHAnsi" w:hAnsiTheme="minorHAnsi" w:cstheme="minorHAnsi"/>
          <w:sz w:val="22"/>
          <w:szCs w:val="22"/>
          <w:lang w:eastAsia="pt-BR"/>
        </w:rPr>
        <w:t>Luíz</w:t>
      </w:r>
      <w:proofErr w:type="spellEnd"/>
      <w:r w:rsidRPr="003A279E">
        <w:rPr>
          <w:rFonts w:asciiTheme="minorHAnsi" w:hAnsiTheme="minorHAnsi" w:cstheme="minorHAnsi"/>
          <w:sz w:val="22"/>
          <w:szCs w:val="22"/>
          <w:lang w:eastAsia="pt-BR"/>
        </w:rPr>
        <w:t xml:space="preserve"> Stocker Júnior</w:t>
      </w:r>
      <w:r>
        <w:rPr>
          <w:rFonts w:asciiTheme="minorHAnsi" w:hAnsiTheme="minorHAnsi" w:cstheme="minorHAnsi"/>
          <w:sz w:val="22"/>
          <w:szCs w:val="22"/>
          <w:lang w:eastAsia="pt-BR"/>
        </w:rPr>
        <w:t>, 01 (uma) abstenção da Conselheira Raquel Rhoden Bresolin</w:t>
      </w:r>
      <w:r w:rsidRPr="003A279E">
        <w:rPr>
          <w:rFonts w:asciiTheme="minorHAnsi" w:hAnsiTheme="minorHAnsi" w:cstheme="minorHAnsi"/>
          <w:sz w:val="22"/>
          <w:szCs w:val="22"/>
          <w:lang w:eastAsia="pt-BR"/>
        </w:rPr>
        <w:t xml:space="preserve"> e 03 (</w:t>
      </w:r>
      <w:r>
        <w:rPr>
          <w:rFonts w:asciiTheme="minorHAnsi" w:hAnsiTheme="minorHAnsi" w:cstheme="minorHAnsi"/>
          <w:sz w:val="22"/>
          <w:szCs w:val="22"/>
          <w:lang w:eastAsia="pt-BR"/>
        </w:rPr>
        <w:t>três</w:t>
      </w:r>
      <w:r w:rsidRPr="003A279E">
        <w:rPr>
          <w:rFonts w:asciiTheme="minorHAnsi" w:hAnsiTheme="minorHAnsi" w:cstheme="minorHAnsi"/>
          <w:sz w:val="22"/>
          <w:szCs w:val="22"/>
          <w:lang w:eastAsia="pt-BR"/>
        </w:rPr>
        <w:t xml:space="preserve">) ausências dos Conselheiros Renata Camilo Maraschin, Emilio Merino Dominguez e Magali </w:t>
      </w:r>
      <w:proofErr w:type="spellStart"/>
      <w:r w:rsidRPr="003A279E">
        <w:rPr>
          <w:rFonts w:asciiTheme="minorHAnsi" w:hAnsiTheme="minorHAnsi" w:cstheme="minorHAnsi"/>
          <w:sz w:val="22"/>
          <w:szCs w:val="22"/>
          <w:lang w:eastAsia="pt-BR"/>
        </w:rPr>
        <w:t>Mingoti</w:t>
      </w:r>
      <w:proofErr w:type="spellEnd"/>
      <w:r w:rsidRPr="003A279E">
        <w:rPr>
          <w:rFonts w:asciiTheme="minorHAnsi" w:hAnsiTheme="minorHAnsi" w:cstheme="minorHAnsi"/>
          <w:sz w:val="22"/>
          <w:szCs w:val="22"/>
          <w:lang w:eastAsia="pt-BR"/>
        </w:rPr>
        <w:t>.</w:t>
      </w:r>
    </w:p>
    <w:p w:rsidR="00A13665" w:rsidRPr="00C94C86" w:rsidRDefault="00A13665" w:rsidP="00A13665">
      <w:pPr>
        <w:jc w:val="both"/>
        <w:rPr>
          <w:rFonts w:asciiTheme="minorHAnsi" w:hAnsiTheme="minorHAnsi" w:cstheme="minorHAnsi"/>
          <w:sz w:val="22"/>
          <w:szCs w:val="22"/>
          <w:lang w:eastAsia="pt-BR"/>
        </w:rPr>
      </w:pPr>
    </w:p>
    <w:p w:rsidR="00DC29B4" w:rsidRPr="00C94C86" w:rsidRDefault="00DC29B4" w:rsidP="00E277B8">
      <w:pPr>
        <w:jc w:val="both"/>
        <w:rPr>
          <w:rFonts w:asciiTheme="minorHAnsi" w:hAnsiTheme="minorHAnsi" w:cstheme="minorHAnsi"/>
          <w:sz w:val="22"/>
          <w:szCs w:val="22"/>
          <w:lang w:eastAsia="pt-BR"/>
        </w:rPr>
      </w:pPr>
    </w:p>
    <w:p w:rsidR="00DC29B4" w:rsidRPr="00C94C86" w:rsidRDefault="00DC29B4" w:rsidP="00DC29B4">
      <w:pPr>
        <w:pStyle w:val="PargrafodaLista"/>
        <w:ind w:left="0" w:right="133"/>
        <w:jc w:val="center"/>
        <w:rPr>
          <w:rFonts w:asciiTheme="minorHAnsi" w:hAnsiTheme="minorHAnsi" w:cstheme="minorHAnsi"/>
          <w:sz w:val="22"/>
          <w:szCs w:val="22"/>
        </w:rPr>
      </w:pPr>
      <w:r w:rsidRPr="00C94C86">
        <w:rPr>
          <w:rFonts w:asciiTheme="minorHAnsi" w:hAnsiTheme="minorHAnsi" w:cstheme="minorHAnsi"/>
          <w:sz w:val="22"/>
          <w:szCs w:val="22"/>
        </w:rPr>
        <w:t xml:space="preserve">Porto Alegre – RS, </w:t>
      </w:r>
      <w:r w:rsidR="00E277B8" w:rsidRPr="00C94C86">
        <w:rPr>
          <w:rFonts w:asciiTheme="minorHAnsi" w:hAnsiTheme="minorHAnsi" w:cstheme="minorHAnsi"/>
          <w:sz w:val="22"/>
          <w:szCs w:val="22"/>
        </w:rPr>
        <w:t>19</w:t>
      </w:r>
      <w:r w:rsidRPr="00C94C86">
        <w:rPr>
          <w:rFonts w:asciiTheme="minorHAnsi" w:hAnsiTheme="minorHAnsi" w:cstheme="minorHAnsi"/>
          <w:sz w:val="22"/>
          <w:szCs w:val="22"/>
        </w:rPr>
        <w:t xml:space="preserve"> de j</w:t>
      </w:r>
      <w:r w:rsidR="00E277B8" w:rsidRPr="00C94C86">
        <w:rPr>
          <w:rFonts w:asciiTheme="minorHAnsi" w:hAnsiTheme="minorHAnsi" w:cstheme="minorHAnsi"/>
          <w:sz w:val="22"/>
          <w:szCs w:val="22"/>
        </w:rPr>
        <w:t>ul</w:t>
      </w:r>
      <w:r w:rsidRPr="00C94C86">
        <w:rPr>
          <w:rFonts w:asciiTheme="minorHAnsi" w:hAnsiTheme="minorHAnsi" w:cstheme="minorHAnsi"/>
          <w:sz w:val="22"/>
          <w:szCs w:val="22"/>
        </w:rPr>
        <w:t>ho de 2019.</w:t>
      </w:r>
    </w:p>
    <w:p w:rsidR="00DC29B4" w:rsidRPr="00C94C86" w:rsidRDefault="00DC29B4" w:rsidP="00DC29B4">
      <w:pPr>
        <w:pStyle w:val="PargrafodaLista"/>
        <w:ind w:left="0" w:right="133"/>
        <w:jc w:val="center"/>
        <w:rPr>
          <w:rFonts w:asciiTheme="minorHAnsi" w:hAnsiTheme="minorHAnsi" w:cstheme="minorHAnsi"/>
          <w:sz w:val="22"/>
          <w:szCs w:val="22"/>
        </w:rPr>
      </w:pPr>
    </w:p>
    <w:p w:rsidR="00DC29B4" w:rsidRPr="00C94C86" w:rsidRDefault="00DC29B4" w:rsidP="00DC29B4">
      <w:pPr>
        <w:pStyle w:val="PargrafodaLista"/>
        <w:ind w:left="0" w:right="133"/>
        <w:jc w:val="center"/>
        <w:rPr>
          <w:rFonts w:asciiTheme="minorHAnsi" w:hAnsiTheme="minorHAnsi" w:cstheme="minorHAnsi"/>
          <w:sz w:val="22"/>
          <w:szCs w:val="22"/>
        </w:rPr>
      </w:pPr>
    </w:p>
    <w:p w:rsidR="00E277B8" w:rsidRPr="00C94C86" w:rsidRDefault="00E277B8" w:rsidP="00DC29B4">
      <w:pPr>
        <w:pStyle w:val="PargrafodaLista"/>
        <w:ind w:left="0" w:right="133"/>
        <w:jc w:val="center"/>
        <w:rPr>
          <w:rFonts w:asciiTheme="minorHAnsi" w:hAnsiTheme="minorHAnsi" w:cstheme="minorHAnsi"/>
          <w:sz w:val="22"/>
          <w:szCs w:val="22"/>
        </w:rPr>
      </w:pPr>
    </w:p>
    <w:p w:rsidR="00DC29B4" w:rsidRPr="00C94C86" w:rsidRDefault="00DC29B4" w:rsidP="00DC29B4">
      <w:pPr>
        <w:tabs>
          <w:tab w:val="left" w:pos="8647"/>
        </w:tabs>
        <w:jc w:val="center"/>
        <w:rPr>
          <w:rFonts w:asciiTheme="minorHAnsi" w:hAnsiTheme="minorHAnsi" w:cstheme="minorHAnsi"/>
          <w:bCs/>
          <w:sz w:val="22"/>
          <w:szCs w:val="22"/>
        </w:rPr>
      </w:pPr>
      <w:r w:rsidRPr="00C94C86">
        <w:rPr>
          <w:rFonts w:asciiTheme="minorHAnsi" w:hAnsiTheme="minorHAnsi" w:cstheme="minorHAnsi"/>
          <w:bCs/>
          <w:sz w:val="22"/>
          <w:szCs w:val="22"/>
        </w:rPr>
        <w:t xml:space="preserve">TIAGO HOLZMANN DA SILVA </w:t>
      </w:r>
    </w:p>
    <w:p w:rsidR="00DC29B4" w:rsidRPr="00C94C86" w:rsidRDefault="00DC29B4" w:rsidP="00DC29B4">
      <w:pPr>
        <w:tabs>
          <w:tab w:val="left" w:pos="8647"/>
        </w:tabs>
        <w:jc w:val="center"/>
        <w:rPr>
          <w:rStyle w:val="nfase"/>
          <w:rFonts w:asciiTheme="minorHAnsi" w:hAnsiTheme="minorHAnsi" w:cstheme="minorHAnsi"/>
          <w:i w:val="0"/>
          <w:iCs w:val="0"/>
          <w:sz w:val="22"/>
          <w:szCs w:val="22"/>
        </w:rPr>
      </w:pPr>
      <w:r w:rsidRPr="00C94C86">
        <w:rPr>
          <w:rFonts w:asciiTheme="minorHAnsi" w:hAnsiTheme="minorHAnsi" w:cstheme="minorHAnsi"/>
          <w:bCs/>
          <w:iCs/>
          <w:sz w:val="22"/>
          <w:szCs w:val="22"/>
        </w:rPr>
        <w:t>Presidente do CAU/RS</w:t>
      </w:r>
    </w:p>
    <w:p w:rsidR="00DC29B4" w:rsidRPr="00C94C86" w:rsidRDefault="00DC29B4" w:rsidP="00DC29B4">
      <w:pPr>
        <w:spacing w:after="200" w:line="276" w:lineRule="auto"/>
        <w:jc w:val="center"/>
        <w:rPr>
          <w:rFonts w:asciiTheme="minorHAnsi" w:hAnsiTheme="minorHAnsi" w:cstheme="minorHAnsi"/>
          <w:sz w:val="22"/>
          <w:szCs w:val="22"/>
        </w:rPr>
      </w:pPr>
      <w:r w:rsidRPr="00C94C86">
        <w:rPr>
          <w:rFonts w:asciiTheme="minorHAnsi" w:hAnsiTheme="minorHAnsi" w:cstheme="minorHAnsi"/>
          <w:sz w:val="22"/>
          <w:szCs w:val="22"/>
        </w:rPr>
        <w:br w:type="page"/>
      </w:r>
    </w:p>
    <w:p w:rsidR="00DC29B4" w:rsidRPr="00C94C86" w:rsidRDefault="00DC29B4" w:rsidP="00DC29B4">
      <w:pPr>
        <w:spacing w:after="200" w:line="276" w:lineRule="auto"/>
        <w:jc w:val="center"/>
        <w:rPr>
          <w:rFonts w:asciiTheme="minorHAnsi" w:hAnsiTheme="minorHAnsi" w:cstheme="minorHAnsi"/>
          <w:sz w:val="22"/>
          <w:szCs w:val="22"/>
        </w:rPr>
      </w:pPr>
    </w:p>
    <w:p w:rsidR="00DC29B4" w:rsidRPr="00C94C86" w:rsidRDefault="00DC29B4" w:rsidP="00DC29B4">
      <w:pPr>
        <w:spacing w:after="200" w:line="276" w:lineRule="auto"/>
        <w:jc w:val="center"/>
        <w:rPr>
          <w:rFonts w:asciiTheme="minorHAnsi" w:hAnsiTheme="minorHAnsi" w:cstheme="minorHAnsi"/>
          <w:b/>
          <w:bCs/>
          <w:sz w:val="22"/>
          <w:szCs w:val="22"/>
          <w:lang w:eastAsia="pt-BR"/>
        </w:rPr>
      </w:pPr>
      <w:r w:rsidRPr="00C94C86">
        <w:rPr>
          <w:rFonts w:asciiTheme="minorHAnsi" w:hAnsiTheme="minorHAnsi" w:cstheme="minorHAnsi"/>
          <w:b/>
          <w:bCs/>
          <w:sz w:val="22"/>
          <w:szCs w:val="22"/>
          <w:lang w:eastAsia="pt-BR"/>
        </w:rPr>
        <w:t>9</w:t>
      </w:r>
      <w:r w:rsidR="00C06396" w:rsidRPr="00C94C86">
        <w:rPr>
          <w:rFonts w:asciiTheme="minorHAnsi" w:hAnsiTheme="minorHAnsi" w:cstheme="minorHAnsi"/>
          <w:b/>
          <w:bCs/>
          <w:sz w:val="22"/>
          <w:szCs w:val="22"/>
          <w:lang w:eastAsia="pt-BR"/>
        </w:rPr>
        <w:t>9</w:t>
      </w:r>
      <w:r w:rsidRPr="00C94C86">
        <w:rPr>
          <w:rFonts w:asciiTheme="minorHAnsi" w:hAnsiTheme="minorHAnsi" w:cstheme="minorHAnsi"/>
          <w:b/>
          <w:bCs/>
          <w:sz w:val="22"/>
          <w:szCs w:val="22"/>
          <w:lang w:eastAsia="pt-BR"/>
        </w:rPr>
        <w:t>ª PLENÁRIA ORDINÁRIA DO CAU/RS</w:t>
      </w:r>
    </w:p>
    <w:p w:rsidR="00DC29B4" w:rsidRPr="00C94C86" w:rsidRDefault="00DC29B4" w:rsidP="00DC29B4">
      <w:pPr>
        <w:tabs>
          <w:tab w:val="left" w:pos="1418"/>
        </w:tabs>
        <w:jc w:val="center"/>
        <w:rPr>
          <w:rFonts w:asciiTheme="minorHAnsi" w:hAnsiTheme="minorHAnsi" w:cstheme="minorHAnsi"/>
          <w:b/>
          <w:bCs/>
          <w:sz w:val="22"/>
          <w:szCs w:val="22"/>
          <w:lang w:eastAsia="pt-BR"/>
        </w:rPr>
      </w:pPr>
      <w:r w:rsidRPr="00C94C86">
        <w:rPr>
          <w:rFonts w:asciiTheme="minorHAnsi" w:hAnsiTheme="minorHAnsi" w:cstheme="minorHAnsi"/>
          <w:b/>
          <w:bCs/>
          <w:sz w:val="22"/>
          <w:szCs w:val="22"/>
          <w:lang w:eastAsia="pt-BR"/>
        </w:rPr>
        <w:t xml:space="preserve">Folha de Votação </w:t>
      </w:r>
    </w:p>
    <w:p w:rsidR="00DC29B4" w:rsidRPr="00C94C86" w:rsidRDefault="00DC29B4" w:rsidP="00DC29B4">
      <w:pPr>
        <w:tabs>
          <w:tab w:val="left" w:pos="1418"/>
        </w:tabs>
        <w:jc w:val="center"/>
        <w:rPr>
          <w:rFonts w:asciiTheme="minorHAnsi" w:hAnsiTheme="minorHAnsi" w:cstheme="minorHAnsi"/>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DC29B4" w:rsidRPr="00C94C86" w:rsidTr="00BE1E0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DC29B4" w:rsidRPr="00C94C86" w:rsidRDefault="00DC29B4" w:rsidP="00BE1E06">
            <w:pPr>
              <w:tabs>
                <w:tab w:val="left" w:pos="1418"/>
              </w:tabs>
              <w:spacing w:line="276" w:lineRule="auto"/>
              <w:jc w:val="center"/>
              <w:rPr>
                <w:rFonts w:asciiTheme="minorHAnsi" w:hAnsiTheme="minorHAnsi" w:cstheme="minorHAnsi"/>
                <w:b/>
                <w:sz w:val="22"/>
                <w:szCs w:val="22"/>
              </w:rPr>
            </w:pPr>
            <w:r w:rsidRPr="00C94C86">
              <w:rPr>
                <w:rFonts w:asciiTheme="minorHAnsi" w:hAnsiTheme="minorHAnsi" w:cstheme="minorHAnsi"/>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DC29B4" w:rsidRPr="00C94C86" w:rsidRDefault="00DC29B4" w:rsidP="00BE1E06">
            <w:pPr>
              <w:tabs>
                <w:tab w:val="left" w:pos="1418"/>
              </w:tabs>
              <w:spacing w:line="276" w:lineRule="auto"/>
              <w:jc w:val="center"/>
              <w:rPr>
                <w:rFonts w:asciiTheme="minorHAnsi" w:hAnsiTheme="minorHAnsi" w:cstheme="minorHAnsi"/>
                <w:b/>
                <w:sz w:val="22"/>
                <w:szCs w:val="22"/>
              </w:rPr>
            </w:pPr>
            <w:r w:rsidRPr="00C94C86">
              <w:rPr>
                <w:rFonts w:asciiTheme="minorHAnsi" w:hAnsiTheme="minorHAnsi" w:cstheme="minorHAnsi"/>
                <w:b/>
                <w:sz w:val="22"/>
                <w:szCs w:val="22"/>
              </w:rPr>
              <w:t>Votação</w:t>
            </w:r>
          </w:p>
        </w:tc>
      </w:tr>
      <w:tr w:rsidR="00DC29B4" w:rsidRPr="00C94C86" w:rsidTr="00BE1E06">
        <w:tc>
          <w:tcPr>
            <w:tcW w:w="4815" w:type="dxa"/>
            <w:vMerge/>
            <w:tcBorders>
              <w:top w:val="single" w:sz="4" w:space="0" w:color="auto"/>
              <w:left w:val="single" w:sz="4" w:space="0" w:color="auto"/>
              <w:bottom w:val="single" w:sz="4" w:space="0" w:color="auto"/>
              <w:right w:val="single" w:sz="4" w:space="0" w:color="auto"/>
            </w:tcBorders>
            <w:vAlign w:val="center"/>
            <w:hideMark/>
          </w:tcPr>
          <w:p w:rsidR="00DC29B4" w:rsidRPr="00C94C86" w:rsidRDefault="00DC29B4" w:rsidP="00BE1E06">
            <w:pPr>
              <w:spacing w:line="276" w:lineRule="auto"/>
              <w:rPr>
                <w:rFonts w:asciiTheme="minorHAnsi" w:hAnsiTheme="minorHAnsi" w:cstheme="minorHAnsi"/>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C29B4" w:rsidRPr="00C94C86" w:rsidRDefault="00DC29B4" w:rsidP="00BE1E06">
            <w:pPr>
              <w:tabs>
                <w:tab w:val="left" w:pos="1418"/>
              </w:tabs>
              <w:spacing w:line="276" w:lineRule="auto"/>
              <w:jc w:val="center"/>
              <w:rPr>
                <w:rFonts w:asciiTheme="minorHAnsi" w:hAnsiTheme="minorHAnsi" w:cstheme="minorHAnsi"/>
                <w:b/>
                <w:sz w:val="22"/>
                <w:szCs w:val="22"/>
              </w:rPr>
            </w:pPr>
            <w:r w:rsidRPr="00C94C86">
              <w:rPr>
                <w:rFonts w:asciiTheme="minorHAnsi" w:hAnsiTheme="minorHAnsi" w:cstheme="minorHAnsi"/>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DC29B4" w:rsidRPr="00C94C86" w:rsidRDefault="00DC29B4" w:rsidP="00BE1E06">
            <w:pPr>
              <w:tabs>
                <w:tab w:val="left" w:pos="1418"/>
              </w:tabs>
              <w:spacing w:line="276" w:lineRule="auto"/>
              <w:jc w:val="center"/>
              <w:rPr>
                <w:rFonts w:asciiTheme="minorHAnsi" w:hAnsiTheme="minorHAnsi" w:cstheme="minorHAnsi"/>
                <w:b/>
                <w:sz w:val="22"/>
                <w:szCs w:val="22"/>
              </w:rPr>
            </w:pPr>
            <w:r w:rsidRPr="00C94C86">
              <w:rPr>
                <w:rFonts w:asciiTheme="minorHAnsi" w:hAnsiTheme="minorHAnsi" w:cstheme="minorHAnsi"/>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DC29B4" w:rsidRPr="00C94C86" w:rsidRDefault="00DC29B4" w:rsidP="00BE1E06">
            <w:pPr>
              <w:tabs>
                <w:tab w:val="left" w:pos="1418"/>
              </w:tabs>
              <w:spacing w:line="276" w:lineRule="auto"/>
              <w:jc w:val="center"/>
              <w:rPr>
                <w:rFonts w:asciiTheme="minorHAnsi" w:hAnsiTheme="minorHAnsi" w:cstheme="minorHAnsi"/>
                <w:b/>
                <w:sz w:val="22"/>
                <w:szCs w:val="22"/>
              </w:rPr>
            </w:pPr>
            <w:r w:rsidRPr="00C94C86">
              <w:rPr>
                <w:rFonts w:asciiTheme="minorHAnsi" w:hAnsiTheme="minorHAnsi" w:cstheme="minorHAnsi"/>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29B4" w:rsidRPr="00C94C86" w:rsidRDefault="00DC29B4" w:rsidP="00BE1E06">
            <w:pPr>
              <w:tabs>
                <w:tab w:val="left" w:pos="1418"/>
              </w:tabs>
              <w:spacing w:line="276" w:lineRule="auto"/>
              <w:jc w:val="center"/>
              <w:rPr>
                <w:rFonts w:asciiTheme="minorHAnsi" w:hAnsiTheme="minorHAnsi" w:cstheme="minorHAnsi"/>
                <w:b/>
                <w:sz w:val="22"/>
                <w:szCs w:val="22"/>
              </w:rPr>
            </w:pPr>
            <w:r w:rsidRPr="00C94C86">
              <w:rPr>
                <w:rFonts w:asciiTheme="minorHAnsi" w:hAnsiTheme="minorHAnsi" w:cstheme="minorHAnsi"/>
                <w:b/>
                <w:sz w:val="22"/>
                <w:szCs w:val="22"/>
              </w:rPr>
              <w:t>Ausência</w:t>
            </w: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eastAsia="Times New Roman" w:hAnsiTheme="minorHAnsi" w:cstheme="minorHAnsi"/>
                <w:sz w:val="22"/>
                <w:szCs w:val="22"/>
              </w:rPr>
            </w:pPr>
            <w:r w:rsidRPr="00E42C8A">
              <w:rPr>
                <w:rFonts w:asciiTheme="minorHAnsi" w:hAnsiTheme="minorHAnsi" w:cstheme="minorHAnsi"/>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hAnsiTheme="minorHAnsi" w:cstheme="minorHAnsi"/>
                <w:sz w:val="22"/>
                <w:szCs w:val="22"/>
              </w:rPr>
            </w:pPr>
            <w:r w:rsidRPr="00E42C8A">
              <w:rPr>
                <w:rFonts w:asciiTheme="minorHAnsi" w:hAnsiTheme="minorHAnsi" w:cstheme="minorHAnsi"/>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eastAsia="Times New Roman" w:hAnsiTheme="minorHAnsi" w:cstheme="minorHAnsi"/>
                <w:sz w:val="22"/>
                <w:szCs w:val="22"/>
              </w:rPr>
            </w:pPr>
            <w:r w:rsidRPr="00E42C8A">
              <w:rPr>
                <w:rFonts w:asciiTheme="minorHAnsi" w:hAnsiTheme="minorHAnsi" w:cstheme="minorHAnsi"/>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hAnsiTheme="minorHAnsi" w:cstheme="minorHAnsi"/>
                <w:sz w:val="22"/>
                <w:szCs w:val="22"/>
              </w:rPr>
            </w:pPr>
            <w:r w:rsidRPr="00E42C8A">
              <w:rPr>
                <w:rFonts w:asciiTheme="minorHAnsi" w:hAnsiTheme="minorHAnsi" w:cstheme="minorHAnsi"/>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hAnsiTheme="minorHAnsi" w:cstheme="minorHAnsi"/>
                <w:sz w:val="22"/>
                <w:szCs w:val="22"/>
              </w:rPr>
            </w:pPr>
            <w:r w:rsidRPr="00E42C8A">
              <w:rPr>
                <w:rFonts w:asciiTheme="minorHAnsi" w:hAnsiTheme="minorHAnsi" w:cstheme="minorHAnsi"/>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eastAsia="Times New Roman" w:hAnsiTheme="minorHAnsi" w:cstheme="minorHAnsi"/>
                <w:sz w:val="22"/>
                <w:szCs w:val="22"/>
              </w:rPr>
            </w:pPr>
            <w:r w:rsidRPr="00E42C8A">
              <w:rPr>
                <w:rFonts w:asciiTheme="minorHAnsi" w:hAnsiTheme="minorHAnsi" w:cstheme="minorHAnsi"/>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Pr>
                <w:rFonts w:asciiTheme="minorHAnsi" w:hAnsiTheme="minorHAnsi" w:cstheme="minorHAnsi"/>
                <w:sz w:val="22"/>
                <w:szCs w:val="22"/>
              </w:rPr>
              <w:t>X</w:t>
            </w: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hAnsiTheme="minorHAnsi" w:cstheme="minorHAnsi"/>
                <w:sz w:val="22"/>
                <w:szCs w:val="22"/>
              </w:rPr>
            </w:pPr>
            <w:r>
              <w:rPr>
                <w:rFonts w:asciiTheme="minorHAnsi" w:hAnsiTheme="minorHAnsi" w:cstheme="minorHAnsi"/>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hAnsiTheme="minorHAnsi" w:cstheme="minorHAnsi"/>
                <w:sz w:val="22"/>
                <w:szCs w:val="22"/>
              </w:rPr>
            </w:pPr>
            <w:r w:rsidRPr="00E42C8A">
              <w:rPr>
                <w:rFonts w:asciiTheme="minorHAnsi" w:hAnsiTheme="minorHAnsi" w:cstheme="minorHAnsi"/>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hAnsiTheme="minorHAnsi" w:cstheme="minorHAnsi"/>
                <w:sz w:val="22"/>
                <w:szCs w:val="22"/>
              </w:rPr>
            </w:pPr>
            <w:r w:rsidRPr="00E42C8A">
              <w:rPr>
                <w:rFonts w:asciiTheme="minorHAnsi" w:hAnsiTheme="minorHAnsi" w:cstheme="minorHAnsi"/>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hAnsiTheme="minorHAnsi" w:cstheme="minorHAnsi"/>
                <w:sz w:val="22"/>
                <w:szCs w:val="22"/>
              </w:rPr>
            </w:pPr>
            <w:r w:rsidRPr="00E42C8A">
              <w:rPr>
                <w:rFonts w:asciiTheme="minorHAnsi" w:hAnsiTheme="minorHAnsi" w:cstheme="minorHAnsi"/>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hAnsiTheme="minorHAnsi" w:cstheme="minorHAnsi"/>
                <w:sz w:val="22"/>
                <w:szCs w:val="22"/>
              </w:rPr>
            </w:pPr>
            <w:r w:rsidRPr="00E42C8A">
              <w:rPr>
                <w:rFonts w:asciiTheme="minorHAnsi" w:hAnsiTheme="minorHAnsi" w:cstheme="minorHAnsi"/>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eastAsia="Times New Roman" w:hAnsiTheme="minorHAnsi" w:cstheme="minorHAnsi"/>
                <w:sz w:val="22"/>
                <w:szCs w:val="22"/>
              </w:rPr>
            </w:pPr>
            <w:r w:rsidRPr="00E42C8A">
              <w:rPr>
                <w:rFonts w:asciiTheme="minorHAnsi" w:hAnsiTheme="minorHAnsi" w:cstheme="minorHAnsi"/>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hAnsiTheme="minorHAnsi" w:cstheme="minorHAnsi"/>
                <w:sz w:val="22"/>
                <w:szCs w:val="22"/>
              </w:rPr>
            </w:pPr>
            <w:r w:rsidRPr="00E42C8A">
              <w:rPr>
                <w:rFonts w:asciiTheme="minorHAnsi" w:hAnsiTheme="minorHAnsi" w:cstheme="minorHAnsi"/>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hAnsiTheme="minorHAnsi" w:cstheme="minorHAnsi"/>
                <w:sz w:val="22"/>
                <w:szCs w:val="22"/>
              </w:rPr>
            </w:pPr>
            <w:r w:rsidRPr="00E42C8A">
              <w:rPr>
                <w:rFonts w:asciiTheme="minorHAnsi" w:hAnsiTheme="minorHAnsi" w:cstheme="minorHAnsi"/>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hAnsiTheme="minorHAnsi" w:cstheme="minorHAnsi"/>
                <w:sz w:val="22"/>
                <w:szCs w:val="22"/>
              </w:rPr>
            </w:pPr>
            <w:r w:rsidRPr="00E42C8A">
              <w:rPr>
                <w:rFonts w:asciiTheme="minorHAnsi" w:hAnsiTheme="minorHAnsi" w:cstheme="minorHAnsi"/>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eastAsia="Times New Roman" w:hAnsiTheme="minorHAnsi" w:cstheme="minorHAnsi"/>
                <w:sz w:val="22"/>
                <w:szCs w:val="22"/>
              </w:rPr>
            </w:pPr>
            <w:r w:rsidRPr="00E42C8A">
              <w:rPr>
                <w:rFonts w:asciiTheme="minorHAnsi" w:hAnsiTheme="minorHAnsi" w:cstheme="minorHAnsi"/>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hAnsiTheme="minorHAnsi" w:cstheme="minorHAnsi"/>
                <w:sz w:val="22"/>
                <w:szCs w:val="22"/>
              </w:rPr>
            </w:pPr>
            <w:r w:rsidRPr="00E42C8A">
              <w:rPr>
                <w:rFonts w:asciiTheme="minorHAnsi" w:hAnsiTheme="minorHAnsi" w:cstheme="minorHAnsi"/>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r>
      <w:tr w:rsidR="00E710AF" w:rsidRPr="00C94C86" w:rsidTr="007B0DFE">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10AF" w:rsidRPr="00E42C8A" w:rsidRDefault="00E710AF" w:rsidP="00E710AF">
            <w:pPr>
              <w:rPr>
                <w:rFonts w:asciiTheme="minorHAnsi" w:eastAsia="Times New Roman" w:hAnsiTheme="minorHAnsi" w:cstheme="minorHAnsi"/>
                <w:sz w:val="22"/>
                <w:szCs w:val="22"/>
              </w:rPr>
            </w:pPr>
            <w:r w:rsidRPr="00E42C8A">
              <w:rPr>
                <w:rFonts w:asciiTheme="minorHAnsi" w:hAnsiTheme="minorHAnsi" w:cstheme="minorHAnsi"/>
                <w:sz w:val="22"/>
                <w:szCs w:val="22"/>
              </w:rPr>
              <w:t xml:space="preserve">Jorge </w:t>
            </w:r>
            <w:proofErr w:type="spellStart"/>
            <w:r w:rsidRPr="00E42C8A">
              <w:rPr>
                <w:rFonts w:asciiTheme="minorHAnsi" w:hAnsiTheme="minorHAnsi" w:cstheme="minorHAnsi"/>
                <w:sz w:val="22"/>
                <w:szCs w:val="22"/>
              </w:rPr>
              <w:t>Luíz</w:t>
            </w:r>
            <w:proofErr w:type="spellEnd"/>
            <w:r w:rsidRPr="00E42C8A">
              <w:rPr>
                <w:rFonts w:asciiTheme="minorHAnsi" w:hAnsiTheme="minorHAnsi" w:cstheme="minorHAnsi"/>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r w:rsidRPr="00E42C8A">
              <w:rPr>
                <w:rFonts w:asciiTheme="minorHAnsi" w:hAnsiTheme="minorHAnsi" w:cstheme="minorHAnsi"/>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10AF" w:rsidRPr="00E42C8A" w:rsidRDefault="00E710AF" w:rsidP="00E710AF">
            <w:pPr>
              <w:tabs>
                <w:tab w:val="left" w:pos="1418"/>
              </w:tabs>
              <w:spacing w:line="276" w:lineRule="auto"/>
              <w:jc w:val="center"/>
              <w:rPr>
                <w:rFonts w:asciiTheme="minorHAnsi" w:hAnsiTheme="minorHAnsi" w:cstheme="minorHAnsi"/>
                <w:sz w:val="22"/>
                <w:szCs w:val="22"/>
              </w:rPr>
            </w:pPr>
          </w:p>
        </w:tc>
      </w:tr>
    </w:tbl>
    <w:p w:rsidR="001F7577" w:rsidRPr="00C94C86" w:rsidRDefault="001F7577" w:rsidP="00124A49">
      <w:pPr>
        <w:tabs>
          <w:tab w:val="left" w:pos="1418"/>
        </w:tabs>
        <w:rPr>
          <w:rFonts w:asciiTheme="minorHAnsi" w:hAnsiTheme="minorHAnsi" w:cstheme="minorHAnsi"/>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C94C86" w:rsidTr="001F7577">
        <w:trPr>
          <w:trHeight w:val="257"/>
        </w:trPr>
        <w:tc>
          <w:tcPr>
            <w:tcW w:w="9060" w:type="dxa"/>
            <w:gridSpan w:val="2"/>
            <w:shd w:val="clear" w:color="auto" w:fill="D9D9D9"/>
          </w:tcPr>
          <w:p w:rsidR="00F46AB6" w:rsidRPr="00C94C86" w:rsidRDefault="00F46AB6" w:rsidP="00025B35">
            <w:pPr>
              <w:tabs>
                <w:tab w:val="left" w:pos="1418"/>
              </w:tabs>
              <w:spacing w:before="240" w:line="480" w:lineRule="auto"/>
              <w:jc w:val="both"/>
              <w:rPr>
                <w:rFonts w:asciiTheme="minorHAnsi" w:hAnsiTheme="minorHAnsi" w:cstheme="minorHAnsi"/>
                <w:b/>
                <w:sz w:val="20"/>
                <w:szCs w:val="22"/>
              </w:rPr>
            </w:pPr>
            <w:r w:rsidRPr="00C94C86">
              <w:rPr>
                <w:rFonts w:asciiTheme="minorHAnsi" w:hAnsiTheme="minorHAnsi" w:cstheme="minorHAnsi"/>
                <w:b/>
                <w:sz w:val="20"/>
                <w:szCs w:val="22"/>
              </w:rPr>
              <w:t xml:space="preserve">Histórico da votação: </w:t>
            </w:r>
          </w:p>
        </w:tc>
      </w:tr>
      <w:tr w:rsidR="00F46AB6" w:rsidRPr="00C94C86" w:rsidTr="001F7577">
        <w:trPr>
          <w:trHeight w:val="257"/>
        </w:trPr>
        <w:tc>
          <w:tcPr>
            <w:tcW w:w="9060" w:type="dxa"/>
            <w:gridSpan w:val="2"/>
            <w:shd w:val="clear" w:color="auto" w:fill="D9D9D9"/>
          </w:tcPr>
          <w:p w:rsidR="00F46AB6" w:rsidRPr="00C94C86" w:rsidRDefault="00C06396" w:rsidP="00C06396">
            <w:pPr>
              <w:tabs>
                <w:tab w:val="left" w:pos="1418"/>
              </w:tabs>
              <w:spacing w:line="480" w:lineRule="auto"/>
              <w:jc w:val="both"/>
              <w:rPr>
                <w:rFonts w:asciiTheme="minorHAnsi" w:hAnsiTheme="minorHAnsi" w:cstheme="minorHAnsi"/>
                <w:sz w:val="20"/>
                <w:szCs w:val="22"/>
              </w:rPr>
            </w:pPr>
            <w:r w:rsidRPr="00C94C86">
              <w:rPr>
                <w:rFonts w:asciiTheme="minorHAnsi" w:hAnsiTheme="minorHAnsi" w:cstheme="minorHAnsi"/>
                <w:b/>
                <w:sz w:val="20"/>
                <w:szCs w:val="22"/>
              </w:rPr>
              <w:t>Reunião Plenária Ordinária nº 99</w:t>
            </w:r>
          </w:p>
        </w:tc>
      </w:tr>
      <w:tr w:rsidR="00F46AB6" w:rsidRPr="00C94C86" w:rsidTr="001F7577">
        <w:trPr>
          <w:trHeight w:val="257"/>
        </w:trPr>
        <w:tc>
          <w:tcPr>
            <w:tcW w:w="9060" w:type="dxa"/>
            <w:gridSpan w:val="2"/>
            <w:shd w:val="clear" w:color="auto" w:fill="D9D9D9"/>
          </w:tcPr>
          <w:p w:rsidR="00F46AB6" w:rsidRPr="00C94C86" w:rsidRDefault="00F46AB6" w:rsidP="00025B35">
            <w:pPr>
              <w:tabs>
                <w:tab w:val="left" w:pos="1418"/>
              </w:tabs>
              <w:spacing w:line="480" w:lineRule="auto"/>
              <w:jc w:val="both"/>
              <w:rPr>
                <w:rFonts w:asciiTheme="minorHAnsi" w:hAnsiTheme="minorHAnsi" w:cstheme="minorHAnsi"/>
                <w:sz w:val="20"/>
                <w:szCs w:val="22"/>
              </w:rPr>
            </w:pPr>
            <w:r w:rsidRPr="00C94C86">
              <w:rPr>
                <w:rFonts w:asciiTheme="minorHAnsi" w:hAnsiTheme="minorHAnsi" w:cstheme="minorHAnsi"/>
                <w:b/>
                <w:sz w:val="20"/>
                <w:szCs w:val="22"/>
              </w:rPr>
              <w:t xml:space="preserve">Data: </w:t>
            </w:r>
            <w:r w:rsidR="00C06396" w:rsidRPr="00C94C86">
              <w:rPr>
                <w:rFonts w:asciiTheme="minorHAnsi" w:hAnsiTheme="minorHAnsi" w:cstheme="minorHAnsi"/>
                <w:sz w:val="20"/>
                <w:szCs w:val="22"/>
              </w:rPr>
              <w:t>19/07</w:t>
            </w:r>
            <w:r w:rsidR="00872D35" w:rsidRPr="00C94C86">
              <w:rPr>
                <w:rFonts w:asciiTheme="minorHAnsi" w:hAnsiTheme="minorHAnsi" w:cstheme="minorHAnsi"/>
                <w:sz w:val="20"/>
                <w:szCs w:val="22"/>
              </w:rPr>
              <w:t>/2019</w:t>
            </w:r>
          </w:p>
          <w:p w:rsidR="00C06396" w:rsidRPr="00C94C86" w:rsidRDefault="00F46AB6" w:rsidP="00B07982">
            <w:pPr>
              <w:tabs>
                <w:tab w:val="left" w:pos="1252"/>
              </w:tabs>
              <w:rPr>
                <w:rFonts w:asciiTheme="minorHAnsi" w:hAnsiTheme="minorHAnsi" w:cstheme="minorHAnsi"/>
                <w:sz w:val="20"/>
                <w:szCs w:val="22"/>
              </w:rPr>
            </w:pPr>
            <w:r w:rsidRPr="00C94C86">
              <w:rPr>
                <w:rFonts w:asciiTheme="minorHAnsi" w:hAnsiTheme="minorHAnsi" w:cstheme="minorHAnsi"/>
                <w:b/>
                <w:sz w:val="20"/>
                <w:szCs w:val="22"/>
              </w:rPr>
              <w:t xml:space="preserve">Matéria em votação: </w:t>
            </w:r>
            <w:r w:rsidR="00CA3EA6" w:rsidRPr="00C94C86">
              <w:rPr>
                <w:rFonts w:asciiTheme="minorHAnsi" w:hAnsiTheme="minorHAnsi" w:cstheme="minorHAnsi"/>
                <w:sz w:val="20"/>
                <w:szCs w:val="22"/>
              </w:rPr>
              <w:t>DPO</w:t>
            </w:r>
            <w:r w:rsidR="006052C5" w:rsidRPr="00C94C86">
              <w:rPr>
                <w:rFonts w:asciiTheme="minorHAnsi" w:hAnsiTheme="minorHAnsi" w:cstheme="minorHAnsi"/>
                <w:sz w:val="20"/>
                <w:szCs w:val="22"/>
              </w:rPr>
              <w:t>-RS</w:t>
            </w:r>
            <w:r w:rsidRPr="00C94C86">
              <w:rPr>
                <w:rFonts w:asciiTheme="minorHAnsi" w:hAnsiTheme="minorHAnsi" w:cstheme="minorHAnsi"/>
                <w:sz w:val="20"/>
                <w:szCs w:val="22"/>
              </w:rPr>
              <w:t xml:space="preserve"> </w:t>
            </w:r>
            <w:r w:rsidR="00872D35" w:rsidRPr="00C94C86">
              <w:rPr>
                <w:rFonts w:asciiTheme="minorHAnsi" w:hAnsiTheme="minorHAnsi" w:cstheme="minorHAnsi"/>
                <w:sz w:val="20"/>
                <w:szCs w:val="22"/>
              </w:rPr>
              <w:t>10</w:t>
            </w:r>
            <w:r w:rsidR="00C06396" w:rsidRPr="00C94C86">
              <w:rPr>
                <w:rFonts w:asciiTheme="minorHAnsi" w:hAnsiTheme="minorHAnsi" w:cstheme="minorHAnsi"/>
                <w:sz w:val="20"/>
                <w:szCs w:val="22"/>
              </w:rPr>
              <w:t>6</w:t>
            </w:r>
            <w:r w:rsidR="00412E11">
              <w:rPr>
                <w:rFonts w:asciiTheme="minorHAnsi" w:hAnsiTheme="minorHAnsi" w:cstheme="minorHAnsi"/>
                <w:sz w:val="20"/>
                <w:szCs w:val="22"/>
              </w:rPr>
              <w:t>7</w:t>
            </w:r>
            <w:bookmarkStart w:id="0" w:name="_GoBack"/>
            <w:bookmarkEnd w:id="0"/>
            <w:r w:rsidR="00872D35" w:rsidRPr="00C94C86">
              <w:rPr>
                <w:rFonts w:asciiTheme="minorHAnsi" w:hAnsiTheme="minorHAnsi" w:cstheme="minorHAnsi"/>
                <w:sz w:val="20"/>
                <w:szCs w:val="22"/>
              </w:rPr>
              <w:t xml:space="preserve">/2019 </w:t>
            </w:r>
            <w:r w:rsidR="00261874" w:rsidRPr="00C94C86">
              <w:rPr>
                <w:rFonts w:asciiTheme="minorHAnsi" w:hAnsiTheme="minorHAnsi" w:cstheme="minorHAnsi"/>
                <w:sz w:val="20"/>
                <w:szCs w:val="22"/>
              </w:rPr>
              <w:t>–</w:t>
            </w:r>
            <w:r w:rsidRPr="00C94C86">
              <w:rPr>
                <w:rFonts w:asciiTheme="minorHAnsi" w:hAnsiTheme="minorHAnsi" w:cstheme="minorHAnsi"/>
                <w:sz w:val="20"/>
                <w:szCs w:val="22"/>
              </w:rPr>
              <w:t xml:space="preserve"> </w:t>
            </w:r>
            <w:r w:rsidR="00C06396" w:rsidRPr="00C94C86">
              <w:rPr>
                <w:rFonts w:asciiTheme="minorHAnsi" w:hAnsiTheme="minorHAnsi" w:cstheme="minorHAnsi"/>
                <w:sz w:val="20"/>
                <w:szCs w:val="22"/>
              </w:rPr>
              <w:t>Homologa a proposição de alteração de data e local de realização da 100ª Plenária Ordinária do CAU/RS.</w:t>
            </w:r>
          </w:p>
          <w:p w:rsidR="00F46AB6" w:rsidRPr="00C94C86" w:rsidRDefault="00B07982" w:rsidP="00B07982">
            <w:pPr>
              <w:tabs>
                <w:tab w:val="left" w:pos="1252"/>
              </w:tabs>
              <w:rPr>
                <w:rFonts w:asciiTheme="minorHAnsi" w:hAnsiTheme="minorHAnsi" w:cstheme="minorHAnsi"/>
                <w:sz w:val="20"/>
                <w:szCs w:val="22"/>
              </w:rPr>
            </w:pPr>
            <w:r w:rsidRPr="00C94C86">
              <w:rPr>
                <w:rFonts w:asciiTheme="minorHAnsi" w:hAnsiTheme="minorHAnsi" w:cstheme="minorHAnsi"/>
                <w:sz w:val="20"/>
                <w:szCs w:val="22"/>
              </w:rPr>
              <w:tab/>
            </w:r>
          </w:p>
        </w:tc>
      </w:tr>
      <w:tr w:rsidR="00F46AB6" w:rsidRPr="00C94C86" w:rsidTr="001F7577">
        <w:trPr>
          <w:trHeight w:val="277"/>
        </w:trPr>
        <w:tc>
          <w:tcPr>
            <w:tcW w:w="9060" w:type="dxa"/>
            <w:gridSpan w:val="2"/>
            <w:shd w:val="clear" w:color="auto" w:fill="D9D9D9"/>
          </w:tcPr>
          <w:p w:rsidR="00F46AB6" w:rsidRPr="00C94C86" w:rsidRDefault="00F46AB6" w:rsidP="00A13665">
            <w:pPr>
              <w:tabs>
                <w:tab w:val="left" w:pos="1418"/>
              </w:tabs>
              <w:spacing w:line="360" w:lineRule="auto"/>
              <w:jc w:val="both"/>
              <w:rPr>
                <w:rFonts w:asciiTheme="minorHAnsi" w:hAnsiTheme="minorHAnsi" w:cstheme="minorHAnsi"/>
                <w:sz w:val="20"/>
                <w:szCs w:val="22"/>
              </w:rPr>
            </w:pPr>
            <w:r w:rsidRPr="00C94C86">
              <w:rPr>
                <w:rFonts w:asciiTheme="minorHAnsi" w:hAnsiTheme="minorHAnsi" w:cstheme="minorHAnsi"/>
                <w:b/>
                <w:sz w:val="20"/>
                <w:szCs w:val="22"/>
              </w:rPr>
              <w:t xml:space="preserve">Resultado da votação: Sim </w:t>
            </w:r>
            <w:r w:rsidRPr="00C94C86">
              <w:rPr>
                <w:rFonts w:asciiTheme="minorHAnsi" w:hAnsiTheme="minorHAnsi" w:cstheme="minorHAnsi"/>
                <w:sz w:val="20"/>
                <w:szCs w:val="22"/>
              </w:rPr>
              <w:t>(</w:t>
            </w:r>
            <w:r w:rsidR="00A13665" w:rsidRPr="00C94C86">
              <w:rPr>
                <w:rFonts w:asciiTheme="minorHAnsi" w:hAnsiTheme="minorHAnsi" w:cstheme="minorHAnsi"/>
                <w:sz w:val="20"/>
                <w:szCs w:val="22"/>
              </w:rPr>
              <w:t>14</w:t>
            </w:r>
            <w:r w:rsidRPr="00C94C86">
              <w:rPr>
                <w:rFonts w:asciiTheme="minorHAnsi" w:hAnsiTheme="minorHAnsi" w:cstheme="minorHAnsi"/>
                <w:sz w:val="20"/>
                <w:szCs w:val="22"/>
              </w:rPr>
              <w:t xml:space="preserve">) </w:t>
            </w:r>
            <w:r w:rsidRPr="00C94C86">
              <w:rPr>
                <w:rFonts w:asciiTheme="minorHAnsi" w:hAnsiTheme="minorHAnsi" w:cstheme="minorHAnsi"/>
                <w:b/>
                <w:sz w:val="20"/>
                <w:szCs w:val="22"/>
              </w:rPr>
              <w:t xml:space="preserve">Não </w:t>
            </w:r>
            <w:proofErr w:type="gramStart"/>
            <w:r w:rsidRPr="00C94C86">
              <w:rPr>
                <w:rFonts w:asciiTheme="minorHAnsi" w:hAnsiTheme="minorHAnsi" w:cstheme="minorHAnsi"/>
                <w:sz w:val="20"/>
                <w:szCs w:val="22"/>
              </w:rPr>
              <w:t>(</w:t>
            </w:r>
            <w:r w:rsidR="00034170" w:rsidRPr="00C94C86">
              <w:rPr>
                <w:rFonts w:asciiTheme="minorHAnsi" w:hAnsiTheme="minorHAnsi" w:cstheme="minorHAnsi"/>
                <w:sz w:val="20"/>
                <w:szCs w:val="22"/>
              </w:rPr>
              <w:t xml:space="preserve"> </w:t>
            </w:r>
            <w:r w:rsidR="00E77E09" w:rsidRPr="00C94C86">
              <w:rPr>
                <w:rFonts w:asciiTheme="minorHAnsi" w:hAnsiTheme="minorHAnsi" w:cstheme="minorHAnsi"/>
                <w:sz w:val="20"/>
                <w:szCs w:val="22"/>
              </w:rPr>
              <w:t xml:space="preserve"> </w:t>
            </w:r>
            <w:proofErr w:type="gramEnd"/>
            <w:r w:rsidR="00E77E09" w:rsidRPr="00C94C86">
              <w:rPr>
                <w:rFonts w:asciiTheme="minorHAnsi" w:hAnsiTheme="minorHAnsi" w:cstheme="minorHAnsi"/>
                <w:sz w:val="20"/>
                <w:szCs w:val="22"/>
              </w:rPr>
              <w:t xml:space="preserve"> </w:t>
            </w:r>
            <w:r w:rsidRPr="00C94C86">
              <w:rPr>
                <w:rFonts w:asciiTheme="minorHAnsi" w:hAnsiTheme="minorHAnsi" w:cstheme="minorHAnsi"/>
                <w:sz w:val="20"/>
                <w:szCs w:val="22"/>
              </w:rPr>
              <w:t xml:space="preserve">) </w:t>
            </w:r>
            <w:r w:rsidRPr="00C94C86">
              <w:rPr>
                <w:rFonts w:asciiTheme="minorHAnsi" w:hAnsiTheme="minorHAnsi" w:cstheme="minorHAnsi"/>
                <w:b/>
                <w:sz w:val="20"/>
                <w:szCs w:val="22"/>
              </w:rPr>
              <w:t xml:space="preserve">Abstenções </w:t>
            </w:r>
            <w:r w:rsidRPr="00C94C86">
              <w:rPr>
                <w:rFonts w:asciiTheme="minorHAnsi" w:hAnsiTheme="minorHAnsi" w:cstheme="minorHAnsi"/>
                <w:sz w:val="20"/>
                <w:szCs w:val="22"/>
              </w:rPr>
              <w:t>(</w:t>
            </w:r>
            <w:r w:rsidR="00A13665" w:rsidRPr="00C94C86">
              <w:rPr>
                <w:rFonts w:asciiTheme="minorHAnsi" w:hAnsiTheme="minorHAnsi" w:cstheme="minorHAnsi"/>
                <w:sz w:val="20"/>
                <w:szCs w:val="22"/>
              </w:rPr>
              <w:t>01</w:t>
            </w:r>
            <w:r w:rsidRPr="00C94C86">
              <w:rPr>
                <w:rFonts w:asciiTheme="minorHAnsi" w:hAnsiTheme="minorHAnsi" w:cstheme="minorHAnsi"/>
                <w:sz w:val="20"/>
                <w:szCs w:val="22"/>
              </w:rPr>
              <w:t xml:space="preserve">) </w:t>
            </w:r>
            <w:r w:rsidRPr="00C94C86">
              <w:rPr>
                <w:rFonts w:asciiTheme="minorHAnsi" w:hAnsiTheme="minorHAnsi" w:cstheme="minorHAnsi"/>
                <w:b/>
                <w:sz w:val="20"/>
                <w:szCs w:val="22"/>
              </w:rPr>
              <w:t xml:space="preserve">Ausências </w:t>
            </w:r>
            <w:r w:rsidRPr="00C94C86">
              <w:rPr>
                <w:rFonts w:asciiTheme="minorHAnsi" w:hAnsiTheme="minorHAnsi" w:cstheme="minorHAnsi"/>
                <w:sz w:val="20"/>
                <w:szCs w:val="22"/>
              </w:rPr>
              <w:t>(</w:t>
            </w:r>
            <w:r w:rsidR="00A13665" w:rsidRPr="00C94C86">
              <w:rPr>
                <w:rFonts w:asciiTheme="minorHAnsi" w:hAnsiTheme="minorHAnsi" w:cstheme="minorHAnsi"/>
                <w:sz w:val="20"/>
                <w:szCs w:val="22"/>
              </w:rPr>
              <w:t>03</w:t>
            </w:r>
            <w:r w:rsidRPr="00C94C86">
              <w:rPr>
                <w:rFonts w:asciiTheme="minorHAnsi" w:hAnsiTheme="minorHAnsi" w:cstheme="minorHAnsi"/>
                <w:sz w:val="20"/>
                <w:szCs w:val="22"/>
              </w:rPr>
              <w:t xml:space="preserve">) </w:t>
            </w:r>
            <w:r w:rsidRPr="00C94C86">
              <w:rPr>
                <w:rFonts w:asciiTheme="minorHAnsi" w:hAnsiTheme="minorHAnsi" w:cstheme="minorHAnsi"/>
                <w:b/>
                <w:sz w:val="20"/>
                <w:szCs w:val="22"/>
              </w:rPr>
              <w:t xml:space="preserve">Total </w:t>
            </w:r>
            <w:r w:rsidRPr="00C94C86">
              <w:rPr>
                <w:rFonts w:asciiTheme="minorHAnsi" w:hAnsiTheme="minorHAnsi" w:cstheme="minorHAnsi"/>
                <w:sz w:val="20"/>
                <w:szCs w:val="22"/>
              </w:rPr>
              <w:t>(</w:t>
            </w:r>
            <w:r w:rsidR="001F7577" w:rsidRPr="00C94C86">
              <w:rPr>
                <w:rFonts w:asciiTheme="minorHAnsi" w:hAnsiTheme="minorHAnsi" w:cstheme="minorHAnsi"/>
                <w:sz w:val="20"/>
                <w:szCs w:val="22"/>
              </w:rPr>
              <w:t>18</w:t>
            </w:r>
            <w:r w:rsidRPr="00C94C86">
              <w:rPr>
                <w:rFonts w:asciiTheme="minorHAnsi" w:hAnsiTheme="minorHAnsi" w:cstheme="minorHAnsi"/>
                <w:sz w:val="20"/>
                <w:szCs w:val="22"/>
              </w:rPr>
              <w:t>)</w:t>
            </w:r>
          </w:p>
        </w:tc>
      </w:tr>
      <w:tr w:rsidR="00F46AB6" w:rsidRPr="00C94C86" w:rsidTr="001F7577">
        <w:trPr>
          <w:trHeight w:val="257"/>
        </w:trPr>
        <w:tc>
          <w:tcPr>
            <w:tcW w:w="9060" w:type="dxa"/>
            <w:gridSpan w:val="2"/>
            <w:shd w:val="clear" w:color="auto" w:fill="D9D9D9"/>
          </w:tcPr>
          <w:p w:rsidR="00F46AB6" w:rsidRPr="00C94C86" w:rsidRDefault="00F46AB6" w:rsidP="00025B35">
            <w:pPr>
              <w:tabs>
                <w:tab w:val="left" w:pos="1418"/>
              </w:tabs>
              <w:spacing w:line="360" w:lineRule="auto"/>
              <w:jc w:val="both"/>
              <w:rPr>
                <w:rFonts w:asciiTheme="minorHAnsi" w:hAnsiTheme="minorHAnsi" w:cstheme="minorHAnsi"/>
                <w:sz w:val="20"/>
                <w:szCs w:val="22"/>
              </w:rPr>
            </w:pPr>
            <w:r w:rsidRPr="00C94C86">
              <w:rPr>
                <w:rFonts w:asciiTheme="minorHAnsi" w:hAnsiTheme="minorHAnsi" w:cstheme="minorHAnsi"/>
                <w:b/>
                <w:sz w:val="20"/>
                <w:szCs w:val="22"/>
              </w:rPr>
              <w:t xml:space="preserve">Ocorrências: </w:t>
            </w:r>
            <w:r w:rsidR="001F7577" w:rsidRPr="00C94C86">
              <w:rPr>
                <w:rFonts w:asciiTheme="minorHAnsi" w:hAnsiTheme="minorHAnsi" w:cstheme="minorHAnsi"/>
                <w:sz w:val="20"/>
                <w:szCs w:val="22"/>
              </w:rPr>
              <w:t>Não houve.</w:t>
            </w:r>
          </w:p>
        </w:tc>
      </w:tr>
      <w:tr w:rsidR="00F46AB6" w:rsidRPr="00C94C86" w:rsidTr="001F7577">
        <w:trPr>
          <w:trHeight w:val="257"/>
        </w:trPr>
        <w:tc>
          <w:tcPr>
            <w:tcW w:w="4530" w:type="dxa"/>
            <w:shd w:val="clear" w:color="auto" w:fill="D9D9D9"/>
          </w:tcPr>
          <w:p w:rsidR="00F46AB6" w:rsidRPr="00C94C86" w:rsidRDefault="00F46AB6" w:rsidP="009C55B9">
            <w:pPr>
              <w:tabs>
                <w:tab w:val="left" w:pos="1418"/>
              </w:tabs>
              <w:spacing w:line="360" w:lineRule="auto"/>
              <w:rPr>
                <w:rFonts w:asciiTheme="minorHAnsi" w:hAnsiTheme="minorHAnsi" w:cstheme="minorHAnsi"/>
                <w:sz w:val="20"/>
                <w:szCs w:val="22"/>
              </w:rPr>
            </w:pPr>
            <w:r w:rsidRPr="00C94C86">
              <w:rPr>
                <w:rFonts w:asciiTheme="minorHAnsi" w:hAnsiTheme="minorHAnsi" w:cstheme="minorHAnsi"/>
                <w:b/>
                <w:sz w:val="20"/>
                <w:szCs w:val="22"/>
              </w:rPr>
              <w:t xml:space="preserve">Secretário da Reunião: </w:t>
            </w:r>
            <w:r w:rsidRPr="00C94C86">
              <w:rPr>
                <w:rFonts w:asciiTheme="minorHAnsi" w:hAnsiTheme="minorHAnsi" w:cstheme="minorHAnsi"/>
                <w:sz w:val="20"/>
                <w:szCs w:val="22"/>
              </w:rPr>
              <w:t xml:space="preserve">Josiane </w:t>
            </w:r>
            <w:r w:rsidR="009073DD" w:rsidRPr="00C94C86">
              <w:rPr>
                <w:rFonts w:asciiTheme="minorHAnsi" w:hAnsiTheme="minorHAnsi" w:cstheme="minorHAnsi"/>
                <w:sz w:val="20"/>
                <w:szCs w:val="22"/>
              </w:rPr>
              <w:t xml:space="preserve">Cristina </w:t>
            </w:r>
            <w:r w:rsidRPr="00C94C86">
              <w:rPr>
                <w:rFonts w:asciiTheme="minorHAnsi" w:hAnsiTheme="minorHAnsi" w:cstheme="minorHAnsi"/>
                <w:sz w:val="20"/>
                <w:szCs w:val="22"/>
              </w:rPr>
              <w:t>Bernardi</w:t>
            </w:r>
          </w:p>
        </w:tc>
        <w:tc>
          <w:tcPr>
            <w:tcW w:w="4530" w:type="dxa"/>
            <w:shd w:val="clear" w:color="auto" w:fill="D9D9D9"/>
          </w:tcPr>
          <w:p w:rsidR="00F46AB6" w:rsidRPr="00C94C86" w:rsidRDefault="00F46AB6" w:rsidP="00025B35">
            <w:pPr>
              <w:jc w:val="both"/>
              <w:rPr>
                <w:rFonts w:asciiTheme="minorHAnsi" w:hAnsiTheme="minorHAnsi" w:cstheme="minorHAnsi"/>
                <w:i/>
                <w:sz w:val="20"/>
                <w:szCs w:val="22"/>
              </w:rPr>
            </w:pPr>
            <w:r w:rsidRPr="00C94C86">
              <w:rPr>
                <w:rFonts w:asciiTheme="minorHAnsi" w:hAnsiTheme="minorHAnsi" w:cstheme="minorHAnsi"/>
                <w:b/>
                <w:sz w:val="20"/>
                <w:szCs w:val="22"/>
              </w:rPr>
              <w:t xml:space="preserve">Presidente da Reunião: </w:t>
            </w:r>
            <w:r w:rsidRPr="00C94C86">
              <w:rPr>
                <w:rFonts w:asciiTheme="minorHAnsi" w:hAnsiTheme="minorHAnsi" w:cstheme="minorHAnsi"/>
                <w:sz w:val="20"/>
                <w:szCs w:val="22"/>
                <w:lang w:eastAsia="pt-BR"/>
              </w:rPr>
              <w:t>Tiago Holzmann da Silva</w:t>
            </w:r>
          </w:p>
        </w:tc>
      </w:tr>
    </w:tbl>
    <w:p w:rsidR="00D213CD" w:rsidRPr="00C94C86" w:rsidRDefault="00D213CD" w:rsidP="00F46AB6">
      <w:pPr>
        <w:tabs>
          <w:tab w:val="left" w:pos="1418"/>
        </w:tabs>
        <w:rPr>
          <w:rFonts w:asciiTheme="minorHAnsi" w:hAnsiTheme="minorHAnsi" w:cstheme="minorHAnsi"/>
          <w:sz w:val="22"/>
          <w:szCs w:val="22"/>
        </w:rPr>
      </w:pPr>
    </w:p>
    <w:sectPr w:rsidR="00D213CD" w:rsidRPr="00C94C86" w:rsidSect="00C94C86">
      <w:headerReference w:type="even" r:id="rId8"/>
      <w:headerReference w:type="default" r:id="rId9"/>
      <w:footerReference w:type="even" r:id="rId10"/>
      <w:footerReference w:type="default" r:id="rId11"/>
      <w:headerReference w:type="first" r:id="rId12"/>
      <w:footerReference w:type="first" r:id="rId13"/>
      <w:pgSz w:w="11900" w:h="16840"/>
      <w:pgMar w:top="2127"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5A7" w:rsidRDefault="001E35A7" w:rsidP="004C3048">
      <w:r>
        <w:separator/>
      </w:r>
    </w:p>
  </w:endnote>
  <w:endnote w:type="continuationSeparator" w:id="0">
    <w:p w:rsidR="001E35A7" w:rsidRDefault="001E35A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12E11">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12E1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5A7" w:rsidRDefault="001E35A7" w:rsidP="004C3048">
      <w:r>
        <w:separator/>
      </w:r>
    </w:p>
  </w:footnote>
  <w:footnote w:type="continuationSeparator" w:id="0">
    <w:p w:rsidR="001E35A7" w:rsidRDefault="001E35A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posOffset>-6350</wp:posOffset>
          </wp:positionH>
          <wp:positionV relativeFrom="paragraph">
            <wp:posOffset>-831215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1C30449"/>
    <w:multiLevelType w:val="multilevel"/>
    <w:tmpl w:val="F18641B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9"/>
  </w:num>
  <w:num w:numId="7">
    <w:abstractNumId w:val="7"/>
  </w:num>
  <w:num w:numId="8">
    <w:abstractNumId w:val="5"/>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2"/>
    <w:rsid w:val="000145F6"/>
    <w:rsid w:val="00025B35"/>
    <w:rsid w:val="00034170"/>
    <w:rsid w:val="00040A86"/>
    <w:rsid w:val="000425B3"/>
    <w:rsid w:val="000522CF"/>
    <w:rsid w:val="000527E4"/>
    <w:rsid w:val="000605F6"/>
    <w:rsid w:val="00062599"/>
    <w:rsid w:val="00065201"/>
    <w:rsid w:val="00067264"/>
    <w:rsid w:val="000938CC"/>
    <w:rsid w:val="00094D18"/>
    <w:rsid w:val="000C1A24"/>
    <w:rsid w:val="000C3500"/>
    <w:rsid w:val="000C644F"/>
    <w:rsid w:val="000D3E3E"/>
    <w:rsid w:val="000D4C5E"/>
    <w:rsid w:val="000D5BC9"/>
    <w:rsid w:val="000E0909"/>
    <w:rsid w:val="000E2009"/>
    <w:rsid w:val="000E47FE"/>
    <w:rsid w:val="000F339D"/>
    <w:rsid w:val="0010374D"/>
    <w:rsid w:val="00117EDD"/>
    <w:rsid w:val="00124A49"/>
    <w:rsid w:val="0012740C"/>
    <w:rsid w:val="00133AD2"/>
    <w:rsid w:val="00135D65"/>
    <w:rsid w:val="00170CA0"/>
    <w:rsid w:val="00174A5A"/>
    <w:rsid w:val="001778C5"/>
    <w:rsid w:val="00180FB9"/>
    <w:rsid w:val="00186695"/>
    <w:rsid w:val="001B157F"/>
    <w:rsid w:val="001B5148"/>
    <w:rsid w:val="001B5F62"/>
    <w:rsid w:val="001E35A7"/>
    <w:rsid w:val="001E56D2"/>
    <w:rsid w:val="001F61E5"/>
    <w:rsid w:val="001F6628"/>
    <w:rsid w:val="001F7577"/>
    <w:rsid w:val="00216C06"/>
    <w:rsid w:val="00220A16"/>
    <w:rsid w:val="00247741"/>
    <w:rsid w:val="0025277E"/>
    <w:rsid w:val="0025716D"/>
    <w:rsid w:val="00261874"/>
    <w:rsid w:val="00280F33"/>
    <w:rsid w:val="00285A83"/>
    <w:rsid w:val="00293A12"/>
    <w:rsid w:val="00295FD5"/>
    <w:rsid w:val="002974CF"/>
    <w:rsid w:val="002A1B94"/>
    <w:rsid w:val="002A3A72"/>
    <w:rsid w:val="002A7C5E"/>
    <w:rsid w:val="002C08BF"/>
    <w:rsid w:val="002C384B"/>
    <w:rsid w:val="002D4361"/>
    <w:rsid w:val="002D776E"/>
    <w:rsid w:val="002E293E"/>
    <w:rsid w:val="002F2AD1"/>
    <w:rsid w:val="00302BAF"/>
    <w:rsid w:val="00305DCB"/>
    <w:rsid w:val="00306127"/>
    <w:rsid w:val="00311134"/>
    <w:rsid w:val="00320980"/>
    <w:rsid w:val="00322CA3"/>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23FC"/>
    <w:rsid w:val="00412E11"/>
    <w:rsid w:val="004209B9"/>
    <w:rsid w:val="00426A82"/>
    <w:rsid w:val="00433DE0"/>
    <w:rsid w:val="004355BD"/>
    <w:rsid w:val="00440C9C"/>
    <w:rsid w:val="00447C6C"/>
    <w:rsid w:val="00453128"/>
    <w:rsid w:val="00467C62"/>
    <w:rsid w:val="00471056"/>
    <w:rsid w:val="00483414"/>
    <w:rsid w:val="004849A5"/>
    <w:rsid w:val="004A3A07"/>
    <w:rsid w:val="004B3023"/>
    <w:rsid w:val="004B5A5C"/>
    <w:rsid w:val="004C25D5"/>
    <w:rsid w:val="004C3048"/>
    <w:rsid w:val="004C465D"/>
    <w:rsid w:val="004C4BF3"/>
    <w:rsid w:val="004D75DA"/>
    <w:rsid w:val="004E062B"/>
    <w:rsid w:val="004F15C8"/>
    <w:rsid w:val="00500C6E"/>
    <w:rsid w:val="005029CB"/>
    <w:rsid w:val="00531F08"/>
    <w:rsid w:val="0053240A"/>
    <w:rsid w:val="005461A2"/>
    <w:rsid w:val="00560C0D"/>
    <w:rsid w:val="005615DC"/>
    <w:rsid w:val="00564054"/>
    <w:rsid w:val="005644DE"/>
    <w:rsid w:val="00565889"/>
    <w:rsid w:val="005B4B10"/>
    <w:rsid w:val="005C7FED"/>
    <w:rsid w:val="005D2FBE"/>
    <w:rsid w:val="005D3D88"/>
    <w:rsid w:val="005E2D9F"/>
    <w:rsid w:val="005E54BA"/>
    <w:rsid w:val="005F2A51"/>
    <w:rsid w:val="005F47CB"/>
    <w:rsid w:val="00601FB6"/>
    <w:rsid w:val="006052C5"/>
    <w:rsid w:val="0060634C"/>
    <w:rsid w:val="006130EF"/>
    <w:rsid w:val="00614679"/>
    <w:rsid w:val="00614C87"/>
    <w:rsid w:val="006326C4"/>
    <w:rsid w:val="00633BEB"/>
    <w:rsid w:val="006340C8"/>
    <w:rsid w:val="00637577"/>
    <w:rsid w:val="00654333"/>
    <w:rsid w:val="00661135"/>
    <w:rsid w:val="00662475"/>
    <w:rsid w:val="0066674D"/>
    <w:rsid w:val="00667F6D"/>
    <w:rsid w:val="00690C35"/>
    <w:rsid w:val="0069229F"/>
    <w:rsid w:val="006B670F"/>
    <w:rsid w:val="006C14F3"/>
    <w:rsid w:val="006C75E7"/>
    <w:rsid w:val="006D2981"/>
    <w:rsid w:val="006E222E"/>
    <w:rsid w:val="006F0006"/>
    <w:rsid w:val="006F24E8"/>
    <w:rsid w:val="006F251A"/>
    <w:rsid w:val="006F4E9B"/>
    <w:rsid w:val="006F5D72"/>
    <w:rsid w:val="006F6327"/>
    <w:rsid w:val="007211F6"/>
    <w:rsid w:val="00731BBD"/>
    <w:rsid w:val="00735D6B"/>
    <w:rsid w:val="007375FB"/>
    <w:rsid w:val="00740E14"/>
    <w:rsid w:val="00744A1E"/>
    <w:rsid w:val="0075194D"/>
    <w:rsid w:val="0076286B"/>
    <w:rsid w:val="00776B7B"/>
    <w:rsid w:val="00786A03"/>
    <w:rsid w:val="00797863"/>
    <w:rsid w:val="007A4363"/>
    <w:rsid w:val="007B7B0D"/>
    <w:rsid w:val="007B7BB9"/>
    <w:rsid w:val="007C0FB9"/>
    <w:rsid w:val="007C50BE"/>
    <w:rsid w:val="00805FC1"/>
    <w:rsid w:val="0081283D"/>
    <w:rsid w:val="00820E28"/>
    <w:rsid w:val="00826E7F"/>
    <w:rsid w:val="00835E1C"/>
    <w:rsid w:val="00840D65"/>
    <w:rsid w:val="008451B4"/>
    <w:rsid w:val="00845205"/>
    <w:rsid w:val="00847568"/>
    <w:rsid w:val="00854C77"/>
    <w:rsid w:val="00855321"/>
    <w:rsid w:val="00855F16"/>
    <w:rsid w:val="0086709B"/>
    <w:rsid w:val="00872D35"/>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13665"/>
    <w:rsid w:val="00A40ECC"/>
    <w:rsid w:val="00A43C37"/>
    <w:rsid w:val="00A53568"/>
    <w:rsid w:val="00A5515C"/>
    <w:rsid w:val="00A565FE"/>
    <w:rsid w:val="00A570C2"/>
    <w:rsid w:val="00A62383"/>
    <w:rsid w:val="00A80C65"/>
    <w:rsid w:val="00A83107"/>
    <w:rsid w:val="00A866D1"/>
    <w:rsid w:val="00AE2654"/>
    <w:rsid w:val="00AF368E"/>
    <w:rsid w:val="00B04170"/>
    <w:rsid w:val="00B07982"/>
    <w:rsid w:val="00B129F6"/>
    <w:rsid w:val="00B15D4F"/>
    <w:rsid w:val="00B20952"/>
    <w:rsid w:val="00B23E93"/>
    <w:rsid w:val="00B309B7"/>
    <w:rsid w:val="00B3131B"/>
    <w:rsid w:val="00B3272B"/>
    <w:rsid w:val="00B37B9F"/>
    <w:rsid w:val="00B6066A"/>
    <w:rsid w:val="00B615E8"/>
    <w:rsid w:val="00B63C2E"/>
    <w:rsid w:val="00B73A02"/>
    <w:rsid w:val="00B81197"/>
    <w:rsid w:val="00BB5E13"/>
    <w:rsid w:val="00BC4713"/>
    <w:rsid w:val="00BC73B6"/>
    <w:rsid w:val="00C038EA"/>
    <w:rsid w:val="00C06396"/>
    <w:rsid w:val="00C1340B"/>
    <w:rsid w:val="00C15B9D"/>
    <w:rsid w:val="00C301CA"/>
    <w:rsid w:val="00C35C4C"/>
    <w:rsid w:val="00C3665F"/>
    <w:rsid w:val="00C37B13"/>
    <w:rsid w:val="00C4107B"/>
    <w:rsid w:val="00C42605"/>
    <w:rsid w:val="00C45022"/>
    <w:rsid w:val="00C45812"/>
    <w:rsid w:val="00C56C60"/>
    <w:rsid w:val="00C646F3"/>
    <w:rsid w:val="00C72981"/>
    <w:rsid w:val="00C72C38"/>
    <w:rsid w:val="00C81140"/>
    <w:rsid w:val="00C86244"/>
    <w:rsid w:val="00C91E10"/>
    <w:rsid w:val="00C94C86"/>
    <w:rsid w:val="00CA1D82"/>
    <w:rsid w:val="00CA3E07"/>
    <w:rsid w:val="00CA3EA6"/>
    <w:rsid w:val="00CB4643"/>
    <w:rsid w:val="00CC5EB2"/>
    <w:rsid w:val="00CD0E69"/>
    <w:rsid w:val="00CE4E08"/>
    <w:rsid w:val="00CF2FBA"/>
    <w:rsid w:val="00D02C0A"/>
    <w:rsid w:val="00D213CD"/>
    <w:rsid w:val="00D230B6"/>
    <w:rsid w:val="00D24E51"/>
    <w:rsid w:val="00D32E81"/>
    <w:rsid w:val="00D43467"/>
    <w:rsid w:val="00D62C61"/>
    <w:rsid w:val="00D646D8"/>
    <w:rsid w:val="00D67B4E"/>
    <w:rsid w:val="00D802D9"/>
    <w:rsid w:val="00D8349F"/>
    <w:rsid w:val="00D9535A"/>
    <w:rsid w:val="00DB0CAD"/>
    <w:rsid w:val="00DB4045"/>
    <w:rsid w:val="00DB4EA6"/>
    <w:rsid w:val="00DC29B4"/>
    <w:rsid w:val="00DC48BD"/>
    <w:rsid w:val="00DD09A6"/>
    <w:rsid w:val="00DD16FB"/>
    <w:rsid w:val="00DE67B2"/>
    <w:rsid w:val="00DF2B5B"/>
    <w:rsid w:val="00E00DCA"/>
    <w:rsid w:val="00E0487E"/>
    <w:rsid w:val="00E12EC2"/>
    <w:rsid w:val="00E22ADE"/>
    <w:rsid w:val="00E22AF6"/>
    <w:rsid w:val="00E277B8"/>
    <w:rsid w:val="00E31CC4"/>
    <w:rsid w:val="00E33DC4"/>
    <w:rsid w:val="00E3663E"/>
    <w:rsid w:val="00E408E2"/>
    <w:rsid w:val="00E47A74"/>
    <w:rsid w:val="00E56097"/>
    <w:rsid w:val="00E662FF"/>
    <w:rsid w:val="00E663BC"/>
    <w:rsid w:val="00E710AF"/>
    <w:rsid w:val="00E77E09"/>
    <w:rsid w:val="00E87EAC"/>
    <w:rsid w:val="00E9324D"/>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A0305"/>
    <w:rsid w:val="00FA1A43"/>
    <w:rsid w:val="00FB372F"/>
    <w:rsid w:val="00FC6A2F"/>
    <w:rsid w:val="00FC73FB"/>
    <w:rsid w:val="00FD4628"/>
    <w:rsid w:val="00FD58E4"/>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308A831-3C4A-4356-882B-302B31C1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DC29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07878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158378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88221090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016D8-3362-49D6-806D-B30C7515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681</Words>
  <Characters>3682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20</cp:revision>
  <cp:lastPrinted>2019-07-22T17:53:00Z</cp:lastPrinted>
  <dcterms:created xsi:type="dcterms:W3CDTF">2019-05-14T19:36:00Z</dcterms:created>
  <dcterms:modified xsi:type="dcterms:W3CDTF">2019-07-22T17:56:00Z</dcterms:modified>
</cp:coreProperties>
</file>