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23136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23136D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bookmarkStart w:id="0" w:name="_GoBack"/>
            <w:bookmarkEnd w:id="0"/>
            <w:r w:rsidRPr="0023136D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23136D" w:rsidRDefault="001B3F3A" w:rsidP="00D53DA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23136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795</w:t>
            </w:r>
            <w:r w:rsidR="004E4C8C" w:rsidRPr="0023136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/2017</w:t>
            </w:r>
          </w:p>
        </w:tc>
      </w:tr>
      <w:tr w:rsidR="0088776F" w:rsidRPr="0023136D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23136D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23136D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23136D" w:rsidRDefault="00C25FD4" w:rsidP="008619E1">
            <w:pPr>
              <w:rPr>
                <w:rFonts w:ascii="Times New Roman" w:hAnsi="Times New Roman"/>
                <w:sz w:val="22"/>
                <w:szCs w:val="22"/>
              </w:rPr>
            </w:pPr>
            <w:r w:rsidRPr="0023136D">
              <w:rPr>
                <w:rFonts w:ascii="Times New Roman" w:eastAsia="Calibri" w:hAnsi="Times New Roman"/>
                <w:sz w:val="22"/>
                <w:szCs w:val="22"/>
              </w:rPr>
              <w:t>KRATZER EMPREEDIMENTOS IMOBILIÁRIOS LTDA.</w:t>
            </w:r>
          </w:p>
        </w:tc>
      </w:tr>
      <w:tr w:rsidR="0088776F" w:rsidRPr="0023136D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23136D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23136D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23136D" w:rsidRDefault="00483A8E" w:rsidP="0023136D">
            <w:pPr>
              <w:rPr>
                <w:rFonts w:ascii="Times New Roman" w:hAnsi="Times New Roman"/>
                <w:sz w:val="22"/>
                <w:szCs w:val="22"/>
              </w:rPr>
            </w:pPr>
            <w:r w:rsidRPr="0023136D">
              <w:rPr>
                <w:rFonts w:ascii="Times New Roman" w:hAnsi="Times New Roman"/>
                <w:sz w:val="22"/>
                <w:szCs w:val="22"/>
              </w:rPr>
              <w:t xml:space="preserve">Homologa encaminhamentos acerca do </w:t>
            </w:r>
            <w:r w:rsidR="008619E1" w:rsidRPr="0023136D">
              <w:rPr>
                <w:rFonts w:ascii="Times New Roman" w:hAnsi="Times New Roman"/>
                <w:sz w:val="22"/>
                <w:szCs w:val="22"/>
              </w:rPr>
              <w:t xml:space="preserve">processo administrativo </w:t>
            </w:r>
            <w:r w:rsidR="0023136D">
              <w:rPr>
                <w:rFonts w:ascii="Times New Roman" w:hAnsi="Times New Roman"/>
                <w:sz w:val="22"/>
                <w:szCs w:val="22"/>
              </w:rPr>
              <w:t>795</w:t>
            </w:r>
            <w:r w:rsidR="004E4C8C" w:rsidRPr="0023136D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</w:tbl>
    <w:p w:rsidR="00124A49" w:rsidRPr="0023136D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23136D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23136D">
        <w:rPr>
          <w:rFonts w:ascii="Times New Roman" w:hAnsi="Times New Roman"/>
          <w:sz w:val="22"/>
          <w:szCs w:val="22"/>
          <w:lang w:eastAsia="pt-BR"/>
        </w:rPr>
        <w:t>/RS</w:t>
      </w:r>
      <w:r w:rsidRPr="0023136D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86519B" w:rsidRPr="0023136D">
        <w:rPr>
          <w:rFonts w:ascii="Times New Roman" w:hAnsi="Times New Roman"/>
          <w:sz w:val="22"/>
          <w:szCs w:val="22"/>
          <w:lang w:eastAsia="pt-BR"/>
        </w:rPr>
        <w:t>102</w:t>
      </w:r>
      <w:r w:rsidR="001B3F3A" w:rsidRPr="0023136D">
        <w:rPr>
          <w:rFonts w:ascii="Times New Roman" w:hAnsi="Times New Roman"/>
          <w:sz w:val="22"/>
          <w:szCs w:val="22"/>
          <w:lang w:eastAsia="pt-BR"/>
        </w:rPr>
        <w:t>7</w:t>
      </w:r>
      <w:r w:rsidRPr="0023136D">
        <w:rPr>
          <w:rFonts w:ascii="Times New Roman" w:hAnsi="Times New Roman"/>
          <w:sz w:val="22"/>
          <w:szCs w:val="22"/>
          <w:lang w:eastAsia="pt-BR"/>
        </w:rPr>
        <w:t>/</w:t>
      </w:r>
      <w:r w:rsidR="008A59CF" w:rsidRPr="0023136D">
        <w:rPr>
          <w:rFonts w:ascii="Times New Roman" w:hAnsi="Times New Roman"/>
          <w:sz w:val="22"/>
          <w:szCs w:val="22"/>
          <w:lang w:eastAsia="pt-BR"/>
        </w:rPr>
        <w:t>2019</w:t>
      </w:r>
    </w:p>
    <w:p w:rsidR="00B54B66" w:rsidRPr="0023136D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</w:p>
    <w:p w:rsidR="00D53DA9" w:rsidRPr="0023136D" w:rsidRDefault="00483A8E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23136D">
        <w:rPr>
          <w:rFonts w:ascii="Times New Roman" w:hAnsi="Times New Roman"/>
          <w:sz w:val="20"/>
          <w:szCs w:val="22"/>
        </w:rPr>
        <w:t xml:space="preserve">Homologa encaminhamentos acerca </w:t>
      </w:r>
      <w:r w:rsidR="00977CB9" w:rsidRPr="0023136D">
        <w:rPr>
          <w:rFonts w:ascii="Times New Roman" w:hAnsi="Times New Roman"/>
          <w:sz w:val="20"/>
          <w:szCs w:val="22"/>
        </w:rPr>
        <w:t>d</w:t>
      </w:r>
      <w:r w:rsidR="008A7323" w:rsidRPr="0023136D">
        <w:rPr>
          <w:rFonts w:ascii="Times New Roman" w:hAnsi="Times New Roman"/>
          <w:sz w:val="20"/>
          <w:szCs w:val="22"/>
        </w:rPr>
        <w:t>o</w:t>
      </w:r>
      <w:r w:rsidR="008619E1" w:rsidRPr="0023136D">
        <w:rPr>
          <w:rFonts w:ascii="Times New Roman" w:hAnsi="Times New Roman"/>
          <w:sz w:val="20"/>
          <w:szCs w:val="22"/>
        </w:rPr>
        <w:t xml:space="preserve"> processo administrativo</w:t>
      </w:r>
      <w:r w:rsidR="0088776F" w:rsidRPr="0023136D">
        <w:rPr>
          <w:rFonts w:ascii="Times New Roman" w:hAnsi="Times New Roman"/>
          <w:sz w:val="20"/>
          <w:szCs w:val="22"/>
        </w:rPr>
        <w:t xml:space="preserve"> nº </w:t>
      </w:r>
      <w:r w:rsidR="0023136D">
        <w:rPr>
          <w:rFonts w:ascii="Times New Roman" w:hAnsi="Times New Roman"/>
          <w:sz w:val="20"/>
          <w:szCs w:val="22"/>
        </w:rPr>
        <w:t>795</w:t>
      </w:r>
      <w:r w:rsidR="004E4C8C" w:rsidRPr="0023136D">
        <w:rPr>
          <w:rFonts w:ascii="Times New Roman" w:hAnsi="Times New Roman"/>
          <w:sz w:val="20"/>
          <w:szCs w:val="22"/>
        </w:rPr>
        <w:t>/2017</w:t>
      </w:r>
      <w:r w:rsidR="00D53DA9" w:rsidRPr="0023136D">
        <w:rPr>
          <w:rFonts w:ascii="Times New Roman" w:hAnsi="Times New Roman"/>
          <w:sz w:val="20"/>
          <w:szCs w:val="22"/>
        </w:rPr>
        <w:t>.</w:t>
      </w:r>
    </w:p>
    <w:p w:rsidR="009F76ED" w:rsidRPr="0023136D" w:rsidRDefault="009F76ED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53DA9" w:rsidRPr="0023136D" w:rsidRDefault="00D53DA9" w:rsidP="007064F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8A59CF" w:rsidRPr="0023136D">
        <w:rPr>
          <w:rFonts w:ascii="Times New Roman" w:hAnsi="Times New Roman"/>
          <w:sz w:val="22"/>
          <w:szCs w:val="22"/>
        </w:rPr>
        <w:t>15 de fevereiro de 2019</w:t>
      </w:r>
      <w:r w:rsidRPr="0023136D">
        <w:rPr>
          <w:rFonts w:ascii="Times New Roman" w:hAnsi="Times New Roman"/>
          <w:sz w:val="22"/>
          <w:szCs w:val="22"/>
        </w:rPr>
        <w:t xml:space="preserve">; </w:t>
      </w:r>
    </w:p>
    <w:p w:rsidR="008A7323" w:rsidRPr="0023136D" w:rsidRDefault="008A7323" w:rsidP="007064F6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E5145" w:rsidRPr="0023136D" w:rsidRDefault="00AE5145" w:rsidP="007064F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</w:rPr>
        <w:t>Considerando o disposto no art. 24, § 1º, da Lei nº 12.378/2010,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6323FD" w:rsidRPr="0023136D" w:rsidRDefault="006323FD" w:rsidP="007064F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0992" w:rsidRPr="0023136D" w:rsidRDefault="00A50992" w:rsidP="007064F6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</w:rPr>
        <w:t xml:space="preserve">Considerando a Notificação Administrativa nº </w:t>
      </w:r>
      <w:r w:rsidR="007064F6" w:rsidRPr="0023136D">
        <w:rPr>
          <w:rFonts w:ascii="Times New Roman" w:hAnsi="Times New Roman"/>
          <w:sz w:val="22"/>
          <w:szCs w:val="22"/>
        </w:rPr>
        <w:t>610</w:t>
      </w:r>
      <w:r w:rsidR="005A1CC4" w:rsidRPr="0023136D">
        <w:rPr>
          <w:rFonts w:ascii="Times New Roman" w:hAnsi="Times New Roman"/>
          <w:sz w:val="22"/>
          <w:szCs w:val="22"/>
        </w:rPr>
        <w:t>/2017</w:t>
      </w:r>
      <w:r w:rsidRPr="0023136D">
        <w:rPr>
          <w:rFonts w:ascii="Times New Roman" w:hAnsi="Times New Roman"/>
          <w:sz w:val="22"/>
          <w:szCs w:val="22"/>
        </w:rPr>
        <w:t xml:space="preserve">, encaminhada em </w:t>
      </w:r>
      <w:r w:rsidR="007064F6" w:rsidRPr="0023136D">
        <w:rPr>
          <w:rFonts w:ascii="Times New Roman" w:eastAsia="Calibri" w:hAnsi="Times New Roman"/>
          <w:sz w:val="22"/>
          <w:szCs w:val="22"/>
        </w:rPr>
        <w:t>27 de junho de 2018</w:t>
      </w:r>
      <w:r w:rsidR="005A1CC4" w:rsidRPr="0023136D">
        <w:rPr>
          <w:rFonts w:ascii="Times New Roman" w:eastAsia="Calibri" w:hAnsi="Times New Roman"/>
          <w:sz w:val="22"/>
          <w:szCs w:val="22"/>
        </w:rPr>
        <w:t xml:space="preserve"> </w:t>
      </w:r>
      <w:r w:rsidRPr="0023136D">
        <w:rPr>
          <w:rFonts w:ascii="Times New Roman" w:hAnsi="Times New Roman"/>
          <w:sz w:val="22"/>
          <w:szCs w:val="22"/>
        </w:rPr>
        <w:t xml:space="preserve">pelo CAU/RS </w:t>
      </w:r>
      <w:r w:rsidR="005A1CC4" w:rsidRPr="0023136D">
        <w:rPr>
          <w:rFonts w:ascii="Times New Roman" w:eastAsia="Calibri" w:hAnsi="Times New Roman"/>
          <w:sz w:val="22"/>
          <w:szCs w:val="22"/>
        </w:rPr>
        <w:t xml:space="preserve">à empresa </w:t>
      </w:r>
      <w:r w:rsidR="007064F6" w:rsidRPr="0023136D">
        <w:rPr>
          <w:rFonts w:ascii="Times New Roman" w:eastAsia="Calibri" w:hAnsi="Times New Roman"/>
          <w:sz w:val="22"/>
          <w:szCs w:val="22"/>
        </w:rPr>
        <w:t>KRATZER EMPREEDIMENTOS IMOBILIÁRIOS LTDA, CNPJ 10.264.254/0001-70</w:t>
      </w:r>
      <w:r w:rsidR="005A1CC4" w:rsidRPr="0023136D">
        <w:rPr>
          <w:rFonts w:ascii="Times New Roman" w:hAnsi="Times New Roman"/>
          <w:sz w:val="22"/>
          <w:szCs w:val="22"/>
        </w:rPr>
        <w:t xml:space="preserve">, </w:t>
      </w:r>
      <w:r w:rsidR="005A1CC4" w:rsidRPr="0023136D">
        <w:rPr>
          <w:rFonts w:ascii="Times New Roman" w:eastAsia="Calibri" w:hAnsi="Times New Roman"/>
          <w:sz w:val="22"/>
          <w:szCs w:val="22"/>
        </w:rPr>
        <w:t xml:space="preserve">concedendo-lhe o prazo de 30 (trinta) dias para saldar ou parcelar o débito referente às anuidades </w:t>
      </w:r>
      <w:r w:rsidR="007064F6" w:rsidRPr="0023136D">
        <w:rPr>
          <w:rFonts w:ascii="Times New Roman" w:eastAsia="Calibri" w:hAnsi="Times New Roman"/>
          <w:sz w:val="22"/>
          <w:szCs w:val="22"/>
        </w:rPr>
        <w:t>de 2012, 2013, 2014, 2015, 2016 e 2017 em atraso ou para oferecer impugnação</w:t>
      </w:r>
      <w:r w:rsidR="006323FD" w:rsidRPr="0023136D">
        <w:rPr>
          <w:rFonts w:ascii="Times New Roman" w:eastAsia="Calibri" w:hAnsi="Times New Roman"/>
          <w:sz w:val="22"/>
          <w:szCs w:val="22"/>
        </w:rPr>
        <w:t xml:space="preserve"> escrita </w:t>
      </w:r>
      <w:r w:rsidRPr="0023136D">
        <w:rPr>
          <w:rFonts w:ascii="Times New Roman" w:eastAsia="Calibri" w:hAnsi="Times New Roman"/>
          <w:sz w:val="22"/>
          <w:szCs w:val="22"/>
        </w:rPr>
        <w:t>à Comissão de Planejamento e Finanças do CAU/RS;</w:t>
      </w:r>
    </w:p>
    <w:p w:rsidR="006323FD" w:rsidRPr="0023136D" w:rsidRDefault="006323FD" w:rsidP="007064F6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</w:p>
    <w:p w:rsidR="006323FD" w:rsidRPr="0023136D" w:rsidRDefault="006E2391" w:rsidP="007064F6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="Times New Roman" w:eastAsia="Calibri" w:hAnsi="Times New Roman"/>
          <w:sz w:val="22"/>
          <w:szCs w:val="22"/>
        </w:rPr>
      </w:pPr>
      <w:r w:rsidRPr="0023136D">
        <w:rPr>
          <w:rFonts w:ascii="Times New Roman" w:eastAsia="Calibri" w:hAnsi="Times New Roman"/>
          <w:sz w:val="22"/>
          <w:szCs w:val="22"/>
        </w:rPr>
        <w:t xml:space="preserve">Considerando </w:t>
      </w:r>
      <w:r w:rsidR="007064F6" w:rsidRPr="0023136D">
        <w:rPr>
          <w:rFonts w:ascii="Times New Roman" w:eastAsia="Calibri" w:hAnsi="Times New Roman"/>
          <w:sz w:val="22"/>
          <w:szCs w:val="22"/>
        </w:rPr>
        <w:t>a impugnação</w:t>
      </w:r>
      <w:r w:rsidRPr="0023136D">
        <w:rPr>
          <w:rFonts w:ascii="Times New Roman" w:eastAsia="Calibri" w:hAnsi="Times New Roman"/>
          <w:sz w:val="22"/>
          <w:szCs w:val="22"/>
        </w:rPr>
        <w:t xml:space="preserve"> à notificação </w:t>
      </w:r>
      <w:r w:rsidR="007064F6" w:rsidRPr="0023136D">
        <w:rPr>
          <w:rFonts w:ascii="Times New Roman" w:eastAsia="Calibri" w:hAnsi="Times New Roman"/>
          <w:sz w:val="22"/>
          <w:szCs w:val="22"/>
        </w:rPr>
        <w:t>apresentada pela empresa</w:t>
      </w:r>
      <w:r w:rsidRPr="0023136D">
        <w:rPr>
          <w:rFonts w:ascii="Times New Roman" w:eastAsia="Calibri" w:hAnsi="Times New Roman"/>
          <w:sz w:val="22"/>
          <w:szCs w:val="22"/>
        </w:rPr>
        <w:t>, no qual</w:t>
      </w:r>
      <w:r w:rsidR="006323FD" w:rsidRPr="0023136D">
        <w:rPr>
          <w:rFonts w:ascii="Times New Roman" w:eastAsia="Calibri" w:hAnsi="Times New Roman"/>
          <w:sz w:val="22"/>
          <w:szCs w:val="22"/>
        </w:rPr>
        <w:t xml:space="preserve"> a pessoa jurídica</w:t>
      </w:r>
      <w:r w:rsidRPr="0023136D">
        <w:rPr>
          <w:rFonts w:ascii="Times New Roman" w:eastAsia="Calibri" w:hAnsi="Times New Roman"/>
          <w:sz w:val="22"/>
          <w:szCs w:val="22"/>
        </w:rPr>
        <w:t xml:space="preserve"> </w:t>
      </w:r>
      <w:r w:rsidR="00DD5721" w:rsidRPr="0023136D">
        <w:rPr>
          <w:rFonts w:ascii="Times New Roman" w:eastAsia="Calibri" w:hAnsi="Times New Roman"/>
          <w:sz w:val="22"/>
          <w:szCs w:val="22"/>
        </w:rPr>
        <w:t xml:space="preserve">informa, em suma, </w:t>
      </w:r>
      <w:r w:rsidR="007064F6" w:rsidRPr="0023136D">
        <w:rPr>
          <w:rFonts w:ascii="Times New Roman" w:eastAsia="Calibri" w:hAnsi="Times New Roman"/>
          <w:sz w:val="22"/>
          <w:szCs w:val="22"/>
        </w:rPr>
        <w:t>que não atua no segmento de Arquitetura e Urbanismo não se enquadrando dentre as empresas que devem ser registradas neste Conselho. Requer a baixa do registro, prescrição dos valores vencidos a mais de cinco anos e a extinção dos débitos constantes na notificação administrativa nº 610/2017</w:t>
      </w:r>
      <w:r w:rsidR="00DD5721" w:rsidRPr="0023136D">
        <w:rPr>
          <w:rFonts w:ascii="Times New Roman" w:eastAsia="Calibri" w:hAnsi="Times New Roman"/>
          <w:sz w:val="22"/>
          <w:szCs w:val="22"/>
        </w:rPr>
        <w:t xml:space="preserve">. </w:t>
      </w:r>
    </w:p>
    <w:p w:rsidR="007064F6" w:rsidRPr="0023136D" w:rsidRDefault="007064F6" w:rsidP="007064F6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="Times New Roman" w:eastAsia="Calibri" w:hAnsi="Times New Roman"/>
          <w:sz w:val="22"/>
          <w:szCs w:val="22"/>
        </w:rPr>
      </w:pPr>
    </w:p>
    <w:p w:rsidR="00634D39" w:rsidRPr="0023136D" w:rsidRDefault="00A50992" w:rsidP="007064F6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23136D">
        <w:rPr>
          <w:rFonts w:ascii="Times New Roman" w:eastAsia="Calibri" w:hAnsi="Times New Roman"/>
          <w:sz w:val="22"/>
          <w:szCs w:val="22"/>
        </w:rPr>
        <w:t xml:space="preserve">Considerando a Deliberação CPFi-CAU/RS nº </w:t>
      </w:r>
      <w:r w:rsidR="007064F6" w:rsidRPr="0023136D">
        <w:rPr>
          <w:rFonts w:ascii="Times New Roman" w:eastAsia="Calibri" w:hAnsi="Times New Roman"/>
          <w:sz w:val="22"/>
          <w:szCs w:val="22"/>
        </w:rPr>
        <w:t>144</w:t>
      </w:r>
      <w:r w:rsidRPr="0023136D">
        <w:rPr>
          <w:rFonts w:ascii="Times New Roman" w:eastAsia="Calibri" w:hAnsi="Times New Roman"/>
          <w:sz w:val="22"/>
          <w:szCs w:val="22"/>
        </w:rPr>
        <w:t xml:space="preserve">/2018 que aprovou o </w:t>
      </w:r>
      <w:r w:rsidR="006E2391" w:rsidRPr="0023136D">
        <w:rPr>
          <w:rFonts w:ascii="Times New Roman" w:eastAsia="Calibri" w:hAnsi="Times New Roman"/>
          <w:sz w:val="22"/>
          <w:szCs w:val="22"/>
        </w:rPr>
        <w:t>parecer do relator</w:t>
      </w:r>
      <w:r w:rsidR="00B166C3" w:rsidRPr="0023136D">
        <w:rPr>
          <w:rFonts w:ascii="Times New Roman" w:eastAsia="Calibri" w:hAnsi="Times New Roman"/>
          <w:sz w:val="22"/>
          <w:szCs w:val="22"/>
        </w:rPr>
        <w:t xml:space="preserve">, </w:t>
      </w:r>
      <w:r w:rsidR="00B166C3" w:rsidRPr="0023136D">
        <w:rPr>
          <w:rFonts w:ascii="Times New Roman" w:hAnsi="Times New Roman"/>
          <w:sz w:val="22"/>
          <w:szCs w:val="22"/>
        </w:rPr>
        <w:t xml:space="preserve">pela improcedência da impugnação oferecida pela empresa </w:t>
      </w:r>
      <w:r w:rsidR="00B166C3" w:rsidRPr="0023136D">
        <w:rPr>
          <w:rFonts w:ascii="Times New Roman" w:eastAsia="Calibri" w:hAnsi="Times New Roman"/>
          <w:sz w:val="22"/>
          <w:szCs w:val="22"/>
        </w:rPr>
        <w:t>KRATZER EMPREEDIMENTOS IMOBILIÁRIOS LTDA</w:t>
      </w:r>
      <w:r w:rsidR="00B166C3" w:rsidRPr="0023136D">
        <w:rPr>
          <w:rFonts w:ascii="Times New Roman" w:hAnsi="Times New Roman"/>
          <w:sz w:val="22"/>
          <w:szCs w:val="22"/>
        </w:rPr>
        <w:t>.</w:t>
      </w:r>
      <w:r w:rsidR="00B166C3" w:rsidRPr="0023136D">
        <w:rPr>
          <w:rFonts w:ascii="Times New Roman" w:eastAsia="Calibri" w:hAnsi="Times New Roman"/>
          <w:sz w:val="22"/>
          <w:szCs w:val="22"/>
        </w:rPr>
        <w:t xml:space="preserve"> – CNPJ 10.264.254/0001-70, com o fim de</w:t>
      </w:r>
      <w:r w:rsidR="00B166C3" w:rsidRPr="0023136D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2012, 2013, 2014, 2015, 2016 e 2017, tendo em vista que a empresa impugnante exerce atividade privativa de Arquitetos e Urbanistas, sendo, neste caso, obrigatória a manutenção do registro da pessoa jurídica neste Conselho Profissional, bem como deverá a empresa proceder a anotação de profissional responsável técnico junto a esta Autarquia</w:t>
      </w:r>
      <w:r w:rsidR="00DD5721" w:rsidRPr="0023136D">
        <w:rPr>
          <w:rFonts w:ascii="Times New Roman" w:eastAsia="Calibri" w:hAnsi="Times New Roman"/>
          <w:sz w:val="22"/>
          <w:szCs w:val="22"/>
        </w:rPr>
        <w:t>.</w:t>
      </w:r>
    </w:p>
    <w:p w:rsidR="00AE5145" w:rsidRPr="0023136D" w:rsidRDefault="00AE5145" w:rsidP="007064F6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</w:p>
    <w:p w:rsidR="006E1A43" w:rsidRPr="0023136D" w:rsidRDefault="006E1A43" w:rsidP="007064F6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="Times New Roman" w:eastAsia="Calibri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</w:rPr>
        <w:t>Considerando recurso</w:t>
      </w:r>
      <w:r w:rsidR="00B166C3" w:rsidRPr="0023136D">
        <w:rPr>
          <w:rFonts w:ascii="Times New Roman" w:eastAsiaTheme="minorHAnsi" w:hAnsi="Times New Roman"/>
          <w:sz w:val="22"/>
          <w:szCs w:val="22"/>
        </w:rPr>
        <w:t>;</w:t>
      </w:r>
    </w:p>
    <w:p w:rsidR="00EA7B74" w:rsidRPr="0023136D" w:rsidRDefault="00EA7B74" w:rsidP="007064F6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EA7B74" w:rsidRPr="0023136D" w:rsidRDefault="00EA7B74" w:rsidP="007064F6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 w:rsidRPr="0023136D">
        <w:rPr>
          <w:rFonts w:ascii="Times New Roman" w:eastAsiaTheme="minorHAnsi" w:hAnsi="Times New Roman"/>
          <w:sz w:val="22"/>
          <w:szCs w:val="22"/>
        </w:rPr>
        <w:t>Considerando que em 25 de janeiro de 2</w:t>
      </w:r>
      <w:r w:rsidR="00B166C3" w:rsidRPr="0023136D">
        <w:rPr>
          <w:rFonts w:ascii="Times New Roman" w:eastAsiaTheme="minorHAnsi" w:hAnsi="Times New Roman"/>
          <w:sz w:val="22"/>
          <w:szCs w:val="22"/>
        </w:rPr>
        <w:t>019 o Processo foi distribuído ao Conselheiro</w:t>
      </w:r>
      <w:r w:rsidRPr="0023136D">
        <w:rPr>
          <w:rFonts w:ascii="Times New Roman" w:eastAsiaTheme="minorHAnsi" w:hAnsi="Times New Roman"/>
          <w:sz w:val="22"/>
          <w:szCs w:val="22"/>
        </w:rPr>
        <w:t xml:space="preserve"> </w:t>
      </w:r>
      <w:r w:rsidR="00B166C3" w:rsidRPr="0023136D">
        <w:rPr>
          <w:rFonts w:ascii="Times New Roman" w:eastAsiaTheme="minorHAnsi" w:hAnsi="Times New Roman"/>
          <w:sz w:val="22"/>
          <w:szCs w:val="22"/>
        </w:rPr>
        <w:t xml:space="preserve">Clóvis Ilgenfritz da Silva </w:t>
      </w:r>
      <w:r w:rsidRPr="0023136D">
        <w:rPr>
          <w:rFonts w:ascii="Times New Roman" w:eastAsiaTheme="minorHAnsi" w:hAnsi="Times New Roman"/>
          <w:sz w:val="22"/>
          <w:szCs w:val="22"/>
        </w:rPr>
        <w:t>para relato e voto acerca do recurso</w:t>
      </w:r>
      <w:r w:rsidR="00B166C3" w:rsidRPr="0023136D">
        <w:rPr>
          <w:rFonts w:ascii="Times New Roman" w:hAnsi="Times New Roman"/>
          <w:sz w:val="22"/>
          <w:szCs w:val="22"/>
        </w:rPr>
        <w:t xml:space="preserve"> interposto pela pessoa jurídica </w:t>
      </w:r>
      <w:r w:rsidR="00B166C3" w:rsidRPr="0023136D">
        <w:rPr>
          <w:rFonts w:ascii="Times New Roman" w:eastAsia="Calibri" w:hAnsi="Times New Roman"/>
          <w:sz w:val="22"/>
          <w:szCs w:val="22"/>
        </w:rPr>
        <w:t>KRATZER EMPREEDIMENTOS IMOBILIÁRIOS LTDA</w:t>
      </w:r>
      <w:r w:rsidR="00B166C3" w:rsidRPr="0023136D">
        <w:rPr>
          <w:rFonts w:ascii="Times New Roman" w:hAnsi="Times New Roman"/>
          <w:sz w:val="22"/>
          <w:szCs w:val="22"/>
        </w:rPr>
        <w:t>.</w:t>
      </w:r>
      <w:r w:rsidR="00B166C3" w:rsidRPr="0023136D">
        <w:rPr>
          <w:rFonts w:ascii="Times New Roman" w:eastAsia="Calibri" w:hAnsi="Times New Roman"/>
          <w:sz w:val="22"/>
          <w:szCs w:val="22"/>
        </w:rPr>
        <w:t xml:space="preserve"> – CNPJ 10.264.254/0001-70</w:t>
      </w:r>
      <w:r w:rsidR="00B166C3" w:rsidRPr="0023136D">
        <w:rPr>
          <w:rFonts w:ascii="Times New Roman" w:hAnsi="Times New Roman"/>
          <w:sz w:val="22"/>
          <w:szCs w:val="22"/>
        </w:rPr>
        <w:t xml:space="preserve">, conforme consta </w:t>
      </w:r>
      <w:r w:rsidR="00B166C3" w:rsidRPr="0023136D">
        <w:rPr>
          <w:rFonts w:ascii="Times New Roman" w:eastAsiaTheme="minorHAnsi" w:hAnsi="Times New Roman"/>
          <w:sz w:val="22"/>
          <w:szCs w:val="22"/>
        </w:rPr>
        <w:t>às folhas 59 a 62</w:t>
      </w:r>
      <w:r w:rsidRPr="0023136D">
        <w:rPr>
          <w:rFonts w:ascii="Times New Roman" w:eastAsiaTheme="minorHAnsi" w:hAnsi="Times New Roman"/>
          <w:sz w:val="22"/>
          <w:szCs w:val="22"/>
        </w:rPr>
        <w:t xml:space="preserve">; </w:t>
      </w:r>
    </w:p>
    <w:p w:rsidR="006E1A43" w:rsidRPr="0023136D" w:rsidRDefault="006E1A43" w:rsidP="007064F6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877A58" w:rsidRPr="0023136D" w:rsidRDefault="006E1A43" w:rsidP="007064F6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="Times New Roman" w:eastAsia="Calibri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</w:rPr>
        <w:t xml:space="preserve">Considerando, por fim, o relatório e voto fundamentado </w:t>
      </w:r>
      <w:r w:rsidR="00B166C3" w:rsidRPr="0023136D">
        <w:rPr>
          <w:rFonts w:ascii="Times New Roman" w:hAnsi="Times New Roman"/>
          <w:sz w:val="22"/>
          <w:szCs w:val="22"/>
        </w:rPr>
        <w:t>do</w:t>
      </w:r>
      <w:r w:rsidRPr="0023136D">
        <w:rPr>
          <w:rFonts w:ascii="Times New Roman" w:hAnsi="Times New Roman"/>
          <w:sz w:val="22"/>
          <w:szCs w:val="22"/>
        </w:rPr>
        <w:t xml:space="preserve"> </w:t>
      </w:r>
      <w:r w:rsidR="00B166C3" w:rsidRPr="0023136D">
        <w:rPr>
          <w:rFonts w:ascii="Times New Roman" w:hAnsi="Times New Roman"/>
          <w:sz w:val="22"/>
          <w:szCs w:val="22"/>
        </w:rPr>
        <w:t>Conselheiro</w:t>
      </w:r>
      <w:r w:rsidRPr="0023136D">
        <w:rPr>
          <w:rFonts w:ascii="Times New Roman" w:hAnsi="Times New Roman"/>
          <w:sz w:val="22"/>
          <w:szCs w:val="22"/>
        </w:rPr>
        <w:t xml:space="preserve"> </w:t>
      </w:r>
      <w:r w:rsidR="00B166C3" w:rsidRPr="0023136D">
        <w:rPr>
          <w:rFonts w:ascii="Times New Roman" w:hAnsi="Times New Roman"/>
          <w:sz w:val="22"/>
          <w:szCs w:val="22"/>
        </w:rPr>
        <w:t>Clóvis Ilgenfritz da Silva</w:t>
      </w:r>
      <w:r w:rsidRPr="0023136D">
        <w:rPr>
          <w:rFonts w:ascii="Times New Roman" w:hAnsi="Times New Roman"/>
          <w:sz w:val="22"/>
          <w:szCs w:val="22"/>
        </w:rPr>
        <w:t xml:space="preserve">, acerca do processo, </w:t>
      </w:r>
      <w:r w:rsidR="00B166C3" w:rsidRPr="0023136D">
        <w:rPr>
          <w:rFonts w:ascii="Times New Roman" w:hAnsi="Times New Roman"/>
          <w:sz w:val="22"/>
          <w:szCs w:val="22"/>
        </w:rPr>
        <w:t>o</w:t>
      </w:r>
      <w:r w:rsidR="00EE11D1" w:rsidRPr="0023136D">
        <w:rPr>
          <w:rFonts w:ascii="Times New Roman" w:hAnsi="Times New Roman"/>
          <w:sz w:val="22"/>
          <w:szCs w:val="22"/>
        </w:rPr>
        <w:t xml:space="preserve"> qual opina </w:t>
      </w:r>
      <w:r w:rsidR="00DD5721" w:rsidRPr="0023136D">
        <w:rPr>
          <w:rFonts w:ascii="Times New Roman" w:hAnsi="Times New Roman"/>
          <w:sz w:val="22"/>
          <w:szCs w:val="22"/>
        </w:rPr>
        <w:t xml:space="preserve">pela manutenção da cobrança das anuidades </w:t>
      </w:r>
      <w:r w:rsidR="00B166C3" w:rsidRPr="0023136D">
        <w:rPr>
          <w:rFonts w:ascii="Times New Roman" w:hAnsi="Times New Roman"/>
          <w:sz w:val="22"/>
          <w:szCs w:val="22"/>
        </w:rPr>
        <w:t>dos exercícios de 2012, 2013, 2014, 2015, 2016 e 2017, tendo em vista que a empresa impugnante exerce atividade privativa de Arquitetos e Urbanistas, sendo, neste caso, obrigatória a manutenção do registro da pessoa jurídica neste Conselho Profissional, bem como deverá proceder a anotação de profissional responsável técnico junto a esta Autarquia.</w:t>
      </w:r>
    </w:p>
    <w:p w:rsidR="009F76ED" w:rsidRPr="0023136D" w:rsidRDefault="00D53DA9" w:rsidP="00977CB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23136D">
        <w:rPr>
          <w:rFonts w:ascii="Times New Roman" w:hAnsi="Times New Roman"/>
          <w:sz w:val="22"/>
          <w:szCs w:val="22"/>
        </w:rPr>
        <w:t xml:space="preserve"> </w:t>
      </w:r>
    </w:p>
    <w:p w:rsidR="00D53DA9" w:rsidRPr="0023136D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23136D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23136D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23136D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23136D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23136D">
        <w:rPr>
          <w:rFonts w:ascii="Times New Roman" w:hAnsi="Times New Roman"/>
          <w:sz w:val="22"/>
          <w:szCs w:val="22"/>
          <w:lang w:eastAsia="pt-BR"/>
        </w:rPr>
        <w:lastRenderedPageBreak/>
        <w:tab/>
      </w:r>
    </w:p>
    <w:p w:rsidR="00AE5145" w:rsidRPr="0023136D" w:rsidRDefault="008F468B" w:rsidP="008F468B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</w:rPr>
        <w:t>M</w:t>
      </w:r>
      <w:r w:rsidR="00877A58" w:rsidRPr="0023136D">
        <w:rPr>
          <w:rFonts w:ascii="Times New Roman" w:hAnsi="Times New Roman"/>
          <w:sz w:val="22"/>
          <w:szCs w:val="22"/>
        </w:rPr>
        <w:t xml:space="preserve">anter a cobrança das anuidades dos exercícios de </w:t>
      </w:r>
      <w:r w:rsidR="00DE75FC" w:rsidRPr="0023136D">
        <w:rPr>
          <w:rFonts w:ascii="Times New Roman" w:hAnsi="Times New Roman"/>
          <w:sz w:val="22"/>
          <w:szCs w:val="22"/>
        </w:rPr>
        <w:t xml:space="preserve">2012, </w:t>
      </w:r>
      <w:r w:rsidR="00877A58" w:rsidRPr="0023136D">
        <w:rPr>
          <w:rFonts w:ascii="Times New Roman" w:hAnsi="Times New Roman"/>
          <w:sz w:val="22"/>
          <w:szCs w:val="22"/>
        </w:rPr>
        <w:t>2013, 2014, 2015, 2016 e 2017</w:t>
      </w:r>
      <w:r w:rsidR="008A77FD" w:rsidRPr="0023136D">
        <w:rPr>
          <w:rFonts w:ascii="Times New Roman" w:hAnsi="Times New Roman"/>
          <w:sz w:val="22"/>
          <w:szCs w:val="22"/>
        </w:rPr>
        <w:t>;</w:t>
      </w:r>
    </w:p>
    <w:p w:rsidR="008F468B" w:rsidRPr="0023136D" w:rsidRDefault="008F468B" w:rsidP="008F468B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E543B" w:rsidRPr="0023136D" w:rsidRDefault="00AE5145" w:rsidP="00B54B6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</w:rPr>
        <w:t>Encaminhar o presente processo à Gerência Financeira, para notificação da parte</w:t>
      </w:r>
      <w:r w:rsidR="00B166C3" w:rsidRPr="0023136D">
        <w:rPr>
          <w:rFonts w:ascii="Times New Roman" w:hAnsi="Times New Roman"/>
          <w:sz w:val="22"/>
          <w:szCs w:val="22"/>
        </w:rPr>
        <w:t xml:space="preserve"> interessada</w:t>
      </w:r>
      <w:r w:rsidR="00E44C3C" w:rsidRPr="0023136D">
        <w:rPr>
          <w:rFonts w:ascii="Times New Roman" w:hAnsi="Times New Roman"/>
          <w:sz w:val="22"/>
          <w:szCs w:val="22"/>
        </w:rPr>
        <w:t xml:space="preserve"> e demais encaminhamentos</w:t>
      </w:r>
      <w:r w:rsidRPr="0023136D">
        <w:rPr>
          <w:rFonts w:ascii="Times New Roman" w:hAnsi="Times New Roman"/>
          <w:sz w:val="22"/>
          <w:szCs w:val="22"/>
        </w:rPr>
        <w:t>.</w:t>
      </w:r>
    </w:p>
    <w:p w:rsidR="00AE5145" w:rsidRPr="0023136D" w:rsidRDefault="00AE5145" w:rsidP="00AE5145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53DA9" w:rsidRPr="0023136D" w:rsidRDefault="00CE543B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23136D">
        <w:rPr>
          <w:rFonts w:ascii="Times New Roman" w:hAnsi="Times New Roman"/>
          <w:sz w:val="22"/>
          <w:szCs w:val="22"/>
          <w:lang w:eastAsia="pt-BR"/>
        </w:rPr>
        <w:t xml:space="preserve">  </w:t>
      </w:r>
      <w:r w:rsidR="00D53DA9" w:rsidRPr="0023136D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C23EA" w:rsidRPr="0023136D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483A8E" w:rsidRPr="0023136D" w:rsidRDefault="0023136D" w:rsidP="0023136D">
      <w:pPr>
        <w:jc w:val="both"/>
        <w:rPr>
          <w:rFonts w:ascii="Times New Roman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  <w:lang w:eastAsia="pt-BR"/>
        </w:rPr>
        <w:t xml:space="preserve">Com 09 (nove) votos favoráveis dos conselheiros </w:t>
      </w:r>
      <w:r w:rsidRPr="0023136D">
        <w:rPr>
          <w:rFonts w:ascii="Times New Roman" w:hAnsi="Times New Roman"/>
          <w:color w:val="000000"/>
          <w:sz w:val="22"/>
          <w:szCs w:val="22"/>
        </w:rPr>
        <w:t xml:space="preserve">Cláudio Fischer, Clóvis Ilgenfritz da Silva, Helenice Macedo Do Couto, Oritz Adriano Adams de Campos, Paulo Ricardo Bregatto, Emilio Merino Dominguez, Rodrigo Spinelli, Rui Mineiro e Vinícius Vieira de Souza, 07 </w:t>
      </w:r>
      <w:r w:rsidRPr="0023136D">
        <w:rPr>
          <w:rFonts w:ascii="Times New Roman" w:hAnsi="Times New Roman"/>
          <w:sz w:val="22"/>
          <w:szCs w:val="22"/>
          <w:lang w:eastAsia="pt-BR"/>
        </w:rPr>
        <w:t>(sete) abstenções dos conselheiros Rodrigo Rintzel, José Arthur Fell, Manoel Joaquim Tostes, Matias Revello Vazquez, Noé Vega Cotta de Mello, Roberto Luiz Decó e Paulo Fernando do Amaral Fontana e 02 (duas) ausências dos conselheiros Felipe José Trucolo, e Magali Mingotti.</w:t>
      </w:r>
    </w:p>
    <w:p w:rsidR="00483A8E" w:rsidRPr="0023136D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3136D" w:rsidRPr="0023136D" w:rsidRDefault="0023136D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3136D" w:rsidRPr="0023136D" w:rsidRDefault="0023136D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23136D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23136D">
        <w:rPr>
          <w:rFonts w:ascii="Times New Roman" w:hAnsi="Times New Roman"/>
          <w:sz w:val="22"/>
          <w:szCs w:val="22"/>
        </w:rPr>
        <w:t xml:space="preserve">Porto Alegre – RS, </w:t>
      </w:r>
      <w:r w:rsidR="00E03E7F" w:rsidRPr="0023136D">
        <w:rPr>
          <w:rFonts w:ascii="Times New Roman" w:hAnsi="Times New Roman"/>
          <w:sz w:val="22"/>
          <w:szCs w:val="22"/>
        </w:rPr>
        <w:t>15</w:t>
      </w:r>
      <w:r w:rsidR="00CE543B" w:rsidRPr="0023136D">
        <w:rPr>
          <w:rFonts w:ascii="Times New Roman" w:hAnsi="Times New Roman"/>
          <w:sz w:val="22"/>
          <w:szCs w:val="22"/>
        </w:rPr>
        <w:t xml:space="preserve"> </w:t>
      </w:r>
      <w:r w:rsidRPr="0023136D">
        <w:rPr>
          <w:rFonts w:ascii="Times New Roman" w:hAnsi="Times New Roman"/>
          <w:sz w:val="22"/>
          <w:szCs w:val="22"/>
        </w:rPr>
        <w:t xml:space="preserve">de </w:t>
      </w:r>
      <w:r w:rsidR="00E03E7F" w:rsidRPr="0023136D">
        <w:rPr>
          <w:rFonts w:ascii="Times New Roman" w:hAnsi="Times New Roman"/>
          <w:sz w:val="22"/>
          <w:szCs w:val="22"/>
        </w:rPr>
        <w:t xml:space="preserve">fevereiro </w:t>
      </w:r>
      <w:r w:rsidRPr="0023136D">
        <w:rPr>
          <w:rFonts w:ascii="Times New Roman" w:hAnsi="Times New Roman"/>
          <w:sz w:val="22"/>
          <w:szCs w:val="22"/>
        </w:rPr>
        <w:t>de 201</w:t>
      </w:r>
      <w:r w:rsidR="00E03E7F" w:rsidRPr="0023136D">
        <w:rPr>
          <w:rFonts w:ascii="Times New Roman" w:hAnsi="Times New Roman"/>
          <w:sz w:val="22"/>
          <w:szCs w:val="22"/>
        </w:rPr>
        <w:t>9</w:t>
      </w:r>
      <w:r w:rsidRPr="0023136D">
        <w:rPr>
          <w:rFonts w:ascii="Times New Roman" w:hAnsi="Times New Roman"/>
          <w:sz w:val="22"/>
          <w:szCs w:val="22"/>
        </w:rPr>
        <w:t>.</w:t>
      </w:r>
    </w:p>
    <w:p w:rsidR="00483A8E" w:rsidRPr="0023136D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23136D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FB4FB0" w:rsidRPr="0023136D" w:rsidRDefault="00FB4FB0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23136D" w:rsidRDefault="00483A8E" w:rsidP="00483A8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83A8E" w:rsidRPr="0023136D" w:rsidRDefault="00483A8E" w:rsidP="00483A8E">
      <w:pPr>
        <w:tabs>
          <w:tab w:val="left" w:pos="864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23136D">
        <w:rPr>
          <w:rFonts w:ascii="Times New Roman" w:hAnsi="Times New Roman"/>
          <w:b/>
          <w:bCs/>
          <w:sz w:val="22"/>
          <w:szCs w:val="22"/>
        </w:rPr>
        <w:t>TIAGO HOLZMANN DA SILVA</w:t>
      </w:r>
    </w:p>
    <w:p w:rsidR="00483A8E" w:rsidRPr="0023136D" w:rsidRDefault="00551BB8" w:rsidP="00483A8E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CF67C3ACBB504757A4BE1F40419E6216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483A8E" w:rsidRPr="0023136D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054A80" w:rsidRDefault="00483A8E" w:rsidP="00CE543B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 </w:t>
      </w:r>
      <w:r w:rsidR="00BF1FEF" w:rsidRPr="00FB6C18">
        <w:rPr>
          <w:rFonts w:ascii="Times New Roman" w:hAnsi="Times New Roman"/>
          <w:sz w:val="22"/>
          <w:szCs w:val="22"/>
        </w:rPr>
        <w:br w:type="page"/>
      </w:r>
    </w:p>
    <w:p w:rsidR="00054A80" w:rsidRDefault="00054A80" w:rsidP="00CE543B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CE543B" w:rsidRPr="00FB6C18" w:rsidRDefault="00AE5145" w:rsidP="00CE543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AE5145">
        <w:rPr>
          <w:rFonts w:ascii="Times New Roman" w:hAnsi="Times New Roman"/>
          <w:b/>
          <w:sz w:val="22"/>
          <w:szCs w:val="22"/>
        </w:rPr>
        <w:t>9</w:t>
      </w:r>
      <w:r w:rsidR="00E03E7F">
        <w:rPr>
          <w:rFonts w:ascii="Times New Roman" w:hAnsi="Times New Roman"/>
          <w:b/>
          <w:sz w:val="22"/>
          <w:szCs w:val="22"/>
        </w:rPr>
        <w:t>4</w:t>
      </w:r>
      <w:r w:rsidR="00CE543B"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CE543B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CE543B" w:rsidRPr="00FB6C18" w:rsidRDefault="00CE543B" w:rsidP="00CE543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E543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E543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Noé</w:t>
            </w: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542B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136D" w:rsidRPr="00FB6C18" w:rsidTr="00F76A2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23136D" w:rsidRPr="000F49FB" w:rsidRDefault="0023136D" w:rsidP="002313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0F49FB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3136D" w:rsidRPr="002A5216" w:rsidRDefault="0023136D" w:rsidP="0023136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543B" w:rsidRPr="00FB6C18" w:rsidRDefault="00CE543B" w:rsidP="00CE543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AE5145" w:rsidP="00E03E7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9</w:t>
            </w:r>
            <w:r w:rsidR="00E03E7F">
              <w:rPr>
                <w:rFonts w:ascii="Times New Roman" w:hAnsi="Times New Roman"/>
                <w:b/>
                <w:sz w:val="20"/>
                <w:szCs w:val="22"/>
              </w:rPr>
              <w:t>4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E03E7F">
              <w:rPr>
                <w:rFonts w:ascii="Times New Roman" w:hAnsi="Times New Roman"/>
                <w:sz w:val="20"/>
                <w:szCs w:val="22"/>
              </w:rPr>
              <w:t>15/02/2019</w:t>
            </w:r>
          </w:p>
          <w:p w:rsidR="00CE543B" w:rsidRPr="00034170" w:rsidRDefault="00CE543B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DPO</w:t>
            </w:r>
            <w:r w:rsidR="00F577A3">
              <w:rPr>
                <w:rFonts w:ascii="Times New Roman" w:hAnsi="Times New Roman"/>
                <w:sz w:val="20"/>
                <w:szCs w:val="22"/>
              </w:rPr>
              <w:t xml:space="preserve">-RS </w:t>
            </w:r>
            <w:r w:rsidR="0086519B">
              <w:rPr>
                <w:rFonts w:ascii="Times New Roman" w:hAnsi="Times New Roman"/>
                <w:sz w:val="20"/>
                <w:szCs w:val="22"/>
              </w:rPr>
              <w:t>102</w:t>
            </w:r>
            <w:r w:rsidR="00F577A3">
              <w:rPr>
                <w:rFonts w:ascii="Times New Roman" w:hAnsi="Times New Roman"/>
                <w:sz w:val="20"/>
                <w:szCs w:val="22"/>
              </w:rPr>
              <w:t>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 w:rsidR="00E03E7F"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AE5145" w:rsidRPr="00AE5145">
              <w:rPr>
                <w:rFonts w:ascii="Times New Roman" w:hAnsi="Times New Roman"/>
                <w:sz w:val="20"/>
                <w:szCs w:val="22"/>
              </w:rPr>
              <w:t xml:space="preserve">Homologa encaminhamentos acerca do processo administrativo </w:t>
            </w:r>
            <w:r w:rsidR="00D74E23">
              <w:rPr>
                <w:rFonts w:ascii="Times New Roman" w:hAnsi="Times New Roman"/>
                <w:sz w:val="20"/>
                <w:szCs w:val="22"/>
              </w:rPr>
              <w:t>795</w:t>
            </w:r>
            <w:r w:rsidR="00DE75FC">
              <w:rPr>
                <w:rFonts w:ascii="Times New Roman" w:hAnsi="Times New Roman"/>
                <w:sz w:val="20"/>
                <w:szCs w:val="22"/>
              </w:rPr>
              <w:t>/2017</w:t>
            </w:r>
            <w:r w:rsidR="00977CB9" w:rsidRPr="00977CB9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CE543B" w:rsidRPr="00034170" w:rsidRDefault="00CE543B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CE543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23136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23136D">
              <w:rPr>
                <w:rFonts w:ascii="Times New Roman" w:hAnsi="Times New Roman"/>
                <w:sz w:val="20"/>
                <w:szCs w:val="22"/>
              </w:rPr>
              <w:t>09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23136D">
              <w:rPr>
                <w:rFonts w:ascii="Times New Roman" w:hAnsi="Times New Roman"/>
                <w:sz w:val="20"/>
                <w:szCs w:val="22"/>
              </w:rPr>
              <w:t>07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23136D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294C0C"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CE543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AE5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1BB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62F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3F3A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3136D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D3F5C"/>
    <w:rsid w:val="003E69DA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E4C8C"/>
    <w:rsid w:val="004F15C8"/>
    <w:rsid w:val="004F7247"/>
    <w:rsid w:val="00500C6E"/>
    <w:rsid w:val="0053240A"/>
    <w:rsid w:val="005461A2"/>
    <w:rsid w:val="00551BB8"/>
    <w:rsid w:val="00560C0D"/>
    <w:rsid w:val="005615DC"/>
    <w:rsid w:val="00564054"/>
    <w:rsid w:val="00565889"/>
    <w:rsid w:val="00576C3A"/>
    <w:rsid w:val="0059259E"/>
    <w:rsid w:val="005A1CC4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3FD"/>
    <w:rsid w:val="006326C4"/>
    <w:rsid w:val="00633BEB"/>
    <w:rsid w:val="006340C8"/>
    <w:rsid w:val="00634D39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1A43"/>
    <w:rsid w:val="006E2391"/>
    <w:rsid w:val="006E4AA0"/>
    <w:rsid w:val="006E62FA"/>
    <w:rsid w:val="006F251A"/>
    <w:rsid w:val="006F4E9B"/>
    <w:rsid w:val="006F6327"/>
    <w:rsid w:val="007064F6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546B"/>
    <w:rsid w:val="00786A03"/>
    <w:rsid w:val="007B7B0D"/>
    <w:rsid w:val="007B7BB9"/>
    <w:rsid w:val="007C0FB9"/>
    <w:rsid w:val="007C50BE"/>
    <w:rsid w:val="00805FC1"/>
    <w:rsid w:val="0081283D"/>
    <w:rsid w:val="0082349B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A65"/>
    <w:rsid w:val="00877A58"/>
    <w:rsid w:val="0088776F"/>
    <w:rsid w:val="00890C7F"/>
    <w:rsid w:val="008A59CF"/>
    <w:rsid w:val="008A6E88"/>
    <w:rsid w:val="008A7323"/>
    <w:rsid w:val="008A77FD"/>
    <w:rsid w:val="008B0AF4"/>
    <w:rsid w:val="008B131E"/>
    <w:rsid w:val="008C5AF8"/>
    <w:rsid w:val="008D4752"/>
    <w:rsid w:val="008E1728"/>
    <w:rsid w:val="008F159C"/>
    <w:rsid w:val="008F468B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43E0"/>
    <w:rsid w:val="009F76ED"/>
    <w:rsid w:val="00A00AF9"/>
    <w:rsid w:val="00A0408D"/>
    <w:rsid w:val="00A050DB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E2654"/>
    <w:rsid w:val="00AE5145"/>
    <w:rsid w:val="00AF368E"/>
    <w:rsid w:val="00B04170"/>
    <w:rsid w:val="00B129F6"/>
    <w:rsid w:val="00B15D4F"/>
    <w:rsid w:val="00B166C3"/>
    <w:rsid w:val="00B23E93"/>
    <w:rsid w:val="00B251F8"/>
    <w:rsid w:val="00B309B7"/>
    <w:rsid w:val="00B3272B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25FD4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643"/>
    <w:rsid w:val="00CC5EB2"/>
    <w:rsid w:val="00CD0E69"/>
    <w:rsid w:val="00CE4E08"/>
    <w:rsid w:val="00CE543B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74E23"/>
    <w:rsid w:val="00D802D9"/>
    <w:rsid w:val="00D8349F"/>
    <w:rsid w:val="00D8757D"/>
    <w:rsid w:val="00D9535A"/>
    <w:rsid w:val="00DA56A9"/>
    <w:rsid w:val="00DB0CAD"/>
    <w:rsid w:val="00DB183F"/>
    <w:rsid w:val="00DB4045"/>
    <w:rsid w:val="00DB4EA6"/>
    <w:rsid w:val="00DB5336"/>
    <w:rsid w:val="00DC2186"/>
    <w:rsid w:val="00DC48BD"/>
    <w:rsid w:val="00DD09A6"/>
    <w:rsid w:val="00DD16FB"/>
    <w:rsid w:val="00DD5721"/>
    <w:rsid w:val="00DE67B2"/>
    <w:rsid w:val="00DE75FC"/>
    <w:rsid w:val="00DF2B5B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4C3C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11D1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5E0C"/>
    <w:rsid w:val="00F577A3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67C3ACBB504757A4BE1F40419E6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189D4-10B5-4E02-9D74-3CE216F72BD2}"/>
      </w:docPartPr>
      <w:docPartBody>
        <w:p w:rsidR="00E21AD8" w:rsidRDefault="004B10B3" w:rsidP="004B10B3">
          <w:pPr>
            <w:pStyle w:val="CF67C3ACBB504757A4BE1F40419E6216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B10B3"/>
    <w:rsid w:val="00787250"/>
    <w:rsid w:val="007B24C5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87250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F7E4-6A89-4BCF-925F-2CA9EE16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2018-03-29T19:04:00Z</cp:lastPrinted>
  <dcterms:created xsi:type="dcterms:W3CDTF">2019-02-20T13:54:00Z</dcterms:created>
  <dcterms:modified xsi:type="dcterms:W3CDTF">2019-02-20T13:54:00Z</dcterms:modified>
</cp:coreProperties>
</file>