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633481" w:rsidRDefault="00951AD2" w:rsidP="0049173E">
            <w:pPr>
              <w:widowControl w:val="0"/>
              <w:jc w:val="both"/>
              <w:rPr>
                <w:rFonts w:ascii="Times New Roman" w:hAnsi="Times New Roman"/>
                <w:bCs/>
                <w:sz w:val="22"/>
                <w:szCs w:val="22"/>
                <w:lang w:eastAsia="pt-BR"/>
              </w:rPr>
            </w:pPr>
            <w:r w:rsidRPr="00633481">
              <w:rPr>
                <w:rFonts w:ascii="Times New Roman" w:hAnsi="Times New Roman"/>
                <w:bCs/>
                <w:sz w:val="22"/>
                <w:szCs w:val="22"/>
                <w:lang w:eastAsia="pt-BR"/>
              </w:rPr>
              <w:t xml:space="preserve">Homologa o Ad Referendum </w:t>
            </w:r>
            <w:r w:rsidR="0049173E">
              <w:rPr>
                <w:rFonts w:ascii="Times New Roman" w:hAnsi="Times New Roman"/>
                <w:bCs/>
                <w:sz w:val="22"/>
                <w:szCs w:val="22"/>
                <w:lang w:eastAsia="pt-BR"/>
              </w:rPr>
              <w:t>001/2019</w:t>
            </w:r>
            <w:r w:rsidR="008B0AF4" w:rsidRPr="00633481">
              <w:rPr>
                <w:rFonts w:ascii="Times New Roman" w:hAnsi="Times New Roman"/>
                <w:bCs/>
                <w:sz w:val="22"/>
                <w:szCs w:val="22"/>
                <w:lang w:eastAsia="pt-BR"/>
              </w:rPr>
              <w:t xml:space="preserve"> </w:t>
            </w:r>
            <w:r w:rsidR="0049173E" w:rsidRPr="0049173E">
              <w:rPr>
                <w:rFonts w:ascii="Times New Roman" w:hAnsi="Times New Roman"/>
                <w:bCs/>
                <w:sz w:val="22"/>
                <w:szCs w:val="22"/>
                <w:lang w:eastAsia="pt-BR"/>
              </w:rPr>
              <w:t>e ratifica indicação de representantes para órgãos colegiados dos municípios de São Jerônimo e Erechim</w:t>
            </w:r>
          </w:p>
        </w:tc>
      </w:tr>
    </w:tbl>
    <w:p w:rsidR="00124A49" w:rsidRPr="00FB6C18" w:rsidRDefault="00124A49" w:rsidP="00DB38B1">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9A24BA">
        <w:rPr>
          <w:rFonts w:ascii="Times New Roman" w:hAnsi="Times New Roman"/>
          <w:sz w:val="22"/>
          <w:szCs w:val="22"/>
          <w:lang w:eastAsia="pt-BR"/>
        </w:rPr>
        <w:t>1007</w:t>
      </w:r>
      <w:r w:rsidRPr="00FB6C18">
        <w:rPr>
          <w:rFonts w:ascii="Times New Roman" w:hAnsi="Times New Roman"/>
          <w:sz w:val="22"/>
          <w:szCs w:val="22"/>
          <w:lang w:eastAsia="pt-BR"/>
        </w:rPr>
        <w:t>/</w:t>
      </w:r>
      <w:r w:rsidR="0049173E">
        <w:rPr>
          <w:rFonts w:ascii="Times New Roman" w:hAnsi="Times New Roman"/>
          <w:sz w:val="22"/>
          <w:szCs w:val="22"/>
          <w:lang w:eastAsia="pt-BR"/>
        </w:rPr>
        <w:t>2019</w:t>
      </w:r>
    </w:p>
    <w:p w:rsidR="00124A49" w:rsidRPr="00FB6C18" w:rsidRDefault="00124A49" w:rsidP="00124A49">
      <w:pPr>
        <w:ind w:left="5103"/>
        <w:jc w:val="both"/>
        <w:rPr>
          <w:rFonts w:ascii="Times New Roman" w:hAnsi="Times New Roman"/>
          <w:sz w:val="22"/>
          <w:szCs w:val="22"/>
        </w:rPr>
      </w:pPr>
    </w:p>
    <w:p w:rsidR="00F73BFC" w:rsidRPr="008B0AF4" w:rsidRDefault="00247B43" w:rsidP="00767157">
      <w:pPr>
        <w:ind w:left="5103"/>
        <w:jc w:val="both"/>
        <w:rPr>
          <w:rFonts w:ascii="Times New Roman" w:hAnsi="Times New Roman"/>
          <w:sz w:val="20"/>
          <w:szCs w:val="22"/>
        </w:rPr>
      </w:pPr>
      <w:r w:rsidRPr="00247B43">
        <w:rPr>
          <w:rFonts w:ascii="Times New Roman" w:hAnsi="Times New Roman"/>
          <w:bCs/>
          <w:sz w:val="20"/>
          <w:szCs w:val="22"/>
          <w:lang w:eastAsia="pt-BR"/>
        </w:rPr>
        <w:t xml:space="preserve">Homologa o Ad Referendum </w:t>
      </w:r>
      <w:r w:rsidR="0049173E">
        <w:rPr>
          <w:rFonts w:ascii="Times New Roman" w:hAnsi="Times New Roman"/>
          <w:bCs/>
          <w:sz w:val="20"/>
          <w:szCs w:val="22"/>
          <w:lang w:eastAsia="pt-BR"/>
        </w:rPr>
        <w:t>001/2019</w:t>
      </w:r>
      <w:r w:rsidRPr="00247B43">
        <w:rPr>
          <w:rFonts w:ascii="Times New Roman" w:hAnsi="Times New Roman"/>
          <w:bCs/>
          <w:sz w:val="20"/>
          <w:szCs w:val="22"/>
          <w:lang w:eastAsia="pt-BR"/>
        </w:rPr>
        <w:t xml:space="preserve"> </w:t>
      </w:r>
      <w:r w:rsidR="00633481">
        <w:rPr>
          <w:rFonts w:ascii="Times New Roman" w:hAnsi="Times New Roman"/>
          <w:bCs/>
          <w:sz w:val="20"/>
          <w:szCs w:val="22"/>
          <w:lang w:eastAsia="pt-BR"/>
        </w:rPr>
        <w:t xml:space="preserve">e ratifica </w:t>
      </w:r>
      <w:r w:rsidR="0049173E" w:rsidRPr="0049173E">
        <w:rPr>
          <w:rFonts w:ascii="Times New Roman" w:hAnsi="Times New Roman"/>
          <w:bCs/>
          <w:sz w:val="20"/>
          <w:szCs w:val="22"/>
          <w:lang w:eastAsia="pt-BR"/>
        </w:rPr>
        <w:t>indicação de representantes para órgãos colegiados dos munic</w:t>
      </w:r>
      <w:r w:rsidR="0049173E">
        <w:rPr>
          <w:rFonts w:ascii="Times New Roman" w:hAnsi="Times New Roman"/>
          <w:bCs/>
          <w:sz w:val="20"/>
          <w:szCs w:val="22"/>
          <w:lang w:eastAsia="pt-BR"/>
        </w:rPr>
        <w:t>ípios de São Jerônimo e Erechim</w:t>
      </w:r>
      <w:r w:rsidRPr="00247B43">
        <w:rPr>
          <w:rFonts w:ascii="Times New Roman" w:hAnsi="Times New Roman"/>
          <w:bCs/>
          <w:sz w:val="20"/>
          <w:szCs w:val="22"/>
          <w:lang w:eastAsia="pt-BR"/>
        </w:rPr>
        <w:t>.</w:t>
      </w:r>
    </w:p>
    <w:p w:rsidR="00124A49" w:rsidRPr="00FB6C18" w:rsidRDefault="00124A49" w:rsidP="00767157">
      <w:pPr>
        <w:ind w:firstLine="1701"/>
        <w:jc w:val="both"/>
        <w:rPr>
          <w:rFonts w:ascii="Times New Roman" w:hAnsi="Times New Roman"/>
          <w:sz w:val="22"/>
          <w:szCs w:val="22"/>
          <w:lang w:eastAsia="pt-BR"/>
        </w:rPr>
      </w:pPr>
    </w:p>
    <w:p w:rsidR="00124A49" w:rsidRPr="00FB6C18" w:rsidRDefault="00124A49" w:rsidP="00767157">
      <w:pPr>
        <w:jc w:val="both"/>
        <w:rPr>
          <w:rFonts w:ascii="Times New Roman" w:hAnsi="Times New Roman"/>
          <w:sz w:val="22"/>
          <w:szCs w:val="22"/>
          <w:lang w:eastAsia="pt-BR"/>
        </w:rPr>
      </w:pPr>
      <w:r w:rsidRPr="00FB6C18">
        <w:rPr>
          <w:rFonts w:ascii="Times New Roman" w:hAnsi="Times New Roman"/>
          <w:sz w:val="22"/>
          <w:szCs w:val="22"/>
          <w:lang w:eastAsia="pt-BR"/>
        </w:rPr>
        <w:t>O PLENÁRIO DO CONSELHO DE ARQUITETURA E URBANISMO DO RIO GRANDE DO SUL – CAU/UF) no exercício das competências e prerr</w:t>
      </w:r>
      <w:r w:rsidR="006C14F3" w:rsidRPr="00FB6C18">
        <w:rPr>
          <w:rFonts w:ascii="Times New Roman" w:hAnsi="Times New Roman"/>
          <w:sz w:val="22"/>
          <w:szCs w:val="22"/>
          <w:lang w:eastAsia="pt-BR"/>
        </w:rPr>
        <w:t>ogativas de que trata o artigo</w:t>
      </w:r>
      <w:r w:rsidRPr="00FB6C18">
        <w:rPr>
          <w:rFonts w:ascii="Times New Roman" w:hAnsi="Times New Roman"/>
          <w:sz w:val="22"/>
          <w:szCs w:val="22"/>
          <w:lang w:eastAsia="pt-BR"/>
        </w:rPr>
        <w:t xml:space="preserve"> </w:t>
      </w:r>
      <w:r w:rsidR="006C14F3" w:rsidRPr="00FB6C18">
        <w:rPr>
          <w:rFonts w:ascii="Times New Roman" w:hAnsi="Times New Roman"/>
          <w:sz w:val="22"/>
          <w:szCs w:val="22"/>
          <w:lang w:eastAsia="pt-BR"/>
        </w:rPr>
        <w:t xml:space="preserve">29, inciso </w:t>
      </w:r>
      <w:r w:rsidR="00560C0D" w:rsidRPr="00FB6C18">
        <w:rPr>
          <w:rFonts w:ascii="Times New Roman" w:hAnsi="Times New Roman"/>
          <w:sz w:val="22"/>
          <w:szCs w:val="22"/>
          <w:lang w:eastAsia="pt-BR"/>
        </w:rPr>
        <w:t>X</w:t>
      </w:r>
      <w:r w:rsidR="000C1CFB" w:rsidRPr="00FB6C18">
        <w:rPr>
          <w:rFonts w:ascii="Times New Roman" w:hAnsi="Times New Roman"/>
          <w:sz w:val="22"/>
          <w:szCs w:val="22"/>
          <w:lang w:eastAsia="pt-BR"/>
        </w:rPr>
        <w:t>VIII</w:t>
      </w:r>
      <w:r w:rsidR="006C14F3" w:rsidRPr="00FB6C18">
        <w:rPr>
          <w:rFonts w:ascii="Times New Roman" w:hAnsi="Times New Roman"/>
          <w:sz w:val="22"/>
          <w:szCs w:val="22"/>
          <w:lang w:eastAsia="pt-BR"/>
        </w:rPr>
        <w:t xml:space="preserve"> </w:t>
      </w:r>
      <w:r w:rsidRPr="00FB6C18">
        <w:rPr>
          <w:rFonts w:ascii="Times New Roman" w:hAnsi="Times New Roman"/>
          <w:sz w:val="22"/>
          <w:szCs w:val="22"/>
          <w:lang w:eastAsia="pt-BR"/>
        </w:rPr>
        <w:t>do Regimento Interno do CAU</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reunido ordinariamente em </w:t>
      </w:r>
      <w:r w:rsidR="00E56097" w:rsidRPr="00FB6C18">
        <w:rPr>
          <w:rFonts w:ascii="Times New Roman" w:hAnsi="Times New Roman"/>
          <w:sz w:val="22"/>
          <w:szCs w:val="22"/>
          <w:lang w:eastAsia="pt-BR"/>
        </w:rPr>
        <w:t>Porto Alegre - RS</w:t>
      </w:r>
      <w:r w:rsidRPr="00FB6C18">
        <w:rPr>
          <w:rFonts w:ascii="Times New Roman" w:hAnsi="Times New Roman"/>
          <w:sz w:val="22"/>
          <w:szCs w:val="22"/>
          <w:lang w:eastAsia="pt-BR"/>
        </w:rPr>
        <w:t>, na sede do CAU/R</w:t>
      </w:r>
      <w:r w:rsidR="00E56097" w:rsidRPr="00FB6C18">
        <w:rPr>
          <w:rFonts w:ascii="Times New Roman" w:hAnsi="Times New Roman"/>
          <w:sz w:val="22"/>
          <w:szCs w:val="22"/>
          <w:lang w:eastAsia="pt-BR"/>
        </w:rPr>
        <w:t>S</w:t>
      </w:r>
      <w:r w:rsidRPr="00FB6C18">
        <w:rPr>
          <w:rFonts w:ascii="Times New Roman" w:hAnsi="Times New Roman"/>
          <w:sz w:val="22"/>
          <w:szCs w:val="22"/>
          <w:lang w:eastAsia="pt-BR"/>
        </w:rPr>
        <w:t xml:space="preserve">, no dia </w:t>
      </w:r>
      <w:r w:rsidR="0049173E">
        <w:rPr>
          <w:rFonts w:ascii="Times New Roman" w:hAnsi="Times New Roman"/>
          <w:sz w:val="22"/>
          <w:szCs w:val="22"/>
          <w:lang w:eastAsia="pt-BR"/>
        </w:rPr>
        <w:t>25</w:t>
      </w:r>
      <w:r w:rsidR="00247B43">
        <w:rPr>
          <w:rFonts w:ascii="Times New Roman" w:hAnsi="Times New Roman"/>
          <w:sz w:val="22"/>
          <w:szCs w:val="22"/>
          <w:lang w:eastAsia="pt-BR"/>
        </w:rPr>
        <w:t xml:space="preserve"> de </w:t>
      </w:r>
      <w:r w:rsidR="0049173E">
        <w:rPr>
          <w:rFonts w:ascii="Times New Roman" w:hAnsi="Times New Roman"/>
          <w:sz w:val="22"/>
          <w:szCs w:val="22"/>
          <w:lang w:eastAsia="pt-BR"/>
        </w:rPr>
        <w:t>janeiro de 2019</w:t>
      </w:r>
      <w:r w:rsidRPr="00FB6C18">
        <w:rPr>
          <w:rFonts w:ascii="Times New Roman" w:hAnsi="Times New Roman"/>
          <w:sz w:val="22"/>
          <w:szCs w:val="22"/>
          <w:lang w:eastAsia="pt-BR"/>
        </w:rPr>
        <w:t>, após análise do assunto em epígrafe, e</w:t>
      </w:r>
      <w:r w:rsidR="00984AC2">
        <w:rPr>
          <w:rFonts w:ascii="Times New Roman" w:hAnsi="Times New Roman"/>
          <w:sz w:val="22"/>
          <w:szCs w:val="22"/>
          <w:lang w:eastAsia="pt-BR"/>
        </w:rPr>
        <w:tab/>
      </w:r>
    </w:p>
    <w:p w:rsidR="00124A49" w:rsidRPr="00FB6C18" w:rsidRDefault="00124A49" w:rsidP="00767157">
      <w:pPr>
        <w:jc w:val="both"/>
        <w:rPr>
          <w:rFonts w:ascii="Times New Roman" w:hAnsi="Times New Roman"/>
          <w:sz w:val="22"/>
          <w:szCs w:val="22"/>
          <w:lang w:eastAsia="pt-BR"/>
        </w:rPr>
      </w:pPr>
    </w:p>
    <w:p w:rsidR="00EC23EA" w:rsidRPr="00FB6C18" w:rsidRDefault="00EC23EA" w:rsidP="002B71C2">
      <w:pPr>
        <w:jc w:val="both"/>
        <w:rPr>
          <w:rFonts w:ascii="Times New Roman" w:hAnsi="Times New Roman"/>
          <w:sz w:val="22"/>
          <w:szCs w:val="22"/>
          <w:lang w:eastAsia="pt-BR"/>
        </w:rPr>
      </w:pPr>
      <w:r w:rsidRPr="00FB6C18">
        <w:rPr>
          <w:rFonts w:ascii="Times New Roman" w:hAnsi="Times New Roman"/>
          <w:sz w:val="22"/>
          <w:szCs w:val="22"/>
          <w:lang w:eastAsia="pt-BR"/>
        </w:rPr>
        <w:t>Considerando que o</w:t>
      </w:r>
      <w:r w:rsidR="00D357E7" w:rsidRPr="00FB6C18">
        <w:rPr>
          <w:rFonts w:ascii="Times New Roman" w:hAnsi="Times New Roman"/>
          <w:sz w:val="22"/>
          <w:szCs w:val="22"/>
          <w:lang w:eastAsia="pt-BR"/>
        </w:rPr>
        <w:t xml:space="preserve"> artigo 56 do Regimento </w:t>
      </w:r>
      <w:r w:rsidR="00A2222A" w:rsidRPr="00FB6C18">
        <w:rPr>
          <w:rFonts w:ascii="Times New Roman" w:hAnsi="Times New Roman"/>
          <w:sz w:val="22"/>
          <w:szCs w:val="22"/>
          <w:lang w:eastAsia="pt-BR"/>
        </w:rPr>
        <w:t xml:space="preserve">Interno do CAU/RS, estabelece que </w:t>
      </w:r>
      <w:r w:rsidR="00A2222A" w:rsidRPr="00FB6C18">
        <w:rPr>
          <w:rFonts w:ascii="Times New Roman" w:hAnsi="Times New Roman"/>
          <w:sz w:val="22"/>
          <w:szCs w:val="22"/>
        </w:rPr>
        <w:t xml:space="preserve">o presidente poderá praticar atos </w:t>
      </w:r>
      <w:r w:rsidR="00A2222A" w:rsidRPr="00FB6C18">
        <w:rPr>
          <w:rFonts w:ascii="Times New Roman" w:hAnsi="Times New Roman"/>
          <w:i/>
          <w:sz w:val="22"/>
          <w:szCs w:val="22"/>
        </w:rPr>
        <w:t>ad referendum</w:t>
      </w:r>
      <w:r w:rsidR="00A2222A" w:rsidRPr="00FB6C18">
        <w:rPr>
          <w:rFonts w:ascii="Times New Roman" w:hAnsi="Times New Roman"/>
          <w:sz w:val="22"/>
          <w:szCs w:val="22"/>
        </w:rPr>
        <w:t xml:space="preserve"> do Plenário, em situações que exijam cumprimento de prazos antes da realização de reuniões plenárias, cabendo a apreciação dos mesmos na primeira reunião plenária subsequente</w:t>
      </w:r>
      <w:r w:rsidR="002B71C2" w:rsidRPr="00FB6C18">
        <w:rPr>
          <w:rFonts w:ascii="Times New Roman" w:hAnsi="Times New Roman"/>
          <w:sz w:val="22"/>
          <w:szCs w:val="22"/>
        </w:rPr>
        <w:t>;</w:t>
      </w:r>
    </w:p>
    <w:p w:rsidR="002B71C2" w:rsidRPr="00FB6C18" w:rsidRDefault="002B71C2" w:rsidP="002B71C2">
      <w:pPr>
        <w:jc w:val="both"/>
        <w:rPr>
          <w:rFonts w:ascii="Times New Roman" w:hAnsi="Times New Roman"/>
          <w:sz w:val="22"/>
          <w:szCs w:val="22"/>
          <w:lang w:eastAsia="pt-BR"/>
        </w:rPr>
      </w:pPr>
    </w:p>
    <w:p w:rsidR="00247B43" w:rsidRDefault="00247B43" w:rsidP="00B71B12">
      <w:pPr>
        <w:autoSpaceDE w:val="0"/>
        <w:autoSpaceDN w:val="0"/>
        <w:adjustRightInd w:val="0"/>
        <w:jc w:val="both"/>
        <w:rPr>
          <w:rFonts w:ascii="Times New Roman" w:hAnsi="Times New Roman"/>
          <w:sz w:val="22"/>
          <w:szCs w:val="22"/>
          <w:lang w:eastAsia="pt-BR"/>
        </w:rPr>
      </w:pPr>
      <w:r>
        <w:rPr>
          <w:rFonts w:ascii="Times New Roman" w:hAnsi="Times New Roman"/>
          <w:sz w:val="22"/>
          <w:szCs w:val="22"/>
          <w:lang w:eastAsia="pt-BR"/>
        </w:rPr>
        <w:t>Considerando a Portaria Normativa 001, de 03 de abril de 2018, que r</w:t>
      </w:r>
      <w:r w:rsidRPr="00247B43">
        <w:rPr>
          <w:rFonts w:ascii="Times New Roman" w:hAnsi="Times New Roman"/>
          <w:sz w:val="22"/>
          <w:szCs w:val="22"/>
          <w:lang w:eastAsia="pt-BR"/>
        </w:rPr>
        <w:t>egulamenta indicação de representante do CAU/RS junto a órgãos ou entidades, públicas ou privadas.</w:t>
      </w:r>
    </w:p>
    <w:p w:rsidR="00247B43" w:rsidRDefault="00247B43" w:rsidP="00B71B12">
      <w:pPr>
        <w:autoSpaceDE w:val="0"/>
        <w:autoSpaceDN w:val="0"/>
        <w:adjustRightInd w:val="0"/>
        <w:jc w:val="both"/>
        <w:rPr>
          <w:rFonts w:ascii="Times New Roman" w:hAnsi="Times New Roman"/>
          <w:sz w:val="22"/>
          <w:szCs w:val="22"/>
          <w:lang w:eastAsia="pt-BR"/>
        </w:rPr>
      </w:pPr>
    </w:p>
    <w:p w:rsidR="002B71C2" w:rsidRPr="00FB6C18" w:rsidRDefault="00EC23EA" w:rsidP="00B71B12">
      <w:pPr>
        <w:autoSpaceDE w:val="0"/>
        <w:autoSpaceDN w:val="0"/>
        <w:adjustRightInd w:val="0"/>
        <w:jc w:val="both"/>
        <w:rPr>
          <w:rFonts w:ascii="Times New Roman" w:hAnsi="Times New Roman"/>
          <w:sz w:val="22"/>
          <w:szCs w:val="22"/>
          <w:lang w:eastAsia="pt-BR"/>
        </w:rPr>
      </w:pPr>
      <w:r w:rsidRPr="00FB6C18">
        <w:rPr>
          <w:rFonts w:ascii="Times New Roman" w:hAnsi="Times New Roman"/>
          <w:sz w:val="22"/>
          <w:szCs w:val="22"/>
          <w:lang w:eastAsia="pt-BR"/>
        </w:rPr>
        <w:t xml:space="preserve">Considerando </w:t>
      </w:r>
      <w:r w:rsidR="002B71C2" w:rsidRPr="00FB6C18">
        <w:rPr>
          <w:rFonts w:ascii="Times New Roman" w:hAnsi="Times New Roman"/>
          <w:sz w:val="22"/>
          <w:szCs w:val="22"/>
          <w:lang w:eastAsia="pt-BR"/>
        </w:rPr>
        <w:t xml:space="preserve">o </w:t>
      </w:r>
      <w:r w:rsidR="002B71C2" w:rsidRPr="00FB6C18">
        <w:rPr>
          <w:rFonts w:ascii="Times New Roman" w:hAnsi="Times New Roman"/>
          <w:i/>
          <w:sz w:val="22"/>
          <w:szCs w:val="22"/>
          <w:lang w:eastAsia="pt-BR"/>
        </w:rPr>
        <w:t>Ad Referendum</w:t>
      </w:r>
      <w:r w:rsidR="002B71C2" w:rsidRPr="00FB6C18">
        <w:rPr>
          <w:rFonts w:ascii="Times New Roman" w:hAnsi="Times New Roman"/>
          <w:sz w:val="22"/>
          <w:szCs w:val="22"/>
          <w:lang w:eastAsia="pt-BR"/>
        </w:rPr>
        <w:t xml:space="preserve"> </w:t>
      </w:r>
      <w:r w:rsidR="0049173E">
        <w:rPr>
          <w:rFonts w:ascii="Times New Roman" w:hAnsi="Times New Roman"/>
          <w:sz w:val="22"/>
          <w:szCs w:val="22"/>
          <w:lang w:eastAsia="pt-BR"/>
        </w:rPr>
        <w:t>001/2019</w:t>
      </w:r>
      <w:r w:rsidR="002B71C2" w:rsidRPr="00FB6C18">
        <w:rPr>
          <w:rFonts w:ascii="Times New Roman" w:hAnsi="Times New Roman"/>
          <w:sz w:val="22"/>
          <w:szCs w:val="22"/>
          <w:lang w:eastAsia="pt-BR"/>
        </w:rPr>
        <w:t xml:space="preserve"> </w:t>
      </w:r>
      <w:r w:rsidR="008B0AF4">
        <w:rPr>
          <w:rFonts w:ascii="Times New Roman" w:hAnsi="Times New Roman"/>
          <w:sz w:val="22"/>
          <w:szCs w:val="22"/>
          <w:lang w:eastAsia="pt-BR"/>
        </w:rPr>
        <w:t>que dispôs</w:t>
      </w:r>
      <w:r w:rsidR="008B0AF4" w:rsidRPr="008B0AF4">
        <w:rPr>
          <w:rFonts w:ascii="Times New Roman" w:hAnsi="Times New Roman"/>
          <w:sz w:val="22"/>
          <w:szCs w:val="22"/>
          <w:lang w:eastAsia="pt-BR"/>
        </w:rPr>
        <w:t xml:space="preserve"> sobre a indicação de </w:t>
      </w:r>
      <w:r w:rsidR="00247B43" w:rsidRPr="00247B43">
        <w:rPr>
          <w:rFonts w:ascii="Times New Roman" w:hAnsi="Times New Roman"/>
          <w:bCs/>
          <w:sz w:val="22"/>
          <w:szCs w:val="22"/>
          <w:lang w:eastAsia="pt-BR"/>
        </w:rPr>
        <w:t xml:space="preserve">representante do CAU/RS </w:t>
      </w:r>
      <w:r w:rsidR="006866DD" w:rsidRPr="006866DD">
        <w:rPr>
          <w:rFonts w:ascii="Times New Roman" w:hAnsi="Times New Roman"/>
          <w:bCs/>
          <w:sz w:val="22"/>
          <w:szCs w:val="22"/>
          <w:lang w:eastAsia="pt-BR"/>
        </w:rPr>
        <w:t>ao Conselho do Plano Diretor de Ibirubá/RS</w:t>
      </w:r>
      <w:r w:rsidR="00247B43">
        <w:rPr>
          <w:rFonts w:ascii="Times New Roman" w:hAnsi="Times New Roman"/>
          <w:sz w:val="22"/>
          <w:szCs w:val="22"/>
          <w:lang w:eastAsia="pt-BR"/>
        </w:rPr>
        <w:t>.</w:t>
      </w:r>
      <w:r w:rsidR="002B71C2" w:rsidRPr="00FB6C18">
        <w:rPr>
          <w:rFonts w:ascii="Times New Roman" w:hAnsi="Times New Roman"/>
          <w:sz w:val="22"/>
          <w:szCs w:val="22"/>
          <w:lang w:eastAsia="pt-BR"/>
        </w:rPr>
        <w:t xml:space="preserve"> </w:t>
      </w:r>
      <w:r w:rsidR="002B71C2" w:rsidRPr="00FB6C18">
        <w:rPr>
          <w:rFonts w:ascii="Times New Roman" w:hAnsi="Times New Roman"/>
          <w:sz w:val="22"/>
          <w:szCs w:val="22"/>
          <w:lang w:eastAsia="pt-BR"/>
        </w:rPr>
        <w:tab/>
      </w:r>
    </w:p>
    <w:p w:rsidR="000C1CFB" w:rsidRPr="00FB6C18" w:rsidRDefault="000C1CFB" w:rsidP="00767157">
      <w:pPr>
        <w:jc w:val="both"/>
        <w:rPr>
          <w:rFonts w:ascii="Times New Roman" w:hAnsi="Times New Roman"/>
          <w:sz w:val="22"/>
          <w:szCs w:val="22"/>
          <w:lang w:eastAsia="pt-BR"/>
        </w:rPr>
      </w:pPr>
    </w:p>
    <w:p w:rsidR="00124A49" w:rsidRPr="00FB6C18" w:rsidRDefault="00124A49" w:rsidP="00767157">
      <w:pPr>
        <w:jc w:val="both"/>
        <w:rPr>
          <w:rFonts w:ascii="Times New Roman" w:hAnsi="Times New Roman"/>
          <w:b/>
          <w:sz w:val="22"/>
          <w:szCs w:val="22"/>
          <w:lang w:eastAsia="pt-BR"/>
        </w:rPr>
      </w:pPr>
      <w:r w:rsidRPr="00FB6C18">
        <w:rPr>
          <w:rFonts w:ascii="Times New Roman" w:hAnsi="Times New Roman"/>
          <w:b/>
          <w:sz w:val="22"/>
          <w:szCs w:val="22"/>
          <w:lang w:eastAsia="pt-BR"/>
        </w:rPr>
        <w:t>DELIBEROU</w:t>
      </w:r>
      <w:r w:rsidR="003B71A1">
        <w:rPr>
          <w:rFonts w:ascii="Times New Roman" w:hAnsi="Times New Roman"/>
          <w:b/>
          <w:sz w:val="22"/>
          <w:szCs w:val="22"/>
          <w:lang w:eastAsia="pt-BR"/>
        </w:rPr>
        <w:t xml:space="preserve"> por</w:t>
      </w:r>
      <w:r w:rsidRPr="00FB6C18">
        <w:rPr>
          <w:rFonts w:ascii="Times New Roman" w:hAnsi="Times New Roman"/>
          <w:b/>
          <w:sz w:val="22"/>
          <w:szCs w:val="22"/>
          <w:lang w:eastAsia="pt-BR"/>
        </w:rPr>
        <w:t>:</w:t>
      </w:r>
    </w:p>
    <w:p w:rsidR="00124A49" w:rsidRPr="00FB6C18" w:rsidRDefault="00F46AB6" w:rsidP="00767157">
      <w:pPr>
        <w:tabs>
          <w:tab w:val="left" w:pos="1402"/>
        </w:tabs>
        <w:jc w:val="both"/>
        <w:rPr>
          <w:rFonts w:ascii="Times New Roman" w:hAnsi="Times New Roman"/>
          <w:sz w:val="22"/>
          <w:szCs w:val="22"/>
          <w:lang w:eastAsia="pt-BR"/>
        </w:rPr>
      </w:pPr>
      <w:r w:rsidRPr="00FB6C18">
        <w:rPr>
          <w:rFonts w:ascii="Times New Roman" w:hAnsi="Times New Roman"/>
          <w:sz w:val="22"/>
          <w:szCs w:val="22"/>
          <w:lang w:eastAsia="pt-BR"/>
        </w:rPr>
        <w:tab/>
      </w:r>
    </w:p>
    <w:p w:rsidR="003B71A1" w:rsidRPr="003B71A1" w:rsidRDefault="006C68B5" w:rsidP="003B71A1">
      <w:pPr>
        <w:pStyle w:val="PargrafodaLista"/>
        <w:numPr>
          <w:ilvl w:val="0"/>
          <w:numId w:val="15"/>
        </w:numPr>
        <w:jc w:val="both"/>
        <w:rPr>
          <w:rFonts w:ascii="Times New Roman" w:hAnsi="Times New Roman"/>
          <w:b/>
          <w:bCs/>
          <w:sz w:val="22"/>
          <w:szCs w:val="22"/>
          <w:lang w:eastAsia="pt-BR"/>
        </w:rPr>
      </w:pPr>
      <w:r w:rsidRPr="003B71A1">
        <w:rPr>
          <w:rFonts w:ascii="Times New Roman" w:hAnsi="Times New Roman"/>
          <w:sz w:val="22"/>
          <w:szCs w:val="22"/>
        </w:rPr>
        <w:t>Homologa</w:t>
      </w:r>
      <w:r w:rsidR="003B71A1">
        <w:rPr>
          <w:rFonts w:ascii="Times New Roman" w:hAnsi="Times New Roman"/>
          <w:sz w:val="22"/>
          <w:szCs w:val="22"/>
        </w:rPr>
        <w:t>r</w:t>
      </w:r>
      <w:r w:rsidRPr="003B71A1">
        <w:rPr>
          <w:rFonts w:ascii="Times New Roman" w:hAnsi="Times New Roman"/>
          <w:sz w:val="22"/>
          <w:szCs w:val="22"/>
        </w:rPr>
        <w:t xml:space="preserve"> o </w:t>
      </w:r>
      <w:r w:rsidRPr="003B71A1">
        <w:rPr>
          <w:rFonts w:ascii="Times New Roman" w:hAnsi="Times New Roman"/>
          <w:i/>
          <w:sz w:val="22"/>
          <w:szCs w:val="22"/>
        </w:rPr>
        <w:t>Ad Referendum</w:t>
      </w:r>
      <w:r w:rsidRPr="003B71A1">
        <w:rPr>
          <w:rFonts w:ascii="Times New Roman" w:hAnsi="Times New Roman"/>
          <w:sz w:val="22"/>
          <w:szCs w:val="22"/>
        </w:rPr>
        <w:t xml:space="preserve"> nº </w:t>
      </w:r>
      <w:r w:rsidR="0049173E" w:rsidRPr="003B71A1">
        <w:rPr>
          <w:rFonts w:ascii="Times New Roman" w:hAnsi="Times New Roman"/>
          <w:sz w:val="22"/>
          <w:szCs w:val="22"/>
        </w:rPr>
        <w:t>001/2019</w:t>
      </w:r>
      <w:r w:rsidRPr="003B71A1">
        <w:rPr>
          <w:rFonts w:ascii="Times New Roman" w:hAnsi="Times New Roman"/>
          <w:sz w:val="22"/>
          <w:szCs w:val="22"/>
        </w:rPr>
        <w:t xml:space="preserve"> </w:t>
      </w:r>
      <w:r w:rsidR="003B71A1" w:rsidRPr="003B71A1">
        <w:rPr>
          <w:rFonts w:ascii="Times New Roman" w:hAnsi="Times New Roman"/>
          <w:sz w:val="22"/>
          <w:szCs w:val="22"/>
          <w:lang w:eastAsia="pt-BR"/>
        </w:rPr>
        <w:t>e ratifica</w:t>
      </w:r>
      <w:r w:rsidR="003B71A1">
        <w:rPr>
          <w:rFonts w:ascii="Times New Roman" w:hAnsi="Times New Roman"/>
          <w:sz w:val="22"/>
          <w:szCs w:val="22"/>
          <w:lang w:eastAsia="pt-BR"/>
        </w:rPr>
        <w:t>r a</w:t>
      </w:r>
      <w:r w:rsidR="003B71A1" w:rsidRPr="003B71A1">
        <w:rPr>
          <w:rFonts w:ascii="Times New Roman" w:hAnsi="Times New Roman"/>
          <w:sz w:val="22"/>
          <w:szCs w:val="22"/>
          <w:lang w:eastAsia="pt-BR"/>
        </w:rPr>
        <w:t xml:space="preserve"> indicação de representantes para órgãos colegiados dos municípios de São Jerônimo e Erechim</w:t>
      </w:r>
      <w:r w:rsidR="003B71A1">
        <w:rPr>
          <w:rFonts w:ascii="Times New Roman" w:hAnsi="Times New Roman"/>
          <w:sz w:val="22"/>
          <w:szCs w:val="22"/>
          <w:lang w:eastAsia="pt-BR"/>
        </w:rPr>
        <w:t>;</w:t>
      </w:r>
    </w:p>
    <w:p w:rsidR="003B71A1" w:rsidRPr="003B71A1" w:rsidRDefault="003B71A1" w:rsidP="003B71A1">
      <w:pPr>
        <w:pStyle w:val="PargrafodaLista"/>
        <w:numPr>
          <w:ilvl w:val="0"/>
          <w:numId w:val="15"/>
        </w:numPr>
        <w:jc w:val="both"/>
        <w:rPr>
          <w:rFonts w:ascii="Times New Roman" w:hAnsi="Times New Roman"/>
          <w:bCs/>
          <w:sz w:val="22"/>
          <w:szCs w:val="22"/>
          <w:lang w:eastAsia="pt-BR"/>
        </w:rPr>
      </w:pPr>
      <w:r w:rsidRPr="003B71A1">
        <w:rPr>
          <w:rFonts w:ascii="Times New Roman" w:hAnsi="Times New Roman"/>
          <w:sz w:val="22"/>
          <w:szCs w:val="22"/>
          <w:lang w:eastAsia="pt-BR"/>
        </w:rPr>
        <w:t xml:space="preserve">Indicar o </w:t>
      </w:r>
      <w:r w:rsidR="0049173E" w:rsidRPr="003B71A1">
        <w:rPr>
          <w:rFonts w:ascii="Times New Roman" w:eastAsiaTheme="minorHAnsi" w:hAnsi="Times New Roman"/>
          <w:sz w:val="22"/>
          <w:szCs w:val="22"/>
        </w:rPr>
        <w:t xml:space="preserve">Conselheiro </w:t>
      </w:r>
      <w:r w:rsidR="0049173E" w:rsidRPr="003B71A1">
        <w:rPr>
          <w:rFonts w:ascii="Times New Roman" w:hAnsi="Times New Roman"/>
          <w:bCs/>
          <w:color w:val="000000"/>
          <w:sz w:val="22"/>
          <w:szCs w:val="22"/>
          <w:shd w:val="clear" w:color="auto" w:fill="FFFFFF"/>
        </w:rPr>
        <w:t>CARLOS FABIANO SANTOS PITZER</w:t>
      </w:r>
      <w:r w:rsidR="0049173E" w:rsidRPr="003B71A1">
        <w:rPr>
          <w:rFonts w:ascii="Times New Roman" w:eastAsiaTheme="minorHAnsi" w:hAnsi="Times New Roman"/>
          <w:sz w:val="22"/>
          <w:szCs w:val="22"/>
        </w:rPr>
        <w:t xml:space="preserve">, CAU </w:t>
      </w:r>
      <w:r w:rsidR="0049173E" w:rsidRPr="003B71A1">
        <w:rPr>
          <w:rFonts w:ascii="Times New Roman" w:hAnsi="Times New Roman"/>
          <w:bCs/>
          <w:color w:val="000000"/>
          <w:sz w:val="22"/>
          <w:szCs w:val="22"/>
          <w:shd w:val="clear" w:color="auto" w:fill="FFFFFF"/>
        </w:rPr>
        <w:t xml:space="preserve">A40249-4, </w:t>
      </w:r>
      <w:r w:rsidR="0049173E" w:rsidRPr="003B71A1">
        <w:rPr>
          <w:rFonts w:ascii="Times New Roman" w:eastAsiaTheme="minorHAnsi" w:hAnsi="Times New Roman"/>
          <w:sz w:val="22"/>
          <w:szCs w:val="22"/>
        </w:rPr>
        <w:t xml:space="preserve">como Titular, e o </w:t>
      </w:r>
      <w:r w:rsidR="0049173E" w:rsidRPr="003B71A1">
        <w:rPr>
          <w:rFonts w:ascii="Times New Roman" w:hAnsi="Times New Roman"/>
          <w:sz w:val="22"/>
          <w:szCs w:val="22"/>
        </w:rPr>
        <w:t xml:space="preserve">Arquiteto e Urbanista </w:t>
      </w:r>
      <w:r w:rsidR="0049173E" w:rsidRPr="003B71A1">
        <w:rPr>
          <w:rFonts w:ascii="Times New Roman" w:hAnsi="Times New Roman"/>
          <w:caps/>
          <w:sz w:val="22"/>
          <w:szCs w:val="22"/>
        </w:rPr>
        <w:t>Gilberto Pradella</w:t>
      </w:r>
      <w:r w:rsidR="0049173E" w:rsidRPr="003B71A1">
        <w:rPr>
          <w:rFonts w:ascii="Times New Roman" w:hAnsi="Times New Roman"/>
          <w:bCs/>
          <w:caps/>
          <w:sz w:val="22"/>
          <w:szCs w:val="22"/>
          <w:lang w:eastAsia="pt-BR"/>
        </w:rPr>
        <w:t xml:space="preserve">, CAU </w:t>
      </w:r>
      <w:r w:rsidR="0049173E" w:rsidRPr="003B71A1">
        <w:rPr>
          <w:rFonts w:ascii="Times New Roman" w:hAnsi="Times New Roman"/>
          <w:bCs/>
          <w:color w:val="000000"/>
          <w:sz w:val="22"/>
          <w:szCs w:val="22"/>
          <w:shd w:val="clear" w:color="auto" w:fill="FFFFFF"/>
        </w:rPr>
        <w:t>A14344-8</w:t>
      </w:r>
      <w:r w:rsidR="0049173E" w:rsidRPr="003B71A1">
        <w:rPr>
          <w:rFonts w:ascii="Times New Roman" w:hAnsi="Times New Roman"/>
          <w:sz w:val="22"/>
          <w:szCs w:val="22"/>
        </w:rPr>
        <w:t>, como suplente do Conselho Municipal de Planejamento de São Jerônimo</w:t>
      </w:r>
      <w:r w:rsidRPr="003B71A1">
        <w:rPr>
          <w:rFonts w:ascii="Times New Roman" w:hAnsi="Times New Roman"/>
          <w:sz w:val="22"/>
          <w:szCs w:val="22"/>
        </w:rPr>
        <w:t>;</w:t>
      </w:r>
    </w:p>
    <w:p w:rsidR="0049173E" w:rsidRPr="00C42ACA" w:rsidRDefault="003B71A1" w:rsidP="003B71A1">
      <w:pPr>
        <w:pStyle w:val="PargrafodaLista"/>
        <w:numPr>
          <w:ilvl w:val="0"/>
          <w:numId w:val="15"/>
        </w:numPr>
        <w:jc w:val="both"/>
        <w:rPr>
          <w:rFonts w:ascii="Times New Roman" w:hAnsi="Times New Roman"/>
          <w:bCs/>
          <w:sz w:val="22"/>
          <w:szCs w:val="22"/>
          <w:lang w:eastAsia="pt-BR"/>
        </w:rPr>
      </w:pPr>
      <w:r w:rsidRPr="003B71A1">
        <w:rPr>
          <w:rFonts w:ascii="Times New Roman" w:hAnsi="Times New Roman"/>
          <w:sz w:val="22"/>
          <w:szCs w:val="22"/>
          <w:lang w:eastAsia="pt-BR"/>
        </w:rPr>
        <w:t xml:space="preserve">Indicar </w:t>
      </w:r>
      <w:r w:rsidR="0049173E" w:rsidRPr="003B71A1">
        <w:rPr>
          <w:rFonts w:ascii="Times New Roman" w:eastAsiaTheme="minorHAnsi" w:hAnsi="Times New Roman"/>
          <w:sz w:val="22"/>
          <w:szCs w:val="22"/>
        </w:rPr>
        <w:t xml:space="preserve">os Arquitetos e Urbanistas </w:t>
      </w:r>
      <w:r w:rsidR="0049173E" w:rsidRPr="003B71A1">
        <w:rPr>
          <w:rFonts w:ascii="Times New Roman" w:hAnsi="Times New Roman"/>
          <w:bCs/>
          <w:color w:val="000000"/>
          <w:sz w:val="22"/>
          <w:szCs w:val="22"/>
          <w:shd w:val="clear" w:color="auto" w:fill="FFFFFF"/>
        </w:rPr>
        <w:t>FERNANDO LUIS PIRAN, CAU A35801-0, e ROSELY HACHMANN,</w:t>
      </w:r>
      <w:r w:rsidR="0049173E" w:rsidRPr="003B71A1">
        <w:rPr>
          <w:rFonts w:ascii="Times New Roman" w:eastAsiaTheme="minorHAnsi" w:hAnsi="Times New Roman"/>
          <w:sz w:val="22"/>
          <w:szCs w:val="22"/>
        </w:rPr>
        <w:t xml:space="preserve"> CAU </w:t>
      </w:r>
      <w:r w:rsidR="0049173E" w:rsidRPr="003B71A1">
        <w:rPr>
          <w:rFonts w:ascii="Times New Roman" w:hAnsi="Times New Roman"/>
          <w:bCs/>
          <w:color w:val="000000"/>
          <w:sz w:val="22"/>
          <w:szCs w:val="22"/>
          <w:shd w:val="clear" w:color="auto" w:fill="FFFFFF"/>
        </w:rPr>
        <w:t>A4398-2</w:t>
      </w:r>
      <w:r w:rsidR="0049173E" w:rsidRPr="003B71A1">
        <w:rPr>
          <w:rFonts w:ascii="Times New Roman" w:hAnsi="Times New Roman"/>
          <w:sz w:val="22"/>
          <w:szCs w:val="22"/>
        </w:rPr>
        <w:t>, como titular e suplente, respectivamente</w:t>
      </w:r>
      <w:r w:rsidRPr="003B71A1">
        <w:rPr>
          <w:rFonts w:ascii="Times New Roman" w:hAnsi="Times New Roman"/>
          <w:sz w:val="22"/>
          <w:szCs w:val="22"/>
        </w:rPr>
        <w:t xml:space="preserve">, </w:t>
      </w:r>
      <w:r w:rsidRPr="003B71A1">
        <w:rPr>
          <w:rFonts w:ascii="Times New Roman" w:hAnsi="Times New Roman"/>
          <w:sz w:val="22"/>
          <w:szCs w:val="22"/>
          <w:lang w:eastAsia="pt-BR"/>
        </w:rPr>
        <w:t xml:space="preserve">para integrarem o </w:t>
      </w:r>
      <w:r w:rsidRPr="003B71A1">
        <w:rPr>
          <w:rFonts w:ascii="Times New Roman" w:hAnsi="Times New Roman"/>
          <w:sz w:val="22"/>
          <w:szCs w:val="22"/>
        </w:rPr>
        <w:t>Conselho Municipal do Patrimônio Artístico, Histórico e Cultural de Erechim</w:t>
      </w:r>
      <w:r w:rsidR="0049173E" w:rsidRPr="003B71A1">
        <w:rPr>
          <w:rFonts w:ascii="Times New Roman" w:hAnsi="Times New Roman"/>
          <w:sz w:val="22"/>
          <w:szCs w:val="22"/>
        </w:rPr>
        <w:t>.</w:t>
      </w:r>
    </w:p>
    <w:p w:rsidR="00C42ACA" w:rsidRPr="00FD4628" w:rsidRDefault="00C42ACA" w:rsidP="00C42ACA">
      <w:pPr>
        <w:numPr>
          <w:ilvl w:val="0"/>
          <w:numId w:val="15"/>
        </w:numPr>
        <w:jc w:val="both"/>
        <w:rPr>
          <w:rFonts w:ascii="Times New Roman" w:hAnsi="Times New Roman"/>
          <w:sz w:val="22"/>
          <w:szCs w:val="22"/>
          <w:lang w:eastAsia="pt-BR"/>
        </w:rPr>
      </w:pPr>
      <w:r w:rsidRPr="00FD4628">
        <w:rPr>
          <w:rFonts w:ascii="Times New Roman" w:hAnsi="Times New Roman"/>
          <w:sz w:val="22"/>
          <w:szCs w:val="22"/>
          <w:lang w:eastAsia="pt-BR"/>
        </w:rPr>
        <w:t>Encaminhar esta deliberação para publicação no sítio eletrônico do CAU/RS.</w:t>
      </w:r>
    </w:p>
    <w:p w:rsidR="00C42ACA" w:rsidRPr="003B71A1" w:rsidRDefault="00C42ACA" w:rsidP="00C42ACA">
      <w:pPr>
        <w:pStyle w:val="PargrafodaLista"/>
        <w:ind w:left="1069"/>
        <w:jc w:val="both"/>
        <w:rPr>
          <w:rFonts w:ascii="Times New Roman" w:hAnsi="Times New Roman"/>
          <w:bCs/>
          <w:sz w:val="22"/>
          <w:szCs w:val="22"/>
          <w:lang w:eastAsia="pt-BR"/>
        </w:rPr>
      </w:pPr>
    </w:p>
    <w:p w:rsidR="00B71B12" w:rsidRPr="000A427C" w:rsidRDefault="00B71B12" w:rsidP="00B71B12">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B71B12" w:rsidRDefault="00B71B12" w:rsidP="00B71B12">
      <w:pPr>
        <w:jc w:val="both"/>
        <w:rPr>
          <w:rFonts w:ascii="Times New Roman" w:hAnsi="Times New Roman"/>
          <w:sz w:val="22"/>
          <w:szCs w:val="22"/>
        </w:rPr>
      </w:pPr>
    </w:p>
    <w:p w:rsidR="00B71B12" w:rsidRPr="00056361" w:rsidRDefault="00B71B12" w:rsidP="000E4DA8">
      <w:pPr>
        <w:jc w:val="both"/>
        <w:rPr>
          <w:rFonts w:ascii="Times New Roman" w:hAnsi="Times New Roman"/>
          <w:sz w:val="22"/>
          <w:szCs w:val="22"/>
          <w:lang w:eastAsia="pt-BR"/>
        </w:rPr>
      </w:pPr>
      <w:r w:rsidRPr="00056361">
        <w:rPr>
          <w:rFonts w:ascii="Times New Roman" w:hAnsi="Times New Roman"/>
          <w:sz w:val="22"/>
          <w:szCs w:val="22"/>
          <w:lang w:eastAsia="pt-BR"/>
        </w:rPr>
        <w:t xml:space="preserve">Com </w:t>
      </w:r>
      <w:r w:rsidR="000E4DA8" w:rsidRPr="00056361">
        <w:rPr>
          <w:rFonts w:ascii="Times New Roman" w:hAnsi="Times New Roman"/>
          <w:sz w:val="22"/>
          <w:szCs w:val="22"/>
          <w:lang w:eastAsia="pt-BR"/>
        </w:rPr>
        <w:t>17</w:t>
      </w:r>
      <w:r w:rsidR="00365C77" w:rsidRPr="00056361">
        <w:rPr>
          <w:rFonts w:ascii="Times New Roman" w:hAnsi="Times New Roman"/>
          <w:sz w:val="22"/>
          <w:szCs w:val="22"/>
          <w:lang w:eastAsia="pt-BR"/>
        </w:rPr>
        <w:t xml:space="preserve"> (</w:t>
      </w:r>
      <w:r w:rsidR="000E4DA8" w:rsidRPr="00056361">
        <w:rPr>
          <w:rFonts w:ascii="Times New Roman" w:hAnsi="Times New Roman"/>
          <w:sz w:val="22"/>
          <w:szCs w:val="22"/>
          <w:lang w:eastAsia="pt-BR"/>
        </w:rPr>
        <w:t>dezessete</w:t>
      </w:r>
      <w:r w:rsidR="00365C77" w:rsidRPr="00056361">
        <w:rPr>
          <w:rFonts w:ascii="Times New Roman" w:hAnsi="Times New Roman"/>
          <w:sz w:val="22"/>
          <w:szCs w:val="22"/>
          <w:lang w:eastAsia="pt-BR"/>
        </w:rPr>
        <w:t>)</w:t>
      </w:r>
      <w:r w:rsidRPr="00056361">
        <w:rPr>
          <w:rFonts w:ascii="Times New Roman" w:hAnsi="Times New Roman"/>
          <w:sz w:val="22"/>
          <w:szCs w:val="22"/>
          <w:lang w:eastAsia="pt-BR"/>
        </w:rPr>
        <w:t xml:space="preserve"> votos favoráveis dos conselheiros</w:t>
      </w:r>
      <w:r w:rsidR="0067212B" w:rsidRPr="00056361">
        <w:rPr>
          <w:rFonts w:ascii="Times New Roman" w:hAnsi="Times New Roman"/>
          <w:sz w:val="22"/>
          <w:szCs w:val="22"/>
          <w:lang w:eastAsia="pt-BR"/>
        </w:rPr>
        <w:t xml:space="preserve"> </w:t>
      </w:r>
      <w:r w:rsidR="000E4DA8" w:rsidRPr="00056361">
        <w:rPr>
          <w:rFonts w:ascii="Times New Roman" w:hAnsi="Times New Roman"/>
          <w:sz w:val="22"/>
          <w:szCs w:val="22"/>
          <w:lang w:eastAsia="pt-BR"/>
        </w:rPr>
        <w:t xml:space="preserve">Alvino Jara, Claudio Fischer, Clóvis Ilgenfritz da Silva, Helenice Macedo do Couto, José Arthur Fell, Manoel Joaquim Tostes, Matias Revello Vazquez, Oritz Adriano Adams de Campos, Paulo Fernando do Amaral Fontana, Paulo Ricardo Bregatto, Priscila Terra Quesada, Raquel Rhoden Bresolin, Márcia Elizabeth Martins, Rodrigo Spinelli, Magali Mingotti, Rui Mineiro e Vinícius Vieira de Souza </w:t>
      </w:r>
      <w:r w:rsidR="00365C77" w:rsidRPr="00056361">
        <w:rPr>
          <w:rFonts w:ascii="Times New Roman" w:hAnsi="Times New Roman"/>
          <w:sz w:val="22"/>
          <w:szCs w:val="22"/>
        </w:rPr>
        <w:t xml:space="preserve">e </w:t>
      </w:r>
      <w:r w:rsidR="000E4DA8" w:rsidRPr="00056361">
        <w:rPr>
          <w:rFonts w:ascii="Times New Roman" w:hAnsi="Times New Roman"/>
          <w:sz w:val="22"/>
          <w:szCs w:val="22"/>
        </w:rPr>
        <w:t>01</w:t>
      </w:r>
      <w:r w:rsidR="0067212B" w:rsidRPr="00056361">
        <w:rPr>
          <w:rFonts w:ascii="Times New Roman" w:hAnsi="Times New Roman"/>
          <w:sz w:val="22"/>
          <w:szCs w:val="22"/>
        </w:rPr>
        <w:t xml:space="preserve"> </w:t>
      </w:r>
      <w:r w:rsidR="00365C77" w:rsidRPr="00056361">
        <w:rPr>
          <w:rFonts w:ascii="Times New Roman" w:hAnsi="Times New Roman"/>
          <w:sz w:val="22"/>
          <w:szCs w:val="22"/>
        </w:rPr>
        <w:t>(</w:t>
      </w:r>
      <w:r w:rsidR="000E4DA8" w:rsidRPr="00056361">
        <w:rPr>
          <w:rFonts w:ascii="Times New Roman" w:hAnsi="Times New Roman"/>
          <w:sz w:val="22"/>
          <w:szCs w:val="22"/>
        </w:rPr>
        <w:t>uma</w:t>
      </w:r>
      <w:r w:rsidR="00365C77" w:rsidRPr="00056361">
        <w:rPr>
          <w:rFonts w:ascii="Times New Roman" w:hAnsi="Times New Roman"/>
          <w:sz w:val="22"/>
          <w:szCs w:val="22"/>
        </w:rPr>
        <w:t xml:space="preserve">) </w:t>
      </w:r>
      <w:r w:rsidRPr="00056361">
        <w:rPr>
          <w:rFonts w:ascii="Times New Roman" w:hAnsi="Times New Roman"/>
          <w:sz w:val="22"/>
          <w:szCs w:val="22"/>
          <w:lang w:eastAsia="pt-BR"/>
        </w:rPr>
        <w:t xml:space="preserve">ausência </w:t>
      </w:r>
      <w:r w:rsidR="000E4DA8" w:rsidRPr="00056361">
        <w:rPr>
          <w:rFonts w:ascii="Times New Roman" w:hAnsi="Times New Roman"/>
          <w:sz w:val="22"/>
          <w:szCs w:val="22"/>
          <w:lang w:eastAsia="pt-BR"/>
        </w:rPr>
        <w:t>da conselheira</w:t>
      </w:r>
      <w:r w:rsidR="00365C77" w:rsidRPr="00056361">
        <w:rPr>
          <w:rFonts w:ascii="Times New Roman" w:hAnsi="Times New Roman"/>
          <w:sz w:val="22"/>
          <w:szCs w:val="22"/>
          <w:lang w:eastAsia="pt-BR"/>
        </w:rPr>
        <w:t xml:space="preserve"> </w:t>
      </w:r>
      <w:r w:rsidR="000E4DA8" w:rsidRPr="00056361">
        <w:rPr>
          <w:rFonts w:ascii="Times New Roman" w:hAnsi="Times New Roman"/>
          <w:sz w:val="22"/>
          <w:szCs w:val="22"/>
          <w:lang w:eastAsia="pt-BR"/>
        </w:rPr>
        <w:t>Roberta Krahe Edelweiss</w:t>
      </w:r>
      <w:r w:rsidR="00365C77" w:rsidRPr="00056361">
        <w:rPr>
          <w:rFonts w:ascii="Times New Roman" w:hAnsi="Times New Roman"/>
          <w:sz w:val="22"/>
          <w:szCs w:val="22"/>
          <w:lang w:eastAsia="pt-BR"/>
        </w:rPr>
        <w:t>.</w:t>
      </w:r>
    </w:p>
    <w:p w:rsidR="00BF1FEF" w:rsidRPr="00FB6C18" w:rsidRDefault="00BF1FEF"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3B71A1">
        <w:rPr>
          <w:rFonts w:ascii="Times New Roman" w:hAnsi="Times New Roman"/>
          <w:sz w:val="22"/>
          <w:szCs w:val="22"/>
        </w:rPr>
        <w:t xml:space="preserve">25 de janeiro </w:t>
      </w:r>
      <w:r w:rsidRPr="00FB6C18">
        <w:rPr>
          <w:rFonts w:ascii="Times New Roman" w:hAnsi="Times New Roman"/>
          <w:sz w:val="22"/>
          <w:szCs w:val="22"/>
        </w:rPr>
        <w:t>de 201</w:t>
      </w:r>
      <w:r w:rsidR="003B71A1">
        <w:rPr>
          <w:rFonts w:ascii="Times New Roman" w:hAnsi="Times New Roman"/>
          <w:sz w:val="22"/>
          <w:szCs w:val="22"/>
        </w:rPr>
        <w:t>9</w:t>
      </w:r>
      <w:r w:rsidRPr="00FB6C18">
        <w:rPr>
          <w:rFonts w:ascii="Times New Roman" w:hAnsi="Times New Roman"/>
          <w:sz w:val="22"/>
          <w:szCs w:val="22"/>
        </w:rPr>
        <w:t>.</w:t>
      </w:r>
    </w:p>
    <w:p w:rsidR="00BF1FEF" w:rsidRPr="00FB6C18" w:rsidRDefault="00BF1FEF"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0E4DA8" w:rsidRDefault="00247B43" w:rsidP="0019498C">
      <w:pPr>
        <w:tabs>
          <w:tab w:val="left" w:pos="8647"/>
        </w:tabs>
        <w:jc w:val="center"/>
        <w:rPr>
          <w:rFonts w:ascii="Times New Roman" w:hAnsi="Times New Roman"/>
          <w:b/>
          <w:bCs/>
          <w:sz w:val="22"/>
          <w:szCs w:val="22"/>
        </w:rPr>
      </w:pPr>
      <w:r w:rsidRPr="000E4DA8">
        <w:rPr>
          <w:rFonts w:ascii="Times New Roman" w:hAnsi="Times New Roman"/>
          <w:b/>
          <w:bCs/>
          <w:sz w:val="22"/>
          <w:szCs w:val="22"/>
        </w:rPr>
        <w:t xml:space="preserve">TIAGO HOLZMANN DA SILVA </w:t>
      </w:r>
    </w:p>
    <w:p w:rsidR="0019498C" w:rsidRPr="00FB6C18" w:rsidRDefault="00F01A17"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eastAsiaTheme="minorHAnsi" w:hAnsi="Times New Roman"/>
              <w:bCs/>
              <w:color w:val="000000"/>
              <w:sz w:val="22"/>
              <w:szCs w:val="22"/>
            </w:rPr>
            <w:t>Presidente do CAU/RS</w:t>
          </w:r>
        </w:sdtContent>
      </w:sdt>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3B71A1">
        <w:rPr>
          <w:rFonts w:ascii="Times New Roman" w:hAnsi="Times New Roman"/>
          <w:b/>
          <w:bCs/>
          <w:sz w:val="22"/>
          <w:szCs w:val="22"/>
          <w:lang w:eastAsia="pt-BR"/>
        </w:rPr>
        <w:lastRenderedPageBreak/>
        <w:t>93</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9796C" w:rsidRPr="001F4616" w:rsidRDefault="0069796C" w:rsidP="0069796C">
            <w:pPr>
              <w:rPr>
                <w:rFonts w:ascii="Times New Roman" w:eastAsia="Times New Roman" w:hAnsi="Times New Roman"/>
                <w:bCs/>
                <w:sz w:val="22"/>
                <w:szCs w:val="22"/>
              </w:rPr>
            </w:pPr>
            <w:bookmarkStart w:id="0" w:name="_GoBack" w:colFirst="1" w:colLast="4"/>
            <w:r w:rsidRPr="001F4616">
              <w:rPr>
                <w:rFonts w:ascii="Times New Roman" w:hAnsi="Times New Roman"/>
                <w:bCs/>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31134D"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31134D"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31134D"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31134D"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sz w:val="22"/>
                <w:szCs w:val="22"/>
              </w:rPr>
            </w:pPr>
            <w:r w:rsidRPr="001F4616">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sz w:val="22"/>
                <w:szCs w:val="22"/>
              </w:rPr>
            </w:pPr>
            <w:r w:rsidRPr="001F4616">
              <w:rPr>
                <w:rFonts w:ascii="Times New Roman" w:hAnsi="Times New Roman"/>
                <w:sz w:val="22"/>
                <w:szCs w:val="22"/>
              </w:rPr>
              <w:t>Márcia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sz w:val="22"/>
                <w:szCs w:val="22"/>
              </w:rPr>
            </w:pPr>
            <w:r w:rsidRPr="001F4616">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9796C" w:rsidRPr="001F4616" w:rsidRDefault="0069796C" w:rsidP="0069796C">
            <w:pPr>
              <w:rPr>
                <w:rFonts w:ascii="Times New Roman" w:hAnsi="Times New Roman"/>
                <w:bCs/>
                <w:sz w:val="22"/>
                <w:szCs w:val="22"/>
              </w:rPr>
            </w:pPr>
            <w:r w:rsidRPr="001F4616">
              <w:rPr>
                <w:rFonts w:ascii="Times New Roman" w:hAnsi="Times New Roman"/>
                <w:bCs/>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tr w:rsidR="0069796C"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69796C" w:rsidRPr="001F4616" w:rsidRDefault="0069796C" w:rsidP="0069796C">
            <w:pPr>
              <w:rPr>
                <w:rFonts w:ascii="Times New Roman" w:eastAsia="Times New Roman" w:hAnsi="Times New Roman"/>
                <w:bCs/>
                <w:sz w:val="22"/>
                <w:szCs w:val="22"/>
              </w:rPr>
            </w:pPr>
            <w:r w:rsidRPr="001F4616">
              <w:rPr>
                <w:rFonts w:ascii="Times New Roman" w:hAnsi="Times New Roman"/>
                <w:bCs/>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9A24BA" w:rsidP="0069796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9796C" w:rsidRPr="00124A49" w:rsidRDefault="0069796C" w:rsidP="0069796C">
            <w:pPr>
              <w:tabs>
                <w:tab w:val="left" w:pos="1418"/>
              </w:tabs>
              <w:spacing w:line="276" w:lineRule="auto"/>
              <w:jc w:val="center"/>
              <w:rPr>
                <w:rFonts w:ascii="Times New Roman" w:hAnsi="Times New Roman"/>
                <w:sz w:val="22"/>
                <w:szCs w:val="22"/>
              </w:rPr>
            </w:pPr>
          </w:p>
        </w:tc>
      </w:tr>
      <w:bookmarkEnd w:id="0"/>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3B71A1">
              <w:rPr>
                <w:rFonts w:ascii="Times New Roman" w:hAnsi="Times New Roman"/>
                <w:b/>
                <w:sz w:val="20"/>
                <w:szCs w:val="22"/>
              </w:rPr>
              <w:t>93</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3B71A1">
              <w:rPr>
                <w:rFonts w:ascii="Times New Roman" w:hAnsi="Times New Roman"/>
                <w:sz w:val="20"/>
                <w:szCs w:val="22"/>
              </w:rPr>
              <w:t>25/01/2019</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991486">
              <w:rPr>
                <w:rFonts w:ascii="Times New Roman" w:hAnsi="Times New Roman"/>
                <w:b/>
                <w:sz w:val="20"/>
                <w:szCs w:val="22"/>
              </w:rPr>
              <w:t xml:space="preserve">DPO-RS </w:t>
            </w:r>
            <w:r w:rsidR="009A24BA">
              <w:rPr>
                <w:rFonts w:ascii="Times New Roman" w:hAnsi="Times New Roman"/>
                <w:b/>
                <w:sz w:val="20"/>
                <w:szCs w:val="22"/>
              </w:rPr>
              <w:t>1007</w:t>
            </w:r>
            <w:r w:rsidR="003B71A1">
              <w:rPr>
                <w:rFonts w:ascii="Times New Roman" w:hAnsi="Times New Roman"/>
                <w:b/>
                <w:sz w:val="20"/>
                <w:szCs w:val="22"/>
              </w:rPr>
              <w:t>/2019</w:t>
            </w:r>
            <w:r w:rsidR="00991486">
              <w:rPr>
                <w:rFonts w:ascii="Times New Roman" w:hAnsi="Times New Roman"/>
                <w:b/>
                <w:sz w:val="20"/>
                <w:szCs w:val="22"/>
              </w:rPr>
              <w:t xml:space="preserve"> - </w:t>
            </w:r>
            <w:r w:rsidR="00633481" w:rsidRPr="00633481">
              <w:rPr>
                <w:rFonts w:ascii="Times New Roman" w:hAnsi="Times New Roman"/>
                <w:sz w:val="20"/>
                <w:szCs w:val="22"/>
              </w:rPr>
              <w:t>Homologa o Ad Referendum 0</w:t>
            </w:r>
            <w:r w:rsidR="003B71A1">
              <w:rPr>
                <w:rFonts w:ascii="Times New Roman" w:hAnsi="Times New Roman"/>
                <w:sz w:val="20"/>
                <w:szCs w:val="22"/>
              </w:rPr>
              <w:t>01</w:t>
            </w:r>
            <w:r w:rsidR="00633481" w:rsidRPr="00633481">
              <w:rPr>
                <w:rFonts w:ascii="Times New Roman" w:hAnsi="Times New Roman"/>
                <w:sz w:val="20"/>
                <w:szCs w:val="22"/>
              </w:rPr>
              <w:t>/201</w:t>
            </w:r>
            <w:r w:rsidR="003B71A1">
              <w:rPr>
                <w:rFonts w:ascii="Times New Roman" w:hAnsi="Times New Roman"/>
                <w:sz w:val="20"/>
                <w:szCs w:val="22"/>
              </w:rPr>
              <w:t xml:space="preserve">9 e </w:t>
            </w:r>
            <w:r w:rsidR="003B71A1" w:rsidRPr="003B71A1">
              <w:rPr>
                <w:rFonts w:ascii="Times New Roman" w:hAnsi="Times New Roman"/>
                <w:sz w:val="20"/>
                <w:szCs w:val="22"/>
              </w:rPr>
              <w:t>ratifica indicação de representantes para órgãos colegiados dos munic</w:t>
            </w:r>
            <w:r w:rsidR="003B71A1">
              <w:rPr>
                <w:rFonts w:ascii="Times New Roman" w:hAnsi="Times New Roman"/>
                <w:sz w:val="20"/>
                <w:szCs w:val="22"/>
              </w:rPr>
              <w:t>ípios de São Jerônimo e Erechim</w:t>
            </w:r>
            <w:r w:rsidR="00A86EB9" w:rsidRPr="00FB6C18">
              <w:rPr>
                <w:rFonts w:ascii="Times New Roman" w:hAnsi="Times New Roman"/>
                <w:sz w:val="20"/>
                <w:szCs w:val="22"/>
              </w:rPr>
              <w:t>.</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3B71A1">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9A24BA">
              <w:rPr>
                <w:rFonts w:ascii="Times New Roman" w:hAnsi="Times New Roman"/>
                <w:sz w:val="20"/>
                <w:szCs w:val="22"/>
              </w:rPr>
              <w:t>17</w:t>
            </w:r>
            <w:r w:rsidRPr="00FB6C18">
              <w:rPr>
                <w:rFonts w:ascii="Times New Roman" w:hAnsi="Times New Roman"/>
                <w:sz w:val="20"/>
                <w:szCs w:val="22"/>
              </w:rPr>
              <w:t xml:space="preserve">) </w:t>
            </w:r>
            <w:r w:rsidRPr="00FB6C18">
              <w:rPr>
                <w:rFonts w:ascii="Times New Roman" w:hAnsi="Times New Roman"/>
                <w:b/>
                <w:sz w:val="20"/>
                <w:szCs w:val="22"/>
              </w:rPr>
              <w:t xml:space="preserve">Não </w:t>
            </w:r>
            <w:proofErr w:type="gramStart"/>
            <w:r w:rsidRPr="00FB6C18">
              <w:rPr>
                <w:rFonts w:ascii="Times New Roman" w:hAnsi="Times New Roman"/>
                <w:sz w:val="20"/>
                <w:szCs w:val="22"/>
              </w:rPr>
              <w:t>(</w:t>
            </w:r>
            <w:r w:rsidR="00633481">
              <w:rPr>
                <w:rFonts w:ascii="Times New Roman" w:hAnsi="Times New Roman"/>
                <w:sz w:val="20"/>
                <w:szCs w:val="22"/>
              </w:rPr>
              <w:t xml:space="preserve">  </w:t>
            </w:r>
            <w:proofErr w:type="gramEnd"/>
            <w:r w:rsidR="00633481">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sidR="0022540C">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9A24BA">
              <w:rPr>
                <w:rFonts w:ascii="Times New Roman" w:hAnsi="Times New Roman"/>
                <w:sz w:val="20"/>
                <w:szCs w:val="22"/>
              </w:rPr>
              <w:t>01</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A30AA6">
              <w:rPr>
                <w:rFonts w:ascii="Times New Roman" w:hAnsi="Times New Roman"/>
                <w:sz w:val="20"/>
                <w:szCs w:val="22"/>
              </w:rPr>
              <w:t>18</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633481">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DB38B1">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01A1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01A1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A185D74"/>
    <w:multiLevelType w:val="hybridMultilevel"/>
    <w:tmpl w:val="4D82ED08"/>
    <w:lvl w:ilvl="0" w:tplc="559E2156">
      <w:start w:val="1"/>
      <w:numFmt w:val="decimal"/>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2"/>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6361"/>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E4DA8"/>
    <w:rsid w:val="000F339D"/>
    <w:rsid w:val="0010374D"/>
    <w:rsid w:val="0011316F"/>
    <w:rsid w:val="00117EDD"/>
    <w:rsid w:val="00124A49"/>
    <w:rsid w:val="0013398B"/>
    <w:rsid w:val="00133AD2"/>
    <w:rsid w:val="00135D65"/>
    <w:rsid w:val="001517E3"/>
    <w:rsid w:val="00156D19"/>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2540C"/>
    <w:rsid w:val="00247B43"/>
    <w:rsid w:val="0025277E"/>
    <w:rsid w:val="0025716D"/>
    <w:rsid w:val="00264ED8"/>
    <w:rsid w:val="00280F33"/>
    <w:rsid w:val="00285A83"/>
    <w:rsid w:val="00293179"/>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5C77"/>
    <w:rsid w:val="00367DAC"/>
    <w:rsid w:val="00367F06"/>
    <w:rsid w:val="00371CAF"/>
    <w:rsid w:val="0038297D"/>
    <w:rsid w:val="0038359C"/>
    <w:rsid w:val="00383F38"/>
    <w:rsid w:val="003945A8"/>
    <w:rsid w:val="003A699B"/>
    <w:rsid w:val="003B4E9A"/>
    <w:rsid w:val="003B71A1"/>
    <w:rsid w:val="003B7D60"/>
    <w:rsid w:val="003C3C3A"/>
    <w:rsid w:val="003C484E"/>
    <w:rsid w:val="003E1111"/>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9173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06DD"/>
    <w:rsid w:val="006130EF"/>
    <w:rsid w:val="00614679"/>
    <w:rsid w:val="00614C87"/>
    <w:rsid w:val="00621BE9"/>
    <w:rsid w:val="006326C4"/>
    <w:rsid w:val="00633481"/>
    <w:rsid w:val="00633BEB"/>
    <w:rsid w:val="006340C8"/>
    <w:rsid w:val="00637577"/>
    <w:rsid w:val="006418F7"/>
    <w:rsid w:val="00654333"/>
    <w:rsid w:val="00661135"/>
    <w:rsid w:val="00662475"/>
    <w:rsid w:val="0066674D"/>
    <w:rsid w:val="0067212B"/>
    <w:rsid w:val="006866DD"/>
    <w:rsid w:val="00690C35"/>
    <w:rsid w:val="0069229F"/>
    <w:rsid w:val="00695335"/>
    <w:rsid w:val="0069796C"/>
    <w:rsid w:val="006B670F"/>
    <w:rsid w:val="006C14F3"/>
    <w:rsid w:val="006C68B5"/>
    <w:rsid w:val="006C75E7"/>
    <w:rsid w:val="006D2981"/>
    <w:rsid w:val="006E4AA0"/>
    <w:rsid w:val="006F251A"/>
    <w:rsid w:val="006F4E9B"/>
    <w:rsid w:val="006F6327"/>
    <w:rsid w:val="0072118C"/>
    <w:rsid w:val="00731BBD"/>
    <w:rsid w:val="007375FB"/>
    <w:rsid w:val="00740E14"/>
    <w:rsid w:val="00750C46"/>
    <w:rsid w:val="0075194D"/>
    <w:rsid w:val="00761571"/>
    <w:rsid w:val="0076286B"/>
    <w:rsid w:val="00767157"/>
    <w:rsid w:val="00776B7B"/>
    <w:rsid w:val="00777A75"/>
    <w:rsid w:val="00786A03"/>
    <w:rsid w:val="007A218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84AC2"/>
    <w:rsid w:val="00991486"/>
    <w:rsid w:val="009A24BA"/>
    <w:rsid w:val="009B5DB8"/>
    <w:rsid w:val="009C55B9"/>
    <w:rsid w:val="009C581F"/>
    <w:rsid w:val="009D0886"/>
    <w:rsid w:val="009E3C4D"/>
    <w:rsid w:val="009E4022"/>
    <w:rsid w:val="009F43E0"/>
    <w:rsid w:val="00A050DB"/>
    <w:rsid w:val="00A2222A"/>
    <w:rsid w:val="00A30AA6"/>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309B7"/>
    <w:rsid w:val="00B3272B"/>
    <w:rsid w:val="00B3291C"/>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2ACA"/>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213A"/>
    <w:rsid w:val="00D8349F"/>
    <w:rsid w:val="00D8757D"/>
    <w:rsid w:val="00D9535A"/>
    <w:rsid w:val="00DB0CAD"/>
    <w:rsid w:val="00DB38B1"/>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C95"/>
    <w:rsid w:val="00EE6DD1"/>
    <w:rsid w:val="00F00BA3"/>
    <w:rsid w:val="00F01A17"/>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A57988"/>
    <w:rsid w:val="00B57B6F"/>
    <w:rsid w:val="00CF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4412-4D60-417C-ADB3-62993F2B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580</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33</cp:revision>
  <cp:lastPrinted>2019-01-30T13:15:00Z</cp:lastPrinted>
  <dcterms:created xsi:type="dcterms:W3CDTF">2018-06-27T13:53:00Z</dcterms:created>
  <dcterms:modified xsi:type="dcterms:W3CDTF">2019-01-30T13:54:00Z</dcterms:modified>
</cp:coreProperties>
</file>