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DF324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F3247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F3247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DF3247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F3247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628" w:rsidRPr="00DF324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F3247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F324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F3247" w:rsidRDefault="003F26B5" w:rsidP="00545A3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DF324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545A3D" w:rsidRPr="00DF324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Ensino e Formação</w:t>
            </w:r>
            <w:r w:rsidR="008035DE" w:rsidRPr="00DF324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  <w:r w:rsidR="00FD4628" w:rsidRPr="00DF324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DF324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F3247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F324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F3247" w:rsidRDefault="00755857" w:rsidP="004D3D28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 manifestação ao CAU/BR quanto a proposição da CEF-CAU/BR sobre proposta de regulamentação de premiações para Trabalhos Finais de Graduação de egressos de cursos de Arquitetura e Urbanismo</w:t>
            </w:r>
          </w:p>
        </w:tc>
      </w:tr>
    </w:tbl>
    <w:p w:rsidR="00124A49" w:rsidRPr="00DF3247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DF3247">
        <w:rPr>
          <w:rFonts w:ascii="Times New Roman" w:hAnsi="Times New Roman"/>
          <w:sz w:val="22"/>
          <w:szCs w:val="22"/>
          <w:lang w:eastAsia="pt-BR"/>
        </w:rPr>
        <w:t>DELIBERAÇÃO PLENÁRIA</w:t>
      </w:r>
      <w:r w:rsidR="00545A3D" w:rsidRPr="00DF3247">
        <w:rPr>
          <w:rFonts w:ascii="Times New Roman" w:hAnsi="Times New Roman"/>
          <w:sz w:val="22"/>
          <w:szCs w:val="22"/>
          <w:lang w:eastAsia="pt-BR"/>
        </w:rPr>
        <w:t xml:space="preserve"> EXTRAORDINÁRIA</w:t>
      </w:r>
      <w:r w:rsidRPr="00DF3247">
        <w:rPr>
          <w:rFonts w:ascii="Times New Roman" w:hAnsi="Times New Roman"/>
          <w:sz w:val="22"/>
          <w:szCs w:val="22"/>
          <w:lang w:eastAsia="pt-BR"/>
        </w:rPr>
        <w:t xml:space="preserve"> DP</w:t>
      </w:r>
      <w:r w:rsidR="00545A3D" w:rsidRPr="00DF3247">
        <w:rPr>
          <w:rFonts w:ascii="Times New Roman" w:hAnsi="Times New Roman"/>
          <w:sz w:val="22"/>
          <w:szCs w:val="22"/>
          <w:lang w:eastAsia="pt-BR"/>
        </w:rPr>
        <w:t>E</w:t>
      </w:r>
      <w:r w:rsidR="00E56097" w:rsidRPr="00DF3247">
        <w:rPr>
          <w:rFonts w:ascii="Times New Roman" w:hAnsi="Times New Roman"/>
          <w:sz w:val="22"/>
          <w:szCs w:val="22"/>
          <w:lang w:eastAsia="pt-BR"/>
        </w:rPr>
        <w:t>/RS</w:t>
      </w:r>
      <w:r w:rsidRPr="00DF3247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45A3D" w:rsidRPr="00DF3247">
        <w:rPr>
          <w:rFonts w:ascii="Times New Roman" w:hAnsi="Times New Roman"/>
          <w:sz w:val="22"/>
          <w:szCs w:val="22"/>
          <w:lang w:eastAsia="pt-BR"/>
        </w:rPr>
        <w:t>03</w:t>
      </w:r>
      <w:r w:rsidR="00CF2EBF">
        <w:rPr>
          <w:rFonts w:ascii="Times New Roman" w:hAnsi="Times New Roman"/>
          <w:sz w:val="22"/>
          <w:szCs w:val="22"/>
          <w:lang w:eastAsia="pt-BR"/>
        </w:rPr>
        <w:t>7</w:t>
      </w:r>
      <w:r w:rsidRPr="00DF3247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DF3247">
        <w:rPr>
          <w:rFonts w:ascii="Times New Roman" w:hAnsi="Times New Roman"/>
          <w:sz w:val="22"/>
          <w:szCs w:val="22"/>
          <w:lang w:eastAsia="pt-BR"/>
        </w:rPr>
        <w:t>201</w:t>
      </w:r>
      <w:r w:rsidR="004A6546" w:rsidRPr="00DF3247">
        <w:rPr>
          <w:rFonts w:ascii="Times New Roman" w:hAnsi="Times New Roman"/>
          <w:sz w:val="22"/>
          <w:szCs w:val="22"/>
          <w:lang w:eastAsia="pt-BR"/>
        </w:rPr>
        <w:t>9</w:t>
      </w:r>
    </w:p>
    <w:p w:rsidR="00780069" w:rsidRPr="00DF3247" w:rsidRDefault="0078006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8245EC" w:rsidRDefault="00755857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8245EC">
        <w:rPr>
          <w:rFonts w:ascii="Times New Roman" w:hAnsi="Times New Roman"/>
          <w:sz w:val="20"/>
          <w:szCs w:val="22"/>
        </w:rPr>
        <w:t>Encaminha</w:t>
      </w:r>
      <w:r w:rsidR="004D3D28" w:rsidRPr="008245EC">
        <w:rPr>
          <w:rFonts w:ascii="Times New Roman" w:hAnsi="Times New Roman"/>
          <w:sz w:val="20"/>
          <w:szCs w:val="22"/>
        </w:rPr>
        <w:t xml:space="preserve"> manifes</w:t>
      </w:r>
      <w:bookmarkStart w:id="0" w:name="_GoBack"/>
      <w:bookmarkEnd w:id="0"/>
      <w:r w:rsidR="004D3D28" w:rsidRPr="008245EC">
        <w:rPr>
          <w:rFonts w:ascii="Times New Roman" w:hAnsi="Times New Roman"/>
          <w:sz w:val="20"/>
          <w:szCs w:val="22"/>
        </w:rPr>
        <w:t>tação ao CAU/BR quanto a proposição da CEF-CAU/BR sobre proposta de regulamentação de premiações para Trabalhos Finais de Graduação de egressos de cursos de Arquitetura e Urbanismo</w:t>
      </w:r>
      <w:r w:rsidR="00D05554" w:rsidRPr="008245EC">
        <w:rPr>
          <w:rFonts w:ascii="Times New Roman" w:hAnsi="Times New Roman"/>
          <w:sz w:val="20"/>
          <w:szCs w:val="22"/>
        </w:rPr>
        <w:t>.</w:t>
      </w:r>
    </w:p>
    <w:p w:rsidR="004A3485" w:rsidRPr="00DF3247" w:rsidRDefault="004A3485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DF3247" w:rsidRDefault="0050455C" w:rsidP="00DF3247">
      <w:pPr>
        <w:ind w:right="275"/>
        <w:jc w:val="both"/>
        <w:rPr>
          <w:rFonts w:ascii="Times New Roman" w:hAnsi="Times New Roman"/>
          <w:sz w:val="22"/>
        </w:rPr>
      </w:pPr>
      <w:r w:rsidRPr="00DF3247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</w:t>
      </w:r>
      <w:r w:rsidR="00DF3247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Pr="00DF3247">
        <w:rPr>
          <w:rFonts w:ascii="Times New Roman" w:hAnsi="Times New Roman"/>
          <w:sz w:val="22"/>
          <w:szCs w:val="22"/>
        </w:rPr>
        <w:t xml:space="preserve">, </w:t>
      </w:r>
      <w:r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DF3247">
        <w:rPr>
          <w:rFonts w:ascii="Times New Roman" w:hAnsi="Times New Roman"/>
          <w:sz w:val="22"/>
          <w:szCs w:val="22"/>
        </w:rPr>
        <w:t>;</w:t>
      </w:r>
    </w:p>
    <w:p w:rsidR="00110CCE" w:rsidRPr="00DF3247" w:rsidRDefault="00110CCE" w:rsidP="00752F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0C37" w:rsidRDefault="008A0C37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</w:t>
      </w:r>
      <w:r w:rsidRPr="002A3995">
        <w:rPr>
          <w:rFonts w:ascii="Times New Roman" w:hAnsi="Times New Roman"/>
          <w:sz w:val="22"/>
          <w:szCs w:val="22"/>
        </w:rPr>
        <w:t xml:space="preserve">onsiderando </w:t>
      </w:r>
      <w:r>
        <w:rPr>
          <w:rFonts w:ascii="Times New Roman" w:hAnsi="Times New Roman"/>
          <w:sz w:val="22"/>
          <w:szCs w:val="22"/>
        </w:rPr>
        <w:t xml:space="preserve">que o CAU/BR, por meio da Deliberação n° 28/2019 – CEF-CAU/BR, aprova, em seu anexo, orientações que poderão ser utilizadas como referência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pelos CAU/UF </w:t>
      </w:r>
      <w:r w:rsidR="008245EC">
        <w:rPr>
          <w:rFonts w:ascii="Times New Roman" w:eastAsia="Times New Roman" w:hAnsi="Times New Roman"/>
          <w:sz w:val="22"/>
          <w:szCs w:val="22"/>
          <w:lang w:eastAsia="pt-BR"/>
        </w:rPr>
        <w:t xml:space="preserve">para a elaboração de editais de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premiação de Trabalhos Finais de Graduação de egressos de cursos de Arquitetura e Urbanismo; </w:t>
      </w:r>
    </w:p>
    <w:p w:rsidR="008A0C37" w:rsidRDefault="008A0C37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A0C37" w:rsidRDefault="008A0C37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 xml:space="preserve">o CAU/BR, também por meio da Deliberação n° 28/2019 – CEF-CAU/BR,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informa que as CEF-CAU/UF poderão encaminhar contribuições para aprimoramento das orientações com o objetivo de estabelecer normativo específico uniformizando a ação no âmbito do CAU, e;</w:t>
      </w:r>
    </w:p>
    <w:p w:rsidR="008A0C37" w:rsidRDefault="008A0C37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A0C37" w:rsidRDefault="008A0C37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desafios na área do ensino, que o Conselho de Arquitetura e Urbanismo do Brasil (CAU/BR) e os Conselhos de Arquitetura e Urbanismo do Distrito Federal e dos Estados (CAU/UF) têm enfrentado;</w:t>
      </w:r>
    </w:p>
    <w:p w:rsidR="00B520C4" w:rsidRDefault="00B520C4" w:rsidP="008A0C3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B520C4" w:rsidRDefault="00B520C4" w:rsidP="00B520C4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520C4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o entendimento do CAU/RS quanto a importância de enfocar </w:t>
      </w:r>
      <w:r w:rsidRPr="00B520C4">
        <w:rPr>
          <w:rFonts w:ascii="Times New Roman" w:eastAsia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priorizar</w:t>
      </w:r>
      <w:r w:rsidRPr="00B520C4">
        <w:rPr>
          <w:rFonts w:ascii="Times New Roman" w:eastAsia="Times New Roman" w:hAnsi="Times New Roman"/>
          <w:sz w:val="22"/>
          <w:szCs w:val="22"/>
          <w:lang w:eastAsia="pt-BR"/>
        </w:rPr>
        <w:t xml:space="preserve"> ações frente às Diretrizes Curriculares Nacionais dos Cursos de Arquitetura e Urbanismo, ao ensino à distância, à proliferação descontrolada de cursos de graduação de Arquitetura e Urbanismo, à precarização do trabalho dos docentes, a concorrência desleal das instituições de ensino no mercado de trabalho, dentre tantas outras ameaças; </w:t>
      </w:r>
    </w:p>
    <w:p w:rsidR="000C1D9F" w:rsidRDefault="000C1D9F" w:rsidP="00B520C4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E751F" w:rsidRDefault="000C1D9F" w:rsidP="008E751F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520C4">
        <w:rPr>
          <w:rFonts w:ascii="Times New Roman" w:eastAsia="Times New Roman" w:hAnsi="Times New Roman"/>
          <w:sz w:val="22"/>
          <w:szCs w:val="22"/>
          <w:lang w:eastAsia="pt-BR"/>
        </w:rPr>
        <w:t>Considerando</w:t>
      </w:r>
      <w:r w:rsidR="008E751F">
        <w:rPr>
          <w:rFonts w:ascii="Times New Roman" w:eastAsia="Times New Roman" w:hAnsi="Times New Roman"/>
          <w:sz w:val="22"/>
          <w:szCs w:val="22"/>
          <w:lang w:eastAsia="pt-BR"/>
        </w:rPr>
        <w:t xml:space="preserve"> a Lei 12378/2010 que r</w:t>
      </w:r>
      <w:r w:rsidR="008E751F" w:rsidRPr="008E751F">
        <w:rPr>
          <w:rFonts w:ascii="Times New Roman" w:eastAsia="Times New Roman" w:hAnsi="Times New Roman"/>
          <w:sz w:val="22"/>
          <w:szCs w:val="22"/>
          <w:lang w:eastAsia="pt-BR"/>
        </w:rPr>
        <w:t>egulamenta o exercício da Arquitetura e Urbanismo</w:t>
      </w:r>
      <w:r w:rsidR="008E751F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8E751F" w:rsidRPr="008E751F">
        <w:rPr>
          <w:rFonts w:ascii="Times New Roman" w:eastAsia="Times New Roman" w:hAnsi="Times New Roman"/>
          <w:sz w:val="22"/>
          <w:szCs w:val="22"/>
          <w:lang w:eastAsia="pt-BR"/>
        </w:rPr>
        <w:t xml:space="preserve">cria o Conselho de Arquitetura e Urbanismo do Brasil - CAU/BR e os Conselhos de Arquitetura e Urbanismo dos Estados e do Distrito Federal </w:t>
      </w:r>
      <w:r w:rsidR="008E751F">
        <w:rPr>
          <w:rFonts w:ascii="Times New Roman" w:eastAsia="Times New Roman" w:hAnsi="Times New Roman"/>
          <w:sz w:val="22"/>
          <w:szCs w:val="22"/>
          <w:lang w:eastAsia="pt-BR"/>
        </w:rPr>
        <w:t>–</w:t>
      </w:r>
      <w:r w:rsidR="008E751F" w:rsidRPr="008E751F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8E751F" w:rsidRPr="008E751F">
        <w:rPr>
          <w:rFonts w:ascii="Times New Roman" w:eastAsia="Times New Roman" w:hAnsi="Times New Roman"/>
          <w:sz w:val="22"/>
          <w:szCs w:val="22"/>
          <w:lang w:eastAsia="pt-BR"/>
        </w:rPr>
        <w:t>CAUs</w:t>
      </w:r>
      <w:proofErr w:type="spellEnd"/>
      <w:r w:rsidR="008245EC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8E751F" w:rsidRPr="008245EC" w:rsidRDefault="008E751F" w:rsidP="008E751F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30373" w:rsidRPr="008245EC" w:rsidRDefault="008E751F" w:rsidP="00130373">
      <w:pPr>
        <w:tabs>
          <w:tab w:val="left" w:pos="709"/>
        </w:tabs>
        <w:jc w:val="both"/>
        <w:rPr>
          <w:rFonts w:ascii="Times New Roman" w:eastAsia="Times New Roman" w:hAnsi="Times New Roman"/>
          <w:lang w:eastAsia="pt-BR"/>
        </w:rPr>
      </w:pPr>
      <w:r w:rsidRPr="008245EC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que o CAU/BR e os CAU/UF tratam-se de </w:t>
      </w:r>
      <w:r w:rsidRPr="008245EC">
        <w:rPr>
          <w:rFonts w:ascii="Times New Roman" w:eastAsia="Times New Roman" w:hAnsi="Times New Roman"/>
          <w:lang w:eastAsia="pt-BR"/>
        </w:rPr>
        <w:t>autarquias federais com atribuição legal de fiscalizar, orientar e disciplinar o exercício profissional da Arquitetura e Urbanismo no Brasil e as unidades federativas</w:t>
      </w:r>
      <w:r w:rsidR="00130373" w:rsidRPr="008245EC">
        <w:rPr>
          <w:rFonts w:ascii="Times New Roman" w:eastAsia="Times New Roman" w:hAnsi="Times New Roman"/>
          <w:lang w:eastAsia="pt-BR"/>
        </w:rPr>
        <w:t xml:space="preserve"> e a valorização do profission</w:t>
      </w:r>
      <w:r w:rsidR="008245EC" w:rsidRPr="008245EC">
        <w:rPr>
          <w:rFonts w:ascii="Times New Roman" w:eastAsia="Times New Roman" w:hAnsi="Times New Roman"/>
          <w:lang w:eastAsia="pt-BR"/>
        </w:rPr>
        <w:t>al e a valorização da profissão,</w:t>
      </w:r>
      <w:r w:rsidR="00130373" w:rsidRPr="008245EC">
        <w:rPr>
          <w:rFonts w:ascii="Times New Roman" w:eastAsia="Times New Roman" w:hAnsi="Times New Roman"/>
          <w:lang w:eastAsia="pt-BR"/>
        </w:rPr>
        <w:t xml:space="preserve"> </w:t>
      </w:r>
      <w:r w:rsidR="008245EC" w:rsidRPr="008245EC">
        <w:rPr>
          <w:rFonts w:ascii="Times New Roman" w:eastAsia="Times New Roman" w:hAnsi="Times New Roman"/>
          <w:lang w:eastAsia="pt-BR"/>
        </w:rPr>
        <w:t xml:space="preserve">tornando, incoerente e incorreto aventar possibilidade de realizar </w:t>
      </w:r>
      <w:r w:rsidR="00130373" w:rsidRPr="008245EC">
        <w:rPr>
          <w:rFonts w:ascii="Times New Roman" w:eastAsia="Times New Roman" w:hAnsi="Times New Roman"/>
          <w:lang w:eastAsia="pt-BR"/>
        </w:rPr>
        <w:t xml:space="preserve">premiação de profissionais </w:t>
      </w:r>
      <w:r w:rsidR="008245EC" w:rsidRPr="008245EC">
        <w:rPr>
          <w:rFonts w:ascii="Times New Roman" w:eastAsia="Times New Roman" w:hAnsi="Times New Roman"/>
          <w:lang w:eastAsia="pt-BR"/>
        </w:rPr>
        <w:t>arquitetos e urbanistas, por este conselho fiscalizados.</w:t>
      </w:r>
    </w:p>
    <w:p w:rsidR="008E751F" w:rsidRDefault="008E751F" w:rsidP="008E751F">
      <w:pPr>
        <w:tabs>
          <w:tab w:val="left" w:pos="709"/>
        </w:tabs>
        <w:jc w:val="both"/>
        <w:rPr>
          <w:rFonts w:ascii="Times New Roman" w:eastAsia="Times New Roman" w:hAnsi="Times New Roman"/>
          <w:lang w:eastAsia="pt-BR"/>
        </w:rPr>
      </w:pPr>
    </w:p>
    <w:p w:rsidR="00C0664D" w:rsidRPr="00DF3247" w:rsidRDefault="008E751F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</w:t>
      </w:r>
      <w:r w:rsidR="00C0664D" w:rsidRPr="00DF3247">
        <w:rPr>
          <w:rFonts w:ascii="Times New Roman" w:hAnsi="Times New Roman"/>
          <w:b/>
          <w:sz w:val="22"/>
          <w:szCs w:val="22"/>
        </w:rPr>
        <w:t>ELIBEROU</w:t>
      </w:r>
      <w:r w:rsidR="00901719" w:rsidRPr="00DF3247">
        <w:rPr>
          <w:rFonts w:ascii="Times New Roman" w:hAnsi="Times New Roman"/>
          <w:b/>
          <w:sz w:val="22"/>
          <w:szCs w:val="22"/>
        </w:rPr>
        <w:t xml:space="preserve"> por</w:t>
      </w:r>
      <w:r w:rsidR="00C0664D" w:rsidRPr="00DF3247">
        <w:rPr>
          <w:rFonts w:ascii="Times New Roman" w:hAnsi="Times New Roman"/>
          <w:b/>
          <w:sz w:val="22"/>
          <w:szCs w:val="22"/>
        </w:rPr>
        <w:t>:</w:t>
      </w:r>
    </w:p>
    <w:p w:rsidR="00C0664D" w:rsidRPr="00DF3247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A0C37" w:rsidRDefault="008E751F" w:rsidP="008A0C37">
      <w:pPr>
        <w:pStyle w:val="PargrafodaLista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Manifestar-se </w:t>
      </w:r>
      <w:r w:rsidR="00F93CDC">
        <w:rPr>
          <w:rFonts w:ascii="Times New Roman" w:hAnsi="Times New Roman"/>
          <w:sz w:val="22"/>
          <w:szCs w:val="22"/>
        </w:rPr>
        <w:t xml:space="preserve">à Presidência do CAU/BR, </w:t>
      </w:r>
      <w:r w:rsidR="00A42E0A">
        <w:rPr>
          <w:rFonts w:ascii="Times New Roman" w:hAnsi="Times New Roman"/>
          <w:sz w:val="22"/>
          <w:szCs w:val="22"/>
        </w:rPr>
        <w:t xml:space="preserve">quanto a </w:t>
      </w:r>
      <w:r w:rsidR="00F93CDC">
        <w:rPr>
          <w:rFonts w:ascii="Times New Roman" w:hAnsi="Times New Roman"/>
          <w:sz w:val="22"/>
          <w:szCs w:val="22"/>
        </w:rPr>
        <w:t xml:space="preserve">proposta apresentada pela Comissão de Ensino e Formação do Conselho Federal, </w:t>
      </w:r>
      <w:r w:rsidR="00A42E0A">
        <w:rPr>
          <w:rFonts w:ascii="Times New Roman" w:hAnsi="Times New Roman"/>
          <w:sz w:val="22"/>
          <w:szCs w:val="22"/>
        </w:rPr>
        <w:t xml:space="preserve">de desenvolvimento </w:t>
      </w:r>
      <w:r w:rsidR="00F93CDC">
        <w:rPr>
          <w:rFonts w:ascii="Times New Roman" w:hAnsi="Times New Roman"/>
          <w:sz w:val="22"/>
          <w:szCs w:val="22"/>
        </w:rPr>
        <w:t xml:space="preserve">de </w:t>
      </w:r>
      <w:r w:rsidR="00F93CDC">
        <w:rPr>
          <w:rFonts w:ascii="Times New Roman" w:eastAsia="Times New Roman" w:hAnsi="Times New Roman"/>
          <w:sz w:val="22"/>
          <w:szCs w:val="22"/>
          <w:lang w:eastAsia="pt-BR"/>
        </w:rPr>
        <w:t xml:space="preserve">normativo específico </w:t>
      </w:r>
      <w:r w:rsidR="00A42E0A">
        <w:rPr>
          <w:rFonts w:ascii="Times New Roman" w:eastAsia="Times New Roman" w:hAnsi="Times New Roman"/>
          <w:sz w:val="22"/>
          <w:szCs w:val="22"/>
          <w:lang w:eastAsia="pt-BR"/>
        </w:rPr>
        <w:t xml:space="preserve">para a elaboração de editais </w:t>
      </w:r>
      <w:r w:rsidR="00A42E0A">
        <w:rPr>
          <w:rFonts w:ascii="Times New Roman" w:eastAsia="Times New Roman" w:hAnsi="Times New Roman"/>
          <w:sz w:val="22"/>
          <w:szCs w:val="22"/>
          <w:lang w:eastAsia="pt-BR"/>
        </w:rPr>
        <w:lastRenderedPageBreak/>
        <w:t xml:space="preserve">de premiação de Trabalhos Finais de Graduação de egressos de cursos de Arquitetura e Urbanismo pelos </w:t>
      </w:r>
      <w:r w:rsidR="00F93CDC">
        <w:rPr>
          <w:rFonts w:ascii="Times New Roman" w:eastAsia="Times New Roman" w:hAnsi="Times New Roman"/>
          <w:sz w:val="22"/>
          <w:szCs w:val="22"/>
          <w:lang w:eastAsia="pt-BR"/>
        </w:rPr>
        <w:t>CAU</w:t>
      </w:r>
      <w:r w:rsidR="00A42E0A">
        <w:rPr>
          <w:rFonts w:ascii="Times New Roman" w:eastAsia="Times New Roman" w:hAnsi="Times New Roman"/>
          <w:sz w:val="22"/>
          <w:szCs w:val="22"/>
          <w:lang w:eastAsia="pt-BR"/>
        </w:rPr>
        <w:t>/UF</w:t>
      </w:r>
      <w:r w:rsidR="00A42E0A">
        <w:rPr>
          <w:rFonts w:ascii="Times New Roman" w:hAnsi="Times New Roman"/>
          <w:sz w:val="22"/>
          <w:szCs w:val="22"/>
        </w:rPr>
        <w:t xml:space="preserve">: </w:t>
      </w:r>
    </w:p>
    <w:p w:rsidR="008A0C37" w:rsidRDefault="008A0C37" w:rsidP="008A0C37">
      <w:pPr>
        <w:pStyle w:val="PargrafodaLista"/>
        <w:tabs>
          <w:tab w:val="left" w:pos="709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E863B0" w:rsidRDefault="008E751F" w:rsidP="00E863B0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0C1D9F">
        <w:rPr>
          <w:rFonts w:ascii="Times New Roman" w:hAnsi="Times New Roman"/>
          <w:sz w:val="22"/>
          <w:szCs w:val="22"/>
        </w:rPr>
        <w:t xml:space="preserve"> CAU</w:t>
      </w:r>
      <w:r>
        <w:rPr>
          <w:rFonts w:ascii="Times New Roman" w:hAnsi="Times New Roman"/>
          <w:sz w:val="22"/>
          <w:szCs w:val="22"/>
        </w:rPr>
        <w:t>,</w:t>
      </w:r>
      <w:r w:rsidR="00A42E0A">
        <w:rPr>
          <w:rFonts w:ascii="Times New Roman" w:hAnsi="Times New Roman"/>
          <w:sz w:val="22"/>
          <w:szCs w:val="22"/>
        </w:rPr>
        <w:t xml:space="preserve"> tratando-se de órgão de registro e fiscalização</w:t>
      </w:r>
      <w:r w:rsidR="000C1D9F">
        <w:rPr>
          <w:rFonts w:ascii="Times New Roman" w:hAnsi="Times New Roman"/>
          <w:sz w:val="22"/>
          <w:szCs w:val="22"/>
        </w:rPr>
        <w:t xml:space="preserve">, </w:t>
      </w:r>
      <w:r w:rsidR="00A42E0A">
        <w:rPr>
          <w:rFonts w:ascii="Times New Roman" w:hAnsi="Times New Roman"/>
          <w:sz w:val="22"/>
          <w:szCs w:val="22"/>
        </w:rPr>
        <w:t>não deve premiar egressos dos cursos de graduação de Arquitetura e Urbanismo</w:t>
      </w:r>
      <w:r>
        <w:rPr>
          <w:rFonts w:ascii="Times New Roman" w:hAnsi="Times New Roman"/>
          <w:sz w:val="22"/>
          <w:szCs w:val="22"/>
        </w:rPr>
        <w:t xml:space="preserve">, assim como não deve premiar </w:t>
      </w:r>
      <w:r w:rsidR="00A42E0A">
        <w:rPr>
          <w:rFonts w:ascii="Times New Roman" w:hAnsi="Times New Roman"/>
          <w:sz w:val="22"/>
          <w:szCs w:val="22"/>
        </w:rPr>
        <w:t>profissionais arquitetos e urbanistas;</w:t>
      </w:r>
    </w:p>
    <w:p w:rsidR="008245EC" w:rsidRDefault="00E863B0" w:rsidP="008245EC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Ao</w:t>
      </w:r>
      <w:r w:rsidR="00A42E0A" w:rsidRPr="00E863B0">
        <w:rPr>
          <w:rFonts w:ascii="Times New Roman" w:hAnsi="Times New Roman"/>
          <w:sz w:val="22"/>
          <w:szCs w:val="22"/>
        </w:rPr>
        <w:t xml:space="preserve"> CAU, cabe apoiar e divulgar iniciativas existentes de entidades representativas da profissão, </w:t>
      </w:r>
      <w:r w:rsidR="008E751F" w:rsidRPr="00E863B0">
        <w:rPr>
          <w:rFonts w:ascii="Times New Roman" w:hAnsi="Times New Roman"/>
          <w:sz w:val="22"/>
          <w:szCs w:val="22"/>
        </w:rPr>
        <w:t xml:space="preserve">outras </w:t>
      </w:r>
      <w:r w:rsidR="00A42E0A" w:rsidRPr="00E863B0">
        <w:rPr>
          <w:rFonts w:ascii="Times New Roman" w:hAnsi="Times New Roman"/>
          <w:sz w:val="22"/>
          <w:szCs w:val="22"/>
        </w:rPr>
        <w:t>instituições e</w:t>
      </w:r>
      <w:r w:rsidR="008E751F" w:rsidRPr="00E863B0">
        <w:rPr>
          <w:rFonts w:ascii="Times New Roman" w:hAnsi="Times New Roman"/>
          <w:sz w:val="22"/>
          <w:szCs w:val="22"/>
        </w:rPr>
        <w:t>/ou</w:t>
      </w:r>
      <w:r w:rsidR="00A42E0A" w:rsidRPr="00E863B0">
        <w:rPr>
          <w:rFonts w:ascii="Times New Roman" w:hAnsi="Times New Roman"/>
          <w:sz w:val="22"/>
          <w:szCs w:val="22"/>
        </w:rPr>
        <w:t xml:space="preserve"> veículos de comunicação</w:t>
      </w:r>
      <w:r w:rsidRPr="00E863B0">
        <w:rPr>
          <w:rFonts w:ascii="Times New Roman" w:hAnsi="Times New Roman"/>
          <w:sz w:val="22"/>
          <w:szCs w:val="22"/>
        </w:rPr>
        <w:t>, incentivando que estas, realizem estas pr</w:t>
      </w:r>
      <w:r>
        <w:rPr>
          <w:rFonts w:ascii="Times New Roman" w:hAnsi="Times New Roman"/>
          <w:sz w:val="22"/>
          <w:szCs w:val="22"/>
        </w:rPr>
        <w:t>áticas;</w:t>
      </w:r>
    </w:p>
    <w:p w:rsidR="008245EC" w:rsidRPr="008245EC" w:rsidRDefault="008245EC" w:rsidP="008245EC">
      <w:pPr>
        <w:pStyle w:val="PargrafodaLista"/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87510C" w:rsidRDefault="0087510C" w:rsidP="008245EC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245EC">
        <w:rPr>
          <w:rFonts w:ascii="Times New Roman" w:hAnsi="Times New Roman"/>
          <w:sz w:val="22"/>
          <w:szCs w:val="22"/>
        </w:rPr>
        <w:t xml:space="preserve">Solicitar </w:t>
      </w:r>
      <w:r w:rsidR="00E863B0" w:rsidRPr="008245EC">
        <w:rPr>
          <w:rFonts w:ascii="Times New Roman" w:hAnsi="Times New Roman"/>
          <w:sz w:val="22"/>
          <w:szCs w:val="22"/>
        </w:rPr>
        <w:t xml:space="preserve">a suspensão da Deliberação n° 28/2019 – CEF-CAU/BR, </w:t>
      </w:r>
      <w:r w:rsidR="00755857" w:rsidRPr="008245EC">
        <w:rPr>
          <w:rFonts w:ascii="Times New Roman" w:hAnsi="Times New Roman"/>
          <w:sz w:val="22"/>
          <w:szCs w:val="22"/>
        </w:rPr>
        <w:t>encaminhando o tema ao Fórum de Presidentes de CAU, permitindo que o assunto seja debatido pelos CAUUF, tendo em vista que a proposta impacta nos mesmos.</w:t>
      </w:r>
      <w:r w:rsidR="00E863B0" w:rsidRPr="008245EC">
        <w:rPr>
          <w:rFonts w:ascii="Times New Roman" w:hAnsi="Times New Roman"/>
          <w:sz w:val="22"/>
          <w:szCs w:val="22"/>
        </w:rPr>
        <w:t xml:space="preserve"> </w:t>
      </w:r>
    </w:p>
    <w:p w:rsidR="008245EC" w:rsidRPr="008245EC" w:rsidRDefault="008245EC" w:rsidP="008245EC">
      <w:pPr>
        <w:pStyle w:val="PargrafodaLista"/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8245EC" w:rsidRPr="008245EC" w:rsidRDefault="008245EC" w:rsidP="008245EC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245EC">
        <w:rPr>
          <w:rFonts w:ascii="Times New Roman" w:hAnsi="Times New Roman"/>
          <w:sz w:val="22"/>
          <w:szCs w:val="22"/>
        </w:rPr>
        <w:t>Solicitar que o tema seja encaminhado ao Colegiado de Entidades – CEAU-CAU/BR, permitindo o debate pelas entidades nacionais para que essas contribuam efetivamente com suas experiências no encaminhamento do tema das premiações de estudantes e arquitetos e urbanistas;</w:t>
      </w:r>
    </w:p>
    <w:p w:rsidR="008245EC" w:rsidRPr="008245EC" w:rsidRDefault="008245EC" w:rsidP="008245EC">
      <w:pPr>
        <w:pStyle w:val="PargrafodaLista"/>
        <w:rPr>
          <w:rFonts w:ascii="Times New Roman" w:hAnsi="Times New Roman"/>
          <w:sz w:val="22"/>
          <w:szCs w:val="22"/>
        </w:rPr>
      </w:pPr>
    </w:p>
    <w:p w:rsidR="007D5FD8" w:rsidRPr="00DF3247" w:rsidRDefault="007D5FD8" w:rsidP="007D5FD8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DF3247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DF3247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9A4189" w:rsidRPr="00170EB2" w:rsidRDefault="009A4189" w:rsidP="009A418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Com 12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>
        <w:rPr>
          <w:rFonts w:ascii="Times New Roman" w:hAnsi="Times New Roman"/>
          <w:sz w:val="22"/>
          <w:szCs w:val="22"/>
        </w:rPr>
        <w:t xml:space="preserve">Alvino Jara, </w:t>
      </w:r>
      <w:r w:rsidRPr="00DC1C2B">
        <w:rPr>
          <w:rFonts w:ascii="Times New Roman" w:hAnsi="Times New Roman"/>
          <w:sz w:val="22"/>
          <w:szCs w:val="22"/>
        </w:rPr>
        <w:t>Helenice Ma</w:t>
      </w:r>
      <w:r>
        <w:rPr>
          <w:rFonts w:ascii="Times New Roman" w:hAnsi="Times New Roman"/>
          <w:sz w:val="22"/>
          <w:szCs w:val="22"/>
        </w:rPr>
        <w:t xml:space="preserve">cedo do Couto, José Arthur Fell,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06 (seis) ausências dos Conselheiros </w:t>
      </w:r>
      <w:r w:rsidRPr="00170EB2">
        <w:rPr>
          <w:rFonts w:ascii="Times New Roman" w:hAnsi="Times New Roman"/>
          <w:sz w:val="22"/>
          <w:szCs w:val="22"/>
        </w:rPr>
        <w:t xml:space="preserve">Ana Rosa </w:t>
      </w:r>
      <w:proofErr w:type="spellStart"/>
      <w:r w:rsidRPr="00170EB2">
        <w:rPr>
          <w:rFonts w:ascii="Times New Roman" w:hAnsi="Times New Roman"/>
          <w:sz w:val="22"/>
          <w:szCs w:val="22"/>
        </w:rPr>
        <w:t>Sulzbach</w:t>
      </w:r>
      <w:proofErr w:type="spellEnd"/>
      <w:r w:rsidRPr="00170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0EB2">
        <w:rPr>
          <w:rFonts w:ascii="Times New Roman" w:hAnsi="Times New Roman"/>
          <w:sz w:val="22"/>
          <w:szCs w:val="22"/>
        </w:rPr>
        <w:t>Cé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Oritz Adriano Adams de Campos</w:t>
      </w:r>
      <w:r>
        <w:rPr>
          <w:rFonts w:ascii="Times New Roman" w:hAnsi="Times New Roman"/>
          <w:sz w:val="22"/>
          <w:szCs w:val="22"/>
        </w:rPr>
        <w:t>, Rui Mineiro</w:t>
      </w:r>
      <w:r w:rsidRPr="00170E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7D5FD8" w:rsidRPr="00DF3247" w:rsidRDefault="007D5FD8" w:rsidP="007D5FD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60EBD" w:rsidRPr="00DF3247" w:rsidRDefault="00B60EBD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D5FD8" w:rsidRPr="00DF3247" w:rsidRDefault="007D5FD8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DF3247">
        <w:rPr>
          <w:rFonts w:ascii="Times New Roman" w:hAnsi="Times New Roman"/>
          <w:sz w:val="22"/>
          <w:szCs w:val="22"/>
        </w:rPr>
        <w:t xml:space="preserve">Porto Alegre – RS, </w:t>
      </w:r>
      <w:r w:rsidR="00755857">
        <w:rPr>
          <w:rFonts w:ascii="Times New Roman" w:hAnsi="Times New Roman"/>
          <w:sz w:val="22"/>
          <w:szCs w:val="22"/>
        </w:rPr>
        <w:t>09</w:t>
      </w:r>
      <w:r w:rsidRPr="00DF3247">
        <w:rPr>
          <w:rFonts w:ascii="Times New Roman" w:hAnsi="Times New Roman"/>
          <w:sz w:val="22"/>
          <w:szCs w:val="22"/>
        </w:rPr>
        <w:t xml:space="preserve"> de </w:t>
      </w:r>
      <w:r w:rsidR="00755857">
        <w:rPr>
          <w:rFonts w:ascii="Times New Roman" w:hAnsi="Times New Roman"/>
          <w:sz w:val="22"/>
          <w:szCs w:val="22"/>
        </w:rPr>
        <w:t xml:space="preserve">agosto </w:t>
      </w:r>
      <w:r w:rsidRPr="00DF3247">
        <w:rPr>
          <w:rFonts w:ascii="Times New Roman" w:hAnsi="Times New Roman"/>
          <w:sz w:val="22"/>
          <w:szCs w:val="22"/>
        </w:rPr>
        <w:t>de 2019.</w:t>
      </w:r>
    </w:p>
    <w:p w:rsidR="007D5FD8" w:rsidRPr="00DF3247" w:rsidRDefault="007D5FD8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D5FD8" w:rsidRPr="00DF3247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A75865" w:rsidRPr="00DF3247" w:rsidRDefault="00A75865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7D5FD8" w:rsidRPr="00DF3247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DF3247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7D5FD8" w:rsidRPr="00DF3247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DF3247">
        <w:rPr>
          <w:rFonts w:ascii="Times New Roman" w:hAnsi="Times New Roman"/>
          <w:bCs/>
          <w:iCs/>
          <w:sz w:val="22"/>
          <w:szCs w:val="22"/>
        </w:rPr>
        <w:t>Presidente do CAU/RS</w:t>
      </w:r>
    </w:p>
    <w:p w:rsidR="004A3485" w:rsidRPr="00DF3247" w:rsidRDefault="004A3485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DF3247"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A75865" w:rsidRPr="00DF3247" w:rsidRDefault="00A75865" w:rsidP="007D5FD8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755857" w:rsidRPr="008D7E43" w:rsidRDefault="00755857" w:rsidP="007558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21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755857" w:rsidRPr="008D7E43" w:rsidRDefault="00755857" w:rsidP="00755857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755857" w:rsidRPr="00FB6C18" w:rsidRDefault="00755857" w:rsidP="0075585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55857" w:rsidRPr="00FB6C18" w:rsidRDefault="00755857" w:rsidP="0075585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55857" w:rsidRPr="00FB6C18" w:rsidTr="00B829E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55857" w:rsidRPr="00FB6C18" w:rsidTr="00B829E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C57531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Ana Rosa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Sulzbach</w:t>
            </w:r>
            <w:proofErr w:type="spellEnd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C02A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4189" w:rsidRPr="00FB6C18" w:rsidTr="00C02A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A4189" w:rsidRPr="00FB6C18" w:rsidTr="00C02A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A4189" w:rsidRPr="00170EB2" w:rsidRDefault="009A4189" w:rsidP="009A41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A4189" w:rsidRPr="006F3487" w:rsidRDefault="009A4189" w:rsidP="009A41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5857" w:rsidRPr="00FB6C18" w:rsidRDefault="00755857" w:rsidP="0075585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755857" w:rsidRPr="00FB6C18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12B4A" w:rsidRDefault="00755857" w:rsidP="00B829E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755857" w:rsidRPr="00FB6C18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12B4A" w:rsidRDefault="00755857" w:rsidP="00B829E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</w:t>
            </w:r>
          </w:p>
        </w:tc>
      </w:tr>
      <w:tr w:rsidR="00755857" w:rsidRPr="00FB6C18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12B4A" w:rsidRDefault="00755857" w:rsidP="00B829E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09/08/2019</w:t>
            </w:r>
          </w:p>
          <w:p w:rsidR="00755857" w:rsidRPr="00755857" w:rsidRDefault="00755857" w:rsidP="00755857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236B9B">
              <w:rPr>
                <w:rFonts w:ascii="Times New Roman" w:hAnsi="Times New Roman"/>
                <w:sz w:val="20"/>
                <w:szCs w:val="22"/>
              </w:rPr>
              <w:t>DPE-RS 03</w:t>
            </w:r>
            <w:r w:rsidR="009A4189">
              <w:rPr>
                <w:rFonts w:ascii="Times New Roman" w:hAnsi="Times New Roman"/>
                <w:sz w:val="20"/>
                <w:szCs w:val="22"/>
              </w:rPr>
              <w:t>7</w:t>
            </w:r>
            <w:r w:rsidRPr="00236B9B">
              <w:rPr>
                <w:rFonts w:ascii="Times New Roman" w:hAnsi="Times New Roman"/>
                <w:sz w:val="20"/>
                <w:szCs w:val="22"/>
              </w:rPr>
              <w:t>/2019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- </w:t>
            </w:r>
            <w:r w:rsidRPr="00755857">
              <w:rPr>
                <w:rFonts w:ascii="Times New Roman" w:hAnsi="Times New Roman"/>
                <w:sz w:val="20"/>
                <w:szCs w:val="20"/>
                <w:lang w:eastAsia="pt-BR"/>
              </w:rPr>
              <w:t>Encaminha manifestação ao CAU/BR quanto a proposição da CEF-CAU/BR sobre proposta de regulamentação de premiações para Trabalhos Finais de Graduação de egressos de cursos de Arquitetura e Urbanismo.</w:t>
            </w:r>
          </w:p>
          <w:p w:rsidR="00755857" w:rsidRPr="00D12B4A" w:rsidRDefault="00755857" w:rsidP="00B829E0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857" w:rsidRPr="00FB6C18" w:rsidTr="00B829E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755857" w:rsidRPr="00D12B4A" w:rsidRDefault="00755857" w:rsidP="009A418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9A4189">
              <w:rPr>
                <w:rFonts w:ascii="Times New Roman" w:hAnsi="Times New Roman"/>
                <w:sz w:val="20"/>
                <w:szCs w:val="20"/>
              </w:rPr>
              <w:t>12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9A4189">
              <w:rPr>
                <w:rFonts w:ascii="Times New Roman" w:hAnsi="Times New Roman"/>
                <w:sz w:val="20"/>
                <w:szCs w:val="20"/>
              </w:rPr>
              <w:t>06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755857" w:rsidRPr="00FB6C18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12B4A" w:rsidRDefault="00755857" w:rsidP="00B829E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755857" w:rsidRPr="00FB6C18" w:rsidTr="00B829E0">
        <w:trPr>
          <w:trHeight w:val="257"/>
        </w:trPr>
        <w:tc>
          <w:tcPr>
            <w:tcW w:w="4530" w:type="dxa"/>
            <w:shd w:val="clear" w:color="auto" w:fill="D9D9D9"/>
          </w:tcPr>
          <w:p w:rsidR="00755857" w:rsidRPr="00D12B4A" w:rsidRDefault="00755857" w:rsidP="00B829E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755857" w:rsidRPr="00D12B4A" w:rsidRDefault="00755857" w:rsidP="00B829E0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</w:p>
        </w:tc>
      </w:tr>
    </w:tbl>
    <w:p w:rsidR="00755857" w:rsidRPr="00FB6C18" w:rsidRDefault="00755857" w:rsidP="00755857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755857" w:rsidRPr="00FB6C18" w:rsidRDefault="00755857" w:rsidP="00755857">
      <w:pPr>
        <w:jc w:val="both"/>
        <w:rPr>
          <w:rFonts w:ascii="Times New Roman" w:hAnsi="Times New Roman"/>
          <w:sz w:val="22"/>
          <w:szCs w:val="22"/>
        </w:rPr>
      </w:pPr>
    </w:p>
    <w:p w:rsidR="00755857" w:rsidRPr="00C67F40" w:rsidRDefault="00755857" w:rsidP="00755857">
      <w:pPr>
        <w:jc w:val="center"/>
        <w:rPr>
          <w:rFonts w:ascii="Times New Roman" w:hAnsi="Times New Roman"/>
        </w:rPr>
      </w:pPr>
    </w:p>
    <w:p w:rsidR="00755857" w:rsidRPr="00124A49" w:rsidRDefault="00755857" w:rsidP="00755857">
      <w:pPr>
        <w:jc w:val="center"/>
        <w:rPr>
          <w:rFonts w:ascii="Times New Roman" w:hAnsi="Times New Roman"/>
          <w:sz w:val="22"/>
          <w:szCs w:val="22"/>
        </w:rPr>
      </w:pPr>
    </w:p>
    <w:p w:rsidR="00D213CD" w:rsidRPr="00DF3247" w:rsidRDefault="00D213CD" w:rsidP="00755857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DF3247" w:rsidSect="00A5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4E" w:rsidRDefault="00F8454E" w:rsidP="004C3048">
      <w:r>
        <w:separator/>
      </w:r>
    </w:p>
  </w:endnote>
  <w:endnote w:type="continuationSeparator" w:id="0">
    <w:p w:rsidR="00F8454E" w:rsidRDefault="00F845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05F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05F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4E" w:rsidRDefault="00F8454E" w:rsidP="004C3048">
      <w:r>
        <w:separator/>
      </w:r>
    </w:p>
  </w:footnote>
  <w:footnote w:type="continuationSeparator" w:id="0">
    <w:p w:rsidR="00F8454E" w:rsidRDefault="00F845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4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4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7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18"/>
  </w:num>
  <w:num w:numId="7">
    <w:abstractNumId w:val="15"/>
  </w:num>
  <w:num w:numId="8">
    <w:abstractNumId w:val="11"/>
  </w:num>
  <w:num w:numId="9">
    <w:abstractNumId w:val="0"/>
  </w:num>
  <w:num w:numId="10">
    <w:abstractNumId w:val="19"/>
  </w:num>
  <w:num w:numId="11">
    <w:abstractNumId w:val="6"/>
  </w:num>
  <w:num w:numId="12">
    <w:abstractNumId w:val="2"/>
  </w:num>
  <w:num w:numId="13">
    <w:abstractNumId w:val="17"/>
  </w:num>
  <w:num w:numId="14">
    <w:abstractNumId w:val="14"/>
  </w:num>
  <w:num w:numId="15">
    <w:abstractNumId w:val="9"/>
  </w:num>
  <w:num w:numId="16">
    <w:abstractNumId w:val="3"/>
  </w:num>
  <w:num w:numId="17">
    <w:abstractNumId w:val="7"/>
  </w:num>
  <w:num w:numId="18">
    <w:abstractNumId w:val="13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1D9F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0373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C3048"/>
    <w:rsid w:val="004D3D2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15CF"/>
    <w:rsid w:val="00545A3D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0FF4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5857"/>
    <w:rsid w:val="00757BDA"/>
    <w:rsid w:val="0076286B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245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0C37"/>
    <w:rsid w:val="008A6E88"/>
    <w:rsid w:val="008D4752"/>
    <w:rsid w:val="008E1728"/>
    <w:rsid w:val="008E54C5"/>
    <w:rsid w:val="008E751F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662F4"/>
    <w:rsid w:val="00974359"/>
    <w:rsid w:val="009A418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2E0A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520C4"/>
    <w:rsid w:val="00B6066A"/>
    <w:rsid w:val="00B60EBD"/>
    <w:rsid w:val="00B63C2E"/>
    <w:rsid w:val="00B73A02"/>
    <w:rsid w:val="00B763CF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05F0"/>
    <w:rsid w:val="00CC5EB2"/>
    <w:rsid w:val="00CD0E69"/>
    <w:rsid w:val="00CE4E08"/>
    <w:rsid w:val="00CF2EBF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DF3247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63B0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454E"/>
    <w:rsid w:val="00F87B74"/>
    <w:rsid w:val="00F93CDC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585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5857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5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61FC-3639-4835-B7EF-B71BBDEF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2019-08-19T15:12:00Z</cp:lastPrinted>
  <dcterms:created xsi:type="dcterms:W3CDTF">2019-08-03T18:54:00Z</dcterms:created>
  <dcterms:modified xsi:type="dcterms:W3CDTF">2019-08-19T17:14:00Z</dcterms:modified>
</cp:coreProperties>
</file>