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A43F7D" w:rsidRPr="00B54B66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43F7D" w:rsidRPr="00AE5145" w:rsidRDefault="00A43F7D" w:rsidP="00A43F7D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AE5145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A43F7D" w:rsidRPr="009001E3" w:rsidRDefault="00A43F7D" w:rsidP="00A43F7D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9001E3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Protocolo SICCAU nº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659638/2018</w:t>
            </w:r>
          </w:p>
        </w:tc>
      </w:tr>
      <w:tr w:rsidR="00A43F7D" w:rsidRPr="00B54B66" w:rsidTr="004570C4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43F7D" w:rsidRPr="00AE5145" w:rsidRDefault="00A43F7D" w:rsidP="00A43F7D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AE5145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A43F7D" w:rsidRPr="009001E3" w:rsidRDefault="00A43F7D" w:rsidP="00A43F7D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9001E3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Comissão de Ensino e Formação do CAU/RS </w:t>
            </w:r>
          </w:p>
        </w:tc>
      </w:tr>
      <w:tr w:rsidR="00A43F7D" w:rsidRPr="00B54B66" w:rsidTr="00E174C0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43F7D" w:rsidRPr="00AE5145" w:rsidRDefault="00A43F7D" w:rsidP="00A43F7D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AE5145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A43F7D" w:rsidRPr="00AE5145" w:rsidRDefault="005F6475" w:rsidP="00A43F7D">
            <w:pPr>
              <w:rPr>
                <w:rFonts w:ascii="Times New Roman" w:hAnsi="Times New Roman"/>
                <w:sz w:val="22"/>
                <w:szCs w:val="22"/>
              </w:rPr>
            </w:pPr>
            <w:r w:rsidRPr="005F6475">
              <w:rPr>
                <w:rFonts w:ascii="Times New Roman" w:hAnsi="Times New Roman"/>
                <w:sz w:val="22"/>
                <w:szCs w:val="20"/>
              </w:rPr>
              <w:t xml:space="preserve">Homologa encaminhamento do </w:t>
            </w:r>
            <w:r w:rsidRPr="005F6475">
              <w:rPr>
                <w:rFonts w:ascii="Times New Roman" w:hAnsi="Times New Roman"/>
                <w:bCs/>
                <w:sz w:val="22"/>
                <w:szCs w:val="20"/>
                <w:lang w:eastAsia="pt-BR"/>
              </w:rPr>
              <w:t xml:space="preserve">relatório emitido pela Comissão de Ensino e Formação do CAU/RS, referente a análise de equivalência </w:t>
            </w:r>
            <w:r w:rsidRPr="005F6475">
              <w:rPr>
                <w:rFonts w:ascii="Times New Roman" w:hAnsi="Times New Roman"/>
                <w:sz w:val="22"/>
                <w:szCs w:val="20"/>
              </w:rPr>
              <w:t xml:space="preserve">curricular de Mauro </w:t>
            </w:r>
            <w:proofErr w:type="spellStart"/>
            <w:r w:rsidRPr="005F6475">
              <w:rPr>
                <w:rFonts w:ascii="Times New Roman" w:hAnsi="Times New Roman"/>
                <w:sz w:val="22"/>
                <w:szCs w:val="20"/>
              </w:rPr>
              <w:t>Slomp</w:t>
            </w:r>
            <w:proofErr w:type="spellEnd"/>
            <w:r w:rsidRPr="005F6475">
              <w:rPr>
                <w:rFonts w:ascii="Times New Roman" w:hAnsi="Times New Roman"/>
                <w:sz w:val="22"/>
                <w:szCs w:val="20"/>
              </w:rPr>
              <w:t xml:space="preserve"> (</w:t>
            </w:r>
            <w:r w:rsidRPr="005F6475">
              <w:rPr>
                <w:rFonts w:ascii="Times New Roman" w:hAnsi="Times New Roman"/>
                <w:bCs/>
                <w:sz w:val="22"/>
                <w:szCs w:val="20"/>
                <w:lang w:eastAsia="pt-BR"/>
              </w:rPr>
              <w:t xml:space="preserve">Protocolo SICCAU nº </w:t>
            </w:r>
            <w:r w:rsidRPr="005F6475">
              <w:rPr>
                <w:rFonts w:ascii="Times New Roman" w:hAnsi="Times New Roman"/>
                <w:color w:val="000000"/>
                <w:sz w:val="22"/>
                <w:szCs w:val="20"/>
              </w:rPr>
              <w:t>659638/2018)</w:t>
            </w:r>
            <w:r w:rsidRPr="005F6475">
              <w:rPr>
                <w:rFonts w:ascii="Times New Roman" w:hAnsi="Times New Roman"/>
                <w:sz w:val="22"/>
                <w:szCs w:val="20"/>
              </w:rPr>
              <w:t>, à Universidade Federal do Rio Grande do Sul – UFRGS.</w:t>
            </w:r>
          </w:p>
        </w:tc>
      </w:tr>
    </w:tbl>
    <w:p w:rsidR="001E4DA7" w:rsidRPr="00840741" w:rsidRDefault="001E4DA7" w:rsidP="001E4DA7">
      <w:pPr>
        <w:pBdr>
          <w:top w:val="single" w:sz="8" w:space="5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CA43AA">
        <w:rPr>
          <w:rFonts w:ascii="Times New Roman" w:hAnsi="Times New Roman"/>
          <w:b/>
          <w:sz w:val="22"/>
          <w:szCs w:val="22"/>
        </w:rPr>
        <w:t xml:space="preserve">DELIBERAÇÃO PLENÁRIA EXTRAORDINÁRIA DPE/RS Nº </w:t>
      </w:r>
      <w:r w:rsidR="009D53BB">
        <w:rPr>
          <w:rFonts w:ascii="Times New Roman" w:hAnsi="Times New Roman"/>
          <w:b/>
          <w:sz w:val="22"/>
          <w:szCs w:val="22"/>
        </w:rPr>
        <w:t>020</w:t>
      </w:r>
      <w:r w:rsidRPr="00CA43AA">
        <w:rPr>
          <w:rFonts w:ascii="Times New Roman" w:hAnsi="Times New Roman"/>
          <w:b/>
          <w:sz w:val="22"/>
          <w:szCs w:val="22"/>
        </w:rPr>
        <w:t>/201</w:t>
      </w:r>
      <w:r>
        <w:rPr>
          <w:rFonts w:ascii="Times New Roman" w:hAnsi="Times New Roman"/>
          <w:b/>
          <w:sz w:val="22"/>
          <w:szCs w:val="22"/>
        </w:rPr>
        <w:t>9</w:t>
      </w:r>
    </w:p>
    <w:p w:rsidR="00406C40" w:rsidRDefault="00406C40" w:rsidP="00D53DA9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</w:p>
    <w:p w:rsidR="00F5424C" w:rsidRDefault="00A43F7D" w:rsidP="00A43F7D">
      <w:pPr>
        <w:tabs>
          <w:tab w:val="left" w:pos="1418"/>
        </w:tabs>
        <w:ind w:left="4248"/>
        <w:jc w:val="both"/>
        <w:rPr>
          <w:rFonts w:ascii="Times New Roman" w:hAnsi="Times New Roman"/>
          <w:sz w:val="20"/>
          <w:szCs w:val="20"/>
        </w:rPr>
      </w:pPr>
      <w:r w:rsidRPr="005F6475">
        <w:rPr>
          <w:rFonts w:ascii="Times New Roman" w:hAnsi="Times New Roman"/>
          <w:sz w:val="20"/>
          <w:szCs w:val="20"/>
        </w:rPr>
        <w:t xml:space="preserve">Homologa encaminhamento </w:t>
      </w:r>
      <w:r w:rsidR="005F6475" w:rsidRPr="005F6475">
        <w:rPr>
          <w:rFonts w:ascii="Times New Roman" w:hAnsi="Times New Roman"/>
          <w:sz w:val="20"/>
          <w:szCs w:val="20"/>
        </w:rPr>
        <w:t xml:space="preserve">do </w:t>
      </w:r>
      <w:r w:rsidR="005F6475" w:rsidRPr="005F6475">
        <w:rPr>
          <w:rFonts w:ascii="Times New Roman" w:hAnsi="Times New Roman"/>
          <w:bCs/>
          <w:sz w:val="20"/>
          <w:szCs w:val="20"/>
          <w:lang w:eastAsia="pt-BR"/>
        </w:rPr>
        <w:t xml:space="preserve">relatório emitido pela Comissão de Ensino e Formação do CAU/RS, referente a análise de equivalência </w:t>
      </w:r>
      <w:r w:rsidR="005F6475" w:rsidRPr="005F6475">
        <w:rPr>
          <w:rFonts w:ascii="Times New Roman" w:hAnsi="Times New Roman"/>
          <w:sz w:val="20"/>
          <w:szCs w:val="20"/>
        </w:rPr>
        <w:t xml:space="preserve">curricular de Mauro </w:t>
      </w:r>
      <w:proofErr w:type="spellStart"/>
      <w:r w:rsidR="005F6475" w:rsidRPr="005F6475">
        <w:rPr>
          <w:rFonts w:ascii="Times New Roman" w:hAnsi="Times New Roman"/>
          <w:sz w:val="20"/>
          <w:szCs w:val="20"/>
        </w:rPr>
        <w:t>Slomp</w:t>
      </w:r>
      <w:proofErr w:type="spellEnd"/>
      <w:r w:rsidR="005F6475" w:rsidRPr="005F6475">
        <w:rPr>
          <w:rFonts w:ascii="Times New Roman" w:hAnsi="Times New Roman"/>
          <w:sz w:val="20"/>
          <w:szCs w:val="20"/>
        </w:rPr>
        <w:t xml:space="preserve"> (</w:t>
      </w:r>
      <w:r w:rsidR="005F6475" w:rsidRPr="005F6475">
        <w:rPr>
          <w:rFonts w:ascii="Times New Roman" w:hAnsi="Times New Roman"/>
          <w:bCs/>
          <w:sz w:val="20"/>
          <w:szCs w:val="20"/>
          <w:lang w:eastAsia="pt-BR"/>
        </w:rPr>
        <w:t xml:space="preserve">Protocolo SICCAU nº </w:t>
      </w:r>
      <w:r w:rsidR="005F6475" w:rsidRPr="005F6475">
        <w:rPr>
          <w:rFonts w:ascii="Times New Roman" w:hAnsi="Times New Roman"/>
          <w:color w:val="000000"/>
          <w:sz w:val="20"/>
          <w:szCs w:val="20"/>
        </w:rPr>
        <w:t>659638/2018)</w:t>
      </w:r>
      <w:r w:rsidR="005F6475" w:rsidRPr="005F6475">
        <w:rPr>
          <w:rFonts w:ascii="Times New Roman" w:hAnsi="Times New Roman"/>
          <w:sz w:val="20"/>
          <w:szCs w:val="20"/>
        </w:rPr>
        <w:t>, à Universidade Federal do Rio Grande do Sul – UFRGS</w:t>
      </w:r>
      <w:r w:rsidRPr="00A43F7D">
        <w:rPr>
          <w:rFonts w:ascii="Times New Roman" w:hAnsi="Times New Roman"/>
          <w:sz w:val="20"/>
          <w:szCs w:val="20"/>
        </w:rPr>
        <w:t>.</w:t>
      </w:r>
    </w:p>
    <w:p w:rsidR="00A43F7D" w:rsidRDefault="00A43F7D" w:rsidP="00A43F7D">
      <w:pPr>
        <w:tabs>
          <w:tab w:val="left" w:pos="1418"/>
        </w:tabs>
        <w:ind w:left="4248"/>
        <w:jc w:val="both"/>
        <w:rPr>
          <w:rFonts w:ascii="Times New Roman" w:hAnsi="Times New Roman"/>
          <w:sz w:val="22"/>
          <w:szCs w:val="22"/>
        </w:rPr>
      </w:pPr>
    </w:p>
    <w:p w:rsidR="001E4DA7" w:rsidRPr="007A6BEB" w:rsidRDefault="001E4DA7" w:rsidP="001E4DA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7A6BEB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29, do Regimento Interno do CAU/RS, reunido </w:t>
      </w:r>
      <w:r>
        <w:rPr>
          <w:rFonts w:ascii="Times New Roman" w:hAnsi="Times New Roman"/>
          <w:sz w:val="22"/>
          <w:szCs w:val="22"/>
        </w:rPr>
        <w:t>extra</w:t>
      </w:r>
      <w:r w:rsidRPr="007A6BEB">
        <w:rPr>
          <w:rFonts w:ascii="Times New Roman" w:hAnsi="Times New Roman"/>
          <w:sz w:val="22"/>
          <w:szCs w:val="22"/>
        </w:rPr>
        <w:t xml:space="preserve">ordinariamente em Porto Alegre – RS, na sede do CAU/RS, no dia </w:t>
      </w:r>
      <w:r>
        <w:rPr>
          <w:rFonts w:ascii="Times New Roman" w:hAnsi="Times New Roman"/>
          <w:sz w:val="22"/>
          <w:szCs w:val="22"/>
        </w:rPr>
        <w:t xml:space="preserve">29 de março </w:t>
      </w:r>
      <w:r w:rsidRPr="007A6BEB">
        <w:rPr>
          <w:rFonts w:ascii="Times New Roman" w:hAnsi="Times New Roman"/>
          <w:sz w:val="22"/>
          <w:szCs w:val="22"/>
        </w:rPr>
        <w:t xml:space="preserve">de 2019, </w:t>
      </w:r>
      <w:r w:rsidRPr="007A6BEB">
        <w:rPr>
          <w:rFonts w:ascii="Times New Roman" w:hAnsi="Times New Roman"/>
          <w:sz w:val="22"/>
          <w:szCs w:val="22"/>
          <w:lang w:eastAsia="pt-BR"/>
        </w:rPr>
        <w:t>após análise do assunto em epígrafe, e</w:t>
      </w:r>
      <w:r w:rsidRPr="007A6BEB">
        <w:rPr>
          <w:rFonts w:ascii="Times New Roman" w:hAnsi="Times New Roman"/>
          <w:sz w:val="22"/>
          <w:szCs w:val="22"/>
        </w:rPr>
        <w:t>;</w:t>
      </w:r>
    </w:p>
    <w:p w:rsidR="008A7323" w:rsidRPr="00960B4A" w:rsidRDefault="008A7323" w:rsidP="008A7323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A43F7D" w:rsidRPr="009001E3" w:rsidRDefault="00A43F7D" w:rsidP="00A43F7D">
      <w:pPr>
        <w:jc w:val="both"/>
        <w:rPr>
          <w:rFonts w:ascii="Times New Roman" w:hAnsi="Times New Roman"/>
          <w:sz w:val="22"/>
          <w:szCs w:val="22"/>
        </w:rPr>
      </w:pPr>
      <w:r w:rsidRPr="009001E3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Urbanismo, cria o CAU/BR e os Conselhos de Arquitetura e Urbanismo dos Estados e do Distrito Federal - </w:t>
      </w:r>
      <w:proofErr w:type="spellStart"/>
      <w:r w:rsidRPr="009001E3">
        <w:rPr>
          <w:rFonts w:ascii="Times New Roman" w:hAnsi="Times New Roman"/>
          <w:sz w:val="22"/>
          <w:szCs w:val="22"/>
        </w:rPr>
        <w:t>CAUs</w:t>
      </w:r>
      <w:proofErr w:type="spellEnd"/>
      <w:r w:rsidRPr="009001E3">
        <w:rPr>
          <w:rFonts w:ascii="Times New Roman" w:hAnsi="Times New Roman"/>
          <w:sz w:val="22"/>
          <w:szCs w:val="22"/>
        </w:rPr>
        <w:t>;</w:t>
      </w:r>
    </w:p>
    <w:p w:rsidR="00A43F7D" w:rsidRPr="009001E3" w:rsidRDefault="00A43F7D" w:rsidP="00A43F7D">
      <w:pPr>
        <w:jc w:val="both"/>
        <w:rPr>
          <w:rFonts w:ascii="Times New Roman" w:hAnsi="Times New Roman"/>
          <w:sz w:val="22"/>
          <w:szCs w:val="22"/>
        </w:rPr>
      </w:pPr>
    </w:p>
    <w:p w:rsidR="00A43F7D" w:rsidRPr="009001E3" w:rsidRDefault="00A43F7D" w:rsidP="00A43F7D">
      <w:pPr>
        <w:jc w:val="both"/>
        <w:rPr>
          <w:rFonts w:ascii="Times New Roman" w:hAnsi="Times New Roman"/>
          <w:sz w:val="22"/>
          <w:szCs w:val="22"/>
        </w:rPr>
      </w:pPr>
      <w:r w:rsidRPr="009001E3">
        <w:rPr>
          <w:rFonts w:ascii="Times New Roman" w:hAnsi="Times New Roman"/>
          <w:sz w:val="22"/>
          <w:szCs w:val="22"/>
        </w:rPr>
        <w:t>Considerando as atribuições estabelecidas no artigo 2º da mesma Lei, e detalhadas no artigo 3º da Resolução CAU/BR nº 21, de 05 de abril de 2012;</w:t>
      </w:r>
    </w:p>
    <w:p w:rsidR="00A43F7D" w:rsidRPr="009001E3" w:rsidRDefault="00A43F7D" w:rsidP="00A43F7D">
      <w:pPr>
        <w:jc w:val="both"/>
        <w:rPr>
          <w:rFonts w:ascii="Times New Roman" w:hAnsi="Times New Roman"/>
          <w:sz w:val="22"/>
          <w:szCs w:val="22"/>
        </w:rPr>
      </w:pPr>
    </w:p>
    <w:p w:rsidR="00A43F7D" w:rsidRPr="009001E3" w:rsidRDefault="00A43F7D" w:rsidP="00A43F7D">
      <w:pPr>
        <w:jc w:val="both"/>
        <w:rPr>
          <w:rFonts w:ascii="Times New Roman" w:hAnsi="Times New Roman"/>
          <w:sz w:val="22"/>
          <w:szCs w:val="22"/>
        </w:rPr>
      </w:pPr>
      <w:r w:rsidRPr="009001E3">
        <w:rPr>
          <w:rFonts w:ascii="Times New Roman" w:hAnsi="Times New Roman"/>
          <w:sz w:val="22"/>
          <w:szCs w:val="22"/>
        </w:rPr>
        <w:t>Considerando a Resolução CAU/BR nº 26, de 2012, alterada pelas Resoluções CAU/BR n° 63, de 2013, nº 87, de 2014, nº 123, de 2016 e nº 132, de 2017;</w:t>
      </w:r>
    </w:p>
    <w:p w:rsidR="00A43F7D" w:rsidRPr="009001E3" w:rsidRDefault="00A43F7D" w:rsidP="00A43F7D">
      <w:pPr>
        <w:jc w:val="both"/>
        <w:rPr>
          <w:rFonts w:ascii="Times New Roman" w:hAnsi="Times New Roman"/>
          <w:sz w:val="22"/>
          <w:szCs w:val="22"/>
        </w:rPr>
      </w:pPr>
    </w:p>
    <w:p w:rsidR="00A43F7D" w:rsidRPr="009001E3" w:rsidRDefault="00A43F7D" w:rsidP="00A43F7D">
      <w:pPr>
        <w:jc w:val="both"/>
        <w:rPr>
          <w:rFonts w:ascii="Times New Roman" w:hAnsi="Times New Roman"/>
          <w:sz w:val="22"/>
          <w:szCs w:val="22"/>
        </w:rPr>
      </w:pPr>
      <w:r w:rsidRPr="009001E3">
        <w:rPr>
          <w:rFonts w:ascii="Times New Roman" w:hAnsi="Times New Roman"/>
          <w:sz w:val="22"/>
          <w:szCs w:val="22"/>
        </w:rPr>
        <w:t>Considerando a Resolução CAU/BR nº 35, de 2012, alterada pela Resolução CAU/BR nº 132, de 2017;</w:t>
      </w:r>
    </w:p>
    <w:p w:rsidR="00A43F7D" w:rsidRPr="009001E3" w:rsidRDefault="00A43F7D" w:rsidP="00A43F7D">
      <w:pPr>
        <w:pStyle w:val="Default"/>
        <w:jc w:val="both"/>
        <w:rPr>
          <w:rFonts w:ascii="Times New Roman" w:eastAsia="Cambria" w:hAnsi="Times New Roman" w:cs="Times New Roman"/>
          <w:color w:val="auto"/>
          <w:sz w:val="22"/>
          <w:szCs w:val="22"/>
        </w:rPr>
      </w:pPr>
    </w:p>
    <w:p w:rsidR="00A43F7D" w:rsidRDefault="00A43F7D" w:rsidP="00A43F7D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9001E3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>análise realizada pela CEF-CAU/RS, acerca da solicitação apresentada pelo requerente, conforme a DELIBERAÇÃO Nº 027</w:t>
      </w:r>
      <w:r w:rsidRPr="009001E3">
        <w:rPr>
          <w:rFonts w:ascii="Times New Roman" w:hAnsi="Times New Roman"/>
          <w:sz w:val="22"/>
          <w:szCs w:val="22"/>
        </w:rPr>
        <w:t xml:space="preserve">/2018 – CEF-CAU/RS que </w:t>
      </w:r>
      <w:r w:rsidRPr="009001E3">
        <w:rPr>
          <w:rFonts w:ascii="Times New Roman" w:hAnsi="Times New Roman"/>
          <w:color w:val="000000"/>
          <w:sz w:val="22"/>
          <w:szCs w:val="22"/>
        </w:rPr>
        <w:t xml:space="preserve">dispôs sobre a apreciação do </w:t>
      </w:r>
      <w:r w:rsidRPr="009001E3">
        <w:rPr>
          <w:rFonts w:ascii="Times New Roman" w:eastAsia="Times New Roman" w:hAnsi="Times New Roman"/>
          <w:sz w:val="22"/>
          <w:szCs w:val="22"/>
          <w:lang w:eastAsia="pt-BR"/>
        </w:rPr>
        <w:t xml:space="preserve">requerimento de registro profissional de </w:t>
      </w:r>
      <w:r>
        <w:rPr>
          <w:rFonts w:ascii="Times New Roman" w:eastAsia="Times New Roman" w:hAnsi="Times New Roman"/>
          <w:sz w:val="22"/>
          <w:szCs w:val="22"/>
          <w:lang w:eastAsia="pt-BR"/>
        </w:rPr>
        <w:t>MAURO SLOMP</w:t>
      </w:r>
      <w:r w:rsidRPr="00110F8A">
        <w:rPr>
          <w:rFonts w:ascii="Times New Roman" w:eastAsia="Times New Roman" w:hAnsi="Times New Roman"/>
          <w:sz w:val="22"/>
          <w:szCs w:val="22"/>
          <w:lang w:eastAsia="pt-BR"/>
        </w:rPr>
        <w:t xml:space="preserve">, com diploma de graduação em Arquitetura expedido em </w:t>
      </w:r>
      <w:r>
        <w:rPr>
          <w:rFonts w:ascii="Times New Roman" w:eastAsia="Times New Roman" w:hAnsi="Times New Roman"/>
          <w:sz w:val="22"/>
          <w:szCs w:val="22"/>
          <w:lang w:eastAsia="pt-BR"/>
        </w:rPr>
        <w:t>05</w:t>
      </w:r>
      <w:r w:rsidRPr="00110F8A">
        <w:rPr>
          <w:rFonts w:ascii="Times New Roman" w:eastAsia="Times New Roman" w:hAnsi="Times New Roman"/>
          <w:sz w:val="22"/>
          <w:szCs w:val="22"/>
          <w:lang w:eastAsia="pt-BR"/>
        </w:rPr>
        <w:t>/0</w:t>
      </w:r>
      <w:r>
        <w:rPr>
          <w:rFonts w:ascii="Times New Roman" w:eastAsia="Times New Roman" w:hAnsi="Times New Roman"/>
          <w:sz w:val="22"/>
          <w:szCs w:val="22"/>
          <w:lang w:eastAsia="pt-BR"/>
        </w:rPr>
        <w:t>7</w:t>
      </w:r>
      <w:r w:rsidRPr="00110F8A">
        <w:rPr>
          <w:rFonts w:ascii="Times New Roman" w:eastAsia="Times New Roman" w:hAnsi="Times New Roman"/>
          <w:sz w:val="22"/>
          <w:szCs w:val="22"/>
          <w:lang w:eastAsia="pt-BR"/>
        </w:rPr>
        <w:t>/</w:t>
      </w:r>
      <w:r>
        <w:rPr>
          <w:rFonts w:ascii="Times New Roman" w:eastAsia="Times New Roman" w:hAnsi="Times New Roman"/>
          <w:sz w:val="22"/>
          <w:szCs w:val="22"/>
          <w:lang w:eastAsia="pt-BR"/>
        </w:rPr>
        <w:t>2002</w:t>
      </w:r>
      <w:r w:rsidRPr="00110F8A">
        <w:rPr>
          <w:rFonts w:ascii="Times New Roman" w:eastAsia="Times New Roman" w:hAnsi="Times New Roman"/>
          <w:sz w:val="22"/>
          <w:szCs w:val="22"/>
          <w:lang w:eastAsia="pt-BR"/>
        </w:rPr>
        <w:t xml:space="preserve"> pela </w:t>
      </w:r>
      <w:proofErr w:type="spellStart"/>
      <w:r>
        <w:rPr>
          <w:rFonts w:ascii="Times New Roman" w:eastAsia="Times New Roman" w:hAnsi="Times New Roman"/>
          <w:sz w:val="22"/>
          <w:szCs w:val="22"/>
          <w:lang w:eastAsia="pt-BR"/>
        </w:rPr>
        <w:t>University</w:t>
      </w:r>
      <w:proofErr w:type="spellEnd"/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  <w:szCs w:val="22"/>
          <w:lang w:eastAsia="pt-BR"/>
        </w:rPr>
        <w:t>of</w:t>
      </w:r>
      <w:proofErr w:type="spellEnd"/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 North London, da cidade de Londres, na Inglaterra, e </w:t>
      </w:r>
      <w:r w:rsidRPr="00110F8A">
        <w:rPr>
          <w:rFonts w:ascii="Times New Roman" w:eastAsia="Times New Roman" w:hAnsi="Times New Roman"/>
          <w:sz w:val="22"/>
          <w:szCs w:val="22"/>
          <w:lang w:eastAsia="pt-BR"/>
        </w:rPr>
        <w:t xml:space="preserve">revalidado pela </w:t>
      </w:r>
      <w:r>
        <w:rPr>
          <w:rFonts w:ascii="Times New Roman" w:eastAsia="Times New Roman" w:hAnsi="Times New Roman"/>
          <w:sz w:val="22"/>
          <w:szCs w:val="22"/>
          <w:lang w:eastAsia="pt-BR"/>
        </w:rPr>
        <w:t>Universidade Federal do Rio Grande do Sul em 24 de março de 2015.</w:t>
      </w:r>
    </w:p>
    <w:p w:rsidR="00A43F7D" w:rsidRDefault="00A43F7D" w:rsidP="00A43F7D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A43F7D" w:rsidRDefault="00A43F7D" w:rsidP="00A43F7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3512">
        <w:rPr>
          <w:rFonts w:ascii="Times New Roman" w:hAnsi="Times New Roman" w:cs="Times New Roman"/>
          <w:sz w:val="22"/>
          <w:szCs w:val="22"/>
        </w:rPr>
        <w:t xml:space="preserve">Considerando que 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6C3512">
        <w:rPr>
          <w:rFonts w:ascii="Times New Roman" w:hAnsi="Times New Roman" w:cs="Times New Roman"/>
          <w:sz w:val="22"/>
          <w:szCs w:val="22"/>
        </w:rPr>
        <w:t xml:space="preserve"> requerente cumpriu carga horária total de </w:t>
      </w:r>
      <w:r>
        <w:rPr>
          <w:rFonts w:ascii="Times New Roman" w:hAnsi="Times New Roman" w:cs="Times New Roman"/>
          <w:b/>
          <w:sz w:val="22"/>
          <w:szCs w:val="22"/>
        </w:rPr>
        <w:t xml:space="preserve">2.670 </w:t>
      </w:r>
      <w:r w:rsidRPr="006C3512">
        <w:rPr>
          <w:rFonts w:ascii="Times New Roman" w:hAnsi="Times New Roman" w:cs="Times New Roman"/>
          <w:sz w:val="22"/>
          <w:szCs w:val="22"/>
        </w:rPr>
        <w:t>horas-aula,</w:t>
      </w:r>
      <w:r w:rsidRPr="006C351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865FB">
        <w:rPr>
          <w:rFonts w:ascii="Times New Roman" w:hAnsi="Times New Roman" w:cs="Times New Roman"/>
          <w:bCs/>
          <w:sz w:val="22"/>
          <w:szCs w:val="22"/>
        </w:rPr>
        <w:t xml:space="preserve">conforme identificado no conteúdo programático, </w:t>
      </w:r>
      <w:r>
        <w:rPr>
          <w:rFonts w:ascii="Times New Roman" w:hAnsi="Times New Roman" w:cs="Times New Roman"/>
          <w:sz w:val="22"/>
          <w:szCs w:val="22"/>
        </w:rPr>
        <w:t>número inferior</w:t>
      </w:r>
      <w:r w:rsidRPr="006C3512">
        <w:rPr>
          <w:rFonts w:ascii="Times New Roman" w:hAnsi="Times New Roman" w:cs="Times New Roman"/>
          <w:sz w:val="22"/>
          <w:szCs w:val="22"/>
        </w:rPr>
        <w:t xml:space="preserve"> ao mínimo de 3.600 horas-aula exigido pela Resolução nº 2, de 18 de junho de 2007, da CES/CNE- Ministério de Educação e Cultura;</w:t>
      </w:r>
    </w:p>
    <w:p w:rsidR="00A43F7D" w:rsidRDefault="00A43F7D" w:rsidP="00A43F7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43F7D" w:rsidRDefault="00A43F7D" w:rsidP="00A43F7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o requerente apresenta tempo de integralização de </w:t>
      </w:r>
      <w:r w:rsidRPr="009865FB">
        <w:rPr>
          <w:rFonts w:ascii="Times New Roman" w:hAnsi="Times New Roman" w:cs="Times New Roman"/>
          <w:b/>
          <w:sz w:val="22"/>
          <w:szCs w:val="22"/>
        </w:rPr>
        <w:t>três anos</w:t>
      </w:r>
      <w:r>
        <w:rPr>
          <w:rFonts w:ascii="Times New Roman" w:hAnsi="Times New Roman" w:cs="Times New Roman"/>
          <w:sz w:val="22"/>
          <w:szCs w:val="22"/>
        </w:rPr>
        <w:t xml:space="preserve">, número inferior ao mínimo de cinco anos exigido </w:t>
      </w:r>
      <w:r w:rsidRPr="006C3512">
        <w:rPr>
          <w:rFonts w:ascii="Times New Roman" w:hAnsi="Times New Roman" w:cs="Times New Roman"/>
          <w:sz w:val="22"/>
          <w:szCs w:val="22"/>
        </w:rPr>
        <w:t>pela Resolução nº 2, de 18 de junho de 2007, da CES/CNE- Ministério de Educação e Cultura;</w:t>
      </w:r>
    </w:p>
    <w:p w:rsidR="00A43F7D" w:rsidRDefault="00A43F7D" w:rsidP="00A43F7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43F7D" w:rsidRPr="00807C1E" w:rsidRDefault="00A43F7D" w:rsidP="00A43F7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3512">
        <w:rPr>
          <w:rFonts w:ascii="Times New Roman" w:hAnsi="Times New Roman" w:cs="Times New Roman"/>
          <w:sz w:val="22"/>
          <w:szCs w:val="22"/>
        </w:rPr>
        <w:t xml:space="preserve">Considerando </w:t>
      </w:r>
      <w:r>
        <w:rPr>
          <w:rFonts w:ascii="Times New Roman" w:hAnsi="Times New Roman" w:cs="Times New Roman"/>
          <w:sz w:val="22"/>
          <w:szCs w:val="22"/>
        </w:rPr>
        <w:t>que a</w:t>
      </w:r>
      <w:r w:rsidRPr="006C3512">
        <w:rPr>
          <w:rFonts w:ascii="Times New Roman" w:hAnsi="Times New Roman" w:cs="Times New Roman"/>
          <w:sz w:val="22"/>
          <w:szCs w:val="22"/>
        </w:rPr>
        <w:t xml:space="preserve"> equivalência curricular entre as disciplinas cursadas pelo interessado e as Diretrizes Cur</w:t>
      </w:r>
      <w:r>
        <w:rPr>
          <w:rFonts w:ascii="Times New Roman" w:hAnsi="Times New Roman" w:cs="Times New Roman"/>
          <w:sz w:val="22"/>
          <w:szCs w:val="22"/>
        </w:rPr>
        <w:t xml:space="preserve">riculares instituídas pelo MEC foi verificada por esta Comissão, e constatou-se que o requerente não apresenta todos os conteúdos mínimos exigidos, conforme apresentado na </w:t>
      </w:r>
      <w:r w:rsidRPr="006C3512">
        <w:rPr>
          <w:rFonts w:ascii="Times New Roman" w:hAnsi="Times New Roman" w:cs="Times New Roman"/>
          <w:sz w:val="22"/>
          <w:szCs w:val="22"/>
        </w:rPr>
        <w:t xml:space="preserve">planilha de equivalência curricular apensada a esta deliberação (ANEXO II da </w:t>
      </w:r>
      <w:r w:rsidRPr="006C3512">
        <w:rPr>
          <w:rFonts w:ascii="Times New Roman" w:hAnsi="Times New Roman" w:cs="Times New Roman"/>
          <w:bCs/>
          <w:sz w:val="22"/>
          <w:szCs w:val="22"/>
        </w:rPr>
        <w:t xml:space="preserve">Resolução </w:t>
      </w:r>
      <w:r>
        <w:rPr>
          <w:rFonts w:ascii="Times New Roman" w:hAnsi="Times New Roman" w:cs="Times New Roman"/>
          <w:bCs/>
          <w:sz w:val="22"/>
          <w:szCs w:val="22"/>
        </w:rPr>
        <w:t>n</w:t>
      </w:r>
      <w:r w:rsidRPr="006C3512">
        <w:rPr>
          <w:rFonts w:ascii="Times New Roman" w:hAnsi="Times New Roman" w:cs="Times New Roman"/>
          <w:bCs/>
          <w:sz w:val="22"/>
          <w:szCs w:val="22"/>
        </w:rPr>
        <w:t xml:space="preserve">° 26, de 6 de junho de 2012, alterada pela Resolução </w:t>
      </w:r>
      <w:r>
        <w:rPr>
          <w:rFonts w:ascii="Times New Roman" w:hAnsi="Times New Roman" w:cs="Times New Roman"/>
          <w:bCs/>
          <w:sz w:val="22"/>
          <w:szCs w:val="22"/>
        </w:rPr>
        <w:t>n</w:t>
      </w:r>
      <w:r w:rsidRPr="006C3512">
        <w:rPr>
          <w:rFonts w:ascii="Times New Roman" w:hAnsi="Times New Roman" w:cs="Times New Roman"/>
          <w:bCs/>
          <w:sz w:val="22"/>
          <w:szCs w:val="22"/>
        </w:rPr>
        <w:t xml:space="preserve">° 87, de 12 de setembro </w:t>
      </w:r>
      <w:r>
        <w:rPr>
          <w:rFonts w:ascii="Times New Roman" w:hAnsi="Times New Roman" w:cs="Times New Roman"/>
          <w:bCs/>
          <w:sz w:val="22"/>
          <w:szCs w:val="22"/>
        </w:rPr>
        <w:t>d</w:t>
      </w:r>
      <w:r w:rsidRPr="006C3512">
        <w:rPr>
          <w:rFonts w:ascii="Times New Roman" w:hAnsi="Times New Roman" w:cs="Times New Roman"/>
          <w:bCs/>
          <w:sz w:val="22"/>
          <w:szCs w:val="22"/>
        </w:rPr>
        <w:t>e 2014);</w:t>
      </w:r>
    </w:p>
    <w:p w:rsidR="00A43F7D" w:rsidRDefault="00A43F7D" w:rsidP="00A43F7D">
      <w:pPr>
        <w:pStyle w:val="PargrafodaLista"/>
        <w:ind w:left="0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A43F7D" w:rsidRPr="00493DD1" w:rsidRDefault="00A43F7D" w:rsidP="00A43F7D">
      <w:pPr>
        <w:pStyle w:val="PargrafodaLista"/>
        <w:ind w:lef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>Considerando</w:t>
      </w:r>
      <w:r>
        <w:rPr>
          <w:rFonts w:ascii="Times New Roman" w:hAnsi="Times New Roman"/>
          <w:sz w:val="22"/>
          <w:szCs w:val="22"/>
        </w:rPr>
        <w:t xml:space="preserve"> </w:t>
      </w:r>
      <w:r w:rsidRPr="006C3512">
        <w:rPr>
          <w:rFonts w:ascii="Times New Roman" w:hAnsi="Times New Roman"/>
          <w:sz w:val="22"/>
          <w:szCs w:val="22"/>
        </w:rPr>
        <w:t xml:space="preserve">que a Universidade Federal </w:t>
      </w:r>
      <w:r>
        <w:rPr>
          <w:rFonts w:ascii="Times New Roman" w:hAnsi="Times New Roman"/>
          <w:sz w:val="22"/>
          <w:szCs w:val="22"/>
        </w:rPr>
        <w:t>do Rio Grande do Sul</w:t>
      </w:r>
      <w:r w:rsidRPr="006C3512">
        <w:rPr>
          <w:rFonts w:ascii="Times New Roman" w:hAnsi="Times New Roman"/>
          <w:sz w:val="22"/>
          <w:szCs w:val="22"/>
        </w:rPr>
        <w:t>, instituição de ensino reconhecida perante o Ministério de Educação e Cultura, após análise das disciplinas cursadas pel</w:t>
      </w:r>
      <w:r>
        <w:rPr>
          <w:rFonts w:ascii="Times New Roman" w:hAnsi="Times New Roman"/>
          <w:sz w:val="22"/>
          <w:szCs w:val="22"/>
        </w:rPr>
        <w:t>o</w:t>
      </w:r>
      <w:r w:rsidRPr="006C3512">
        <w:rPr>
          <w:rFonts w:ascii="Times New Roman" w:hAnsi="Times New Roman"/>
          <w:sz w:val="22"/>
          <w:szCs w:val="22"/>
        </w:rPr>
        <w:t xml:space="preserve"> </w:t>
      </w:r>
      <w:r w:rsidRPr="00404719">
        <w:rPr>
          <w:rFonts w:ascii="Times New Roman" w:hAnsi="Times New Roman"/>
          <w:sz w:val="22"/>
          <w:szCs w:val="22"/>
        </w:rPr>
        <w:t>interessad</w:t>
      </w:r>
      <w:r>
        <w:rPr>
          <w:rFonts w:ascii="Times New Roman" w:hAnsi="Times New Roman"/>
          <w:sz w:val="22"/>
          <w:szCs w:val="22"/>
        </w:rPr>
        <w:t>o</w:t>
      </w:r>
      <w:r w:rsidRPr="00404719">
        <w:rPr>
          <w:rFonts w:ascii="Times New Roman" w:hAnsi="Times New Roman"/>
          <w:sz w:val="22"/>
          <w:szCs w:val="22"/>
        </w:rPr>
        <w:t xml:space="preserve"> e o cumprimento </w:t>
      </w:r>
      <w:r w:rsidRPr="00404719">
        <w:rPr>
          <w:rFonts w:ascii="Times New Roman" w:hAnsi="Times New Roman"/>
          <w:sz w:val="22"/>
          <w:szCs w:val="22"/>
        </w:rPr>
        <w:lastRenderedPageBreak/>
        <w:t>de exigências para revalidação, emitiu a Apostila de Revalidação, em</w:t>
      </w:r>
      <w:r>
        <w:rPr>
          <w:rFonts w:ascii="Times New Roman" w:hAnsi="Times New Roman"/>
          <w:sz w:val="22"/>
          <w:szCs w:val="22"/>
        </w:rPr>
        <w:t xml:space="preserve"> 24 de março de 2015, n</w:t>
      </w:r>
      <w:r w:rsidRPr="00404719">
        <w:rPr>
          <w:rFonts w:ascii="Times New Roman" w:hAnsi="Times New Roman"/>
          <w:sz w:val="22"/>
          <w:szCs w:val="22"/>
        </w:rPr>
        <w:t>os seguintes termos:</w:t>
      </w:r>
    </w:p>
    <w:p w:rsidR="00A43F7D" w:rsidRPr="00807C1E" w:rsidRDefault="00A43F7D" w:rsidP="00A43F7D">
      <w:pPr>
        <w:pStyle w:val="PargrafodaLista"/>
        <w:ind w:left="0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A43F7D" w:rsidRPr="00404719" w:rsidRDefault="00A43F7D" w:rsidP="00A43F7D">
      <w:pPr>
        <w:pStyle w:val="PargrafodaLista"/>
        <w:ind w:left="2268"/>
        <w:contextualSpacing w:val="0"/>
        <w:jc w:val="both"/>
        <w:rPr>
          <w:rFonts w:ascii="Times New Roman" w:hAnsi="Times New Roman"/>
          <w:i/>
          <w:sz w:val="22"/>
          <w:szCs w:val="22"/>
        </w:rPr>
      </w:pPr>
      <w:r w:rsidRPr="00CB12F5">
        <w:rPr>
          <w:rFonts w:ascii="Times New Roman" w:hAnsi="Times New Roman"/>
          <w:sz w:val="22"/>
          <w:szCs w:val="22"/>
        </w:rPr>
        <w:t>“</w:t>
      </w:r>
      <w:r w:rsidRPr="00CB12F5">
        <w:rPr>
          <w:rFonts w:ascii="Times New Roman" w:hAnsi="Times New Roman"/>
          <w:i/>
          <w:sz w:val="22"/>
          <w:szCs w:val="22"/>
        </w:rPr>
        <w:t xml:space="preserve">O diploma de Graduação de </w:t>
      </w:r>
      <w:proofErr w:type="spellStart"/>
      <w:r w:rsidRPr="00CB12F5">
        <w:rPr>
          <w:rFonts w:ascii="Times New Roman" w:hAnsi="Times New Roman"/>
          <w:i/>
          <w:sz w:val="22"/>
          <w:szCs w:val="22"/>
        </w:rPr>
        <w:t>Arquitecture</w:t>
      </w:r>
      <w:proofErr w:type="spellEnd"/>
      <w:r w:rsidRPr="00CB12F5">
        <w:rPr>
          <w:rFonts w:ascii="Times New Roman" w:hAnsi="Times New Roman"/>
          <w:i/>
          <w:sz w:val="22"/>
          <w:szCs w:val="22"/>
        </w:rPr>
        <w:t xml:space="preserve">, expedido em 05 de julho de 2002 pela </w:t>
      </w:r>
      <w:proofErr w:type="spellStart"/>
      <w:r w:rsidRPr="00CB12F5">
        <w:rPr>
          <w:rFonts w:ascii="Times New Roman" w:hAnsi="Times New Roman"/>
          <w:i/>
          <w:sz w:val="22"/>
          <w:szCs w:val="22"/>
        </w:rPr>
        <w:t>University</w:t>
      </w:r>
      <w:proofErr w:type="spellEnd"/>
      <w:r w:rsidRPr="00CB12F5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CB12F5">
        <w:rPr>
          <w:rFonts w:ascii="Times New Roman" w:hAnsi="Times New Roman"/>
          <w:i/>
          <w:sz w:val="22"/>
          <w:szCs w:val="22"/>
        </w:rPr>
        <w:t>of</w:t>
      </w:r>
      <w:proofErr w:type="spellEnd"/>
      <w:r w:rsidRPr="00CB12F5">
        <w:rPr>
          <w:rFonts w:ascii="Times New Roman" w:hAnsi="Times New Roman"/>
          <w:i/>
          <w:sz w:val="22"/>
          <w:szCs w:val="22"/>
        </w:rPr>
        <w:t xml:space="preserve"> North London – Inglaterra, de </w:t>
      </w:r>
      <w:r w:rsidRPr="00CB12F5">
        <w:rPr>
          <w:rFonts w:ascii="Times New Roman" w:hAnsi="Times New Roman"/>
          <w:b/>
          <w:i/>
          <w:sz w:val="22"/>
          <w:szCs w:val="22"/>
        </w:rPr>
        <w:t xml:space="preserve">Mauro </w:t>
      </w:r>
      <w:proofErr w:type="spellStart"/>
      <w:r w:rsidRPr="00CB12F5">
        <w:rPr>
          <w:rFonts w:ascii="Times New Roman" w:hAnsi="Times New Roman"/>
          <w:b/>
          <w:i/>
          <w:sz w:val="22"/>
          <w:szCs w:val="22"/>
        </w:rPr>
        <w:t>Slomp</w:t>
      </w:r>
      <w:proofErr w:type="spellEnd"/>
      <w:r w:rsidRPr="00CB12F5">
        <w:rPr>
          <w:rFonts w:ascii="Times New Roman" w:hAnsi="Times New Roman"/>
          <w:i/>
          <w:sz w:val="22"/>
          <w:szCs w:val="22"/>
        </w:rPr>
        <w:t xml:space="preserve">, brasileiro, natural do Rio Grande do Sul, cédula de identidade nº 8007832309/RS, foi </w:t>
      </w:r>
      <w:r w:rsidRPr="00CB12F5">
        <w:rPr>
          <w:rFonts w:ascii="Times New Roman" w:hAnsi="Times New Roman"/>
          <w:b/>
          <w:i/>
          <w:sz w:val="22"/>
          <w:szCs w:val="22"/>
        </w:rPr>
        <w:t>Revalidado</w:t>
      </w:r>
      <w:r w:rsidRPr="00CB12F5">
        <w:rPr>
          <w:rFonts w:ascii="Times New Roman" w:hAnsi="Times New Roman"/>
          <w:i/>
          <w:sz w:val="22"/>
          <w:szCs w:val="22"/>
        </w:rPr>
        <w:t xml:space="preserve"> nesta Universidade, correspondendo ao título de </w:t>
      </w:r>
      <w:r w:rsidRPr="00CB12F5">
        <w:rPr>
          <w:rFonts w:ascii="Times New Roman" w:hAnsi="Times New Roman"/>
          <w:b/>
          <w:i/>
          <w:sz w:val="22"/>
          <w:szCs w:val="22"/>
        </w:rPr>
        <w:t>Arquiteto e Urbanista</w:t>
      </w:r>
      <w:r w:rsidRPr="00CB12F5">
        <w:rPr>
          <w:rFonts w:ascii="Times New Roman" w:hAnsi="Times New Roman"/>
          <w:i/>
          <w:sz w:val="22"/>
          <w:szCs w:val="22"/>
        </w:rPr>
        <w:t>, com validade em todo o território nacional, considerando o disposto no Art. 48, § 2º, da Lei no 9.394, de 20 de dezembro de 1996 e na Resolução CNE/CES nº 1, de 28 de janeiro de 2002, alterada pela Resolução CNE/CES n° 8 de 04 de outubro de 2007.”</w:t>
      </w:r>
    </w:p>
    <w:p w:rsidR="00D53DA9" w:rsidRPr="00960B4A" w:rsidRDefault="00D53DA9" w:rsidP="00D53DA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960B4A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A00AF9" w:rsidRPr="00960B4A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960B4A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D53DA9" w:rsidRPr="00960B4A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960B4A">
        <w:rPr>
          <w:rFonts w:ascii="Times New Roman" w:hAnsi="Times New Roman"/>
          <w:sz w:val="22"/>
          <w:szCs w:val="22"/>
          <w:lang w:eastAsia="pt-BR"/>
        </w:rPr>
        <w:tab/>
      </w:r>
    </w:p>
    <w:p w:rsidR="00F55728" w:rsidRPr="009A4754" w:rsidRDefault="00147D33" w:rsidP="00F55728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Encaminhar o </w:t>
      </w:r>
      <w:r w:rsidRPr="00111527">
        <w:rPr>
          <w:rFonts w:ascii="Times New Roman" w:hAnsi="Times New Roman"/>
          <w:bCs/>
          <w:sz w:val="22"/>
          <w:szCs w:val="22"/>
          <w:lang w:eastAsia="pt-BR"/>
        </w:rPr>
        <w:t xml:space="preserve">relatório </w:t>
      </w:r>
      <w:r>
        <w:rPr>
          <w:rFonts w:ascii="Times New Roman" w:hAnsi="Times New Roman"/>
          <w:bCs/>
          <w:sz w:val="22"/>
          <w:szCs w:val="22"/>
          <w:lang w:eastAsia="pt-BR"/>
        </w:rPr>
        <w:t xml:space="preserve">emitido pela Comissão de Ensino e Formação do CAU/RS, referente a análise de equivalência </w:t>
      </w:r>
      <w:r w:rsidRPr="006C3512">
        <w:rPr>
          <w:rFonts w:ascii="Times New Roman" w:hAnsi="Times New Roman"/>
          <w:sz w:val="22"/>
          <w:szCs w:val="22"/>
        </w:rPr>
        <w:t xml:space="preserve">curricular </w:t>
      </w:r>
      <w:r>
        <w:rPr>
          <w:rFonts w:ascii="Times New Roman" w:hAnsi="Times New Roman"/>
          <w:sz w:val="22"/>
          <w:szCs w:val="22"/>
        </w:rPr>
        <w:t xml:space="preserve">de Mauro </w:t>
      </w:r>
      <w:proofErr w:type="spellStart"/>
      <w:r>
        <w:rPr>
          <w:rFonts w:ascii="Times New Roman" w:hAnsi="Times New Roman"/>
          <w:sz w:val="22"/>
          <w:szCs w:val="22"/>
        </w:rPr>
        <w:t>Slomp</w:t>
      </w:r>
      <w:proofErr w:type="spellEnd"/>
      <w:r w:rsidR="005F6475">
        <w:rPr>
          <w:rFonts w:ascii="Times New Roman" w:hAnsi="Times New Roman"/>
          <w:sz w:val="22"/>
          <w:szCs w:val="22"/>
        </w:rPr>
        <w:t xml:space="preserve"> (</w:t>
      </w:r>
      <w:r w:rsidR="005F6475" w:rsidRPr="009001E3">
        <w:rPr>
          <w:rFonts w:ascii="Times New Roman" w:hAnsi="Times New Roman"/>
          <w:bCs/>
          <w:sz w:val="22"/>
          <w:szCs w:val="22"/>
          <w:lang w:eastAsia="pt-BR"/>
        </w:rPr>
        <w:t xml:space="preserve">Protocolo SICCAU nº </w:t>
      </w:r>
      <w:r w:rsidR="005F6475">
        <w:rPr>
          <w:rFonts w:ascii="Times New Roman" w:hAnsi="Times New Roman"/>
          <w:color w:val="000000"/>
          <w:sz w:val="22"/>
          <w:szCs w:val="22"/>
        </w:rPr>
        <w:t>659638/2018)</w:t>
      </w:r>
      <w:r>
        <w:rPr>
          <w:rFonts w:ascii="Times New Roman" w:hAnsi="Times New Roman"/>
          <w:sz w:val="22"/>
          <w:szCs w:val="22"/>
        </w:rPr>
        <w:t xml:space="preserve">, à Universidade Federal do Rio Grande do Sul </w:t>
      </w:r>
      <w:r w:rsidR="005F6475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UFRGS</w:t>
      </w:r>
      <w:r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Pr="00111527">
        <w:rPr>
          <w:rFonts w:ascii="Times New Roman" w:hAnsi="Times New Roman"/>
          <w:bCs/>
          <w:sz w:val="22"/>
          <w:szCs w:val="22"/>
          <w:lang w:eastAsia="pt-BR"/>
        </w:rPr>
        <w:t>solicitando a revisão da revalidação do diploma</w:t>
      </w:r>
      <w:r w:rsidR="00F55728">
        <w:rPr>
          <w:rFonts w:ascii="Times New Roman" w:hAnsi="Times New Roman"/>
          <w:sz w:val="22"/>
          <w:szCs w:val="22"/>
        </w:rPr>
        <w:t>;</w:t>
      </w:r>
    </w:p>
    <w:p w:rsidR="00D2179D" w:rsidRPr="00960B4A" w:rsidRDefault="00D2179D" w:rsidP="00D2179D">
      <w:pPr>
        <w:pStyle w:val="PargrafodaLista"/>
        <w:rPr>
          <w:rFonts w:ascii="Times New Roman" w:hAnsi="Times New Roman"/>
          <w:sz w:val="22"/>
          <w:szCs w:val="22"/>
        </w:rPr>
      </w:pPr>
    </w:p>
    <w:p w:rsidR="00D53DA9" w:rsidRDefault="00D53DA9" w:rsidP="00D53DA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960B4A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960B4A" w:rsidRPr="00960B4A" w:rsidRDefault="00960B4A" w:rsidP="00D53DA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E47BFC" w:rsidRPr="009A4754" w:rsidRDefault="009A4754" w:rsidP="00E47BFC">
      <w:pPr>
        <w:jc w:val="both"/>
      </w:pPr>
      <w:r w:rsidRPr="00027736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5F6475">
        <w:rPr>
          <w:rFonts w:ascii="Times New Roman" w:hAnsi="Times New Roman"/>
          <w:sz w:val="22"/>
          <w:szCs w:val="22"/>
          <w:lang w:eastAsia="pt-BR"/>
        </w:rPr>
        <w:t xml:space="preserve">15 </w:t>
      </w:r>
      <w:r w:rsidRPr="00027736">
        <w:rPr>
          <w:rFonts w:ascii="Times New Roman" w:hAnsi="Times New Roman"/>
          <w:sz w:val="22"/>
          <w:szCs w:val="22"/>
          <w:lang w:eastAsia="pt-BR"/>
        </w:rPr>
        <w:t>(</w:t>
      </w:r>
      <w:r w:rsidR="005F6475">
        <w:rPr>
          <w:rFonts w:ascii="Times New Roman" w:hAnsi="Times New Roman"/>
          <w:sz w:val="22"/>
          <w:szCs w:val="22"/>
          <w:lang w:eastAsia="pt-BR"/>
        </w:rPr>
        <w:t>quinze</w:t>
      </w:r>
      <w:r w:rsidRPr="00027736">
        <w:rPr>
          <w:rFonts w:ascii="Times New Roman" w:hAnsi="Times New Roman"/>
          <w:sz w:val="22"/>
          <w:szCs w:val="22"/>
          <w:lang w:eastAsia="pt-BR"/>
        </w:rPr>
        <w:t>) votos favoráveis dos conselheiros</w:t>
      </w: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027736">
        <w:rPr>
          <w:rFonts w:ascii="Times New Roman" w:hAnsi="Times New Roman"/>
          <w:sz w:val="22"/>
          <w:szCs w:val="22"/>
        </w:rPr>
        <w:t xml:space="preserve">Alvino Jara, Claudio Fischer, Clóvis </w:t>
      </w:r>
      <w:proofErr w:type="spellStart"/>
      <w:r w:rsidRPr="00027736">
        <w:rPr>
          <w:rFonts w:ascii="Times New Roman" w:hAnsi="Times New Roman"/>
          <w:sz w:val="22"/>
          <w:szCs w:val="22"/>
        </w:rPr>
        <w:t>Ilgenfritz</w:t>
      </w:r>
      <w:proofErr w:type="spellEnd"/>
      <w:r w:rsidRPr="00027736">
        <w:rPr>
          <w:rFonts w:ascii="Times New Roman" w:hAnsi="Times New Roman"/>
          <w:sz w:val="22"/>
          <w:szCs w:val="22"/>
        </w:rPr>
        <w:t xml:space="preserve"> da Silva, Marisa Potter, José Arthur Fell, Manoel Joaquim Tostes, Roberta Krahe Edelweiss, Oritz Adriano Adams de Campos, Paulo Fernando do Amaral Fontana, Paulo Ricardo Bregatto, Emilio Merino Dominguez, Rober</w:t>
      </w:r>
      <w:r w:rsidR="005F6475">
        <w:rPr>
          <w:rFonts w:ascii="Times New Roman" w:hAnsi="Times New Roman"/>
          <w:sz w:val="22"/>
          <w:szCs w:val="22"/>
        </w:rPr>
        <w:t xml:space="preserve">to Luiz </w:t>
      </w:r>
      <w:proofErr w:type="spellStart"/>
      <w:r w:rsidR="005F6475">
        <w:rPr>
          <w:rFonts w:ascii="Times New Roman" w:hAnsi="Times New Roman"/>
          <w:sz w:val="22"/>
          <w:szCs w:val="22"/>
        </w:rPr>
        <w:t>Decó</w:t>
      </w:r>
      <w:proofErr w:type="spellEnd"/>
      <w:r w:rsidR="005F6475">
        <w:rPr>
          <w:rFonts w:ascii="Times New Roman" w:hAnsi="Times New Roman"/>
          <w:sz w:val="22"/>
          <w:szCs w:val="22"/>
        </w:rPr>
        <w:t xml:space="preserve">, Rodrigo Spinelli, </w:t>
      </w:r>
      <w:r w:rsidR="005F6475" w:rsidRPr="00027736">
        <w:rPr>
          <w:rFonts w:ascii="Times New Roman" w:hAnsi="Times New Roman"/>
          <w:sz w:val="22"/>
          <w:szCs w:val="22"/>
        </w:rPr>
        <w:t>Rômulo Plentz Giralt</w:t>
      </w:r>
      <w:r w:rsidR="005F6475" w:rsidRPr="0002773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027736">
        <w:rPr>
          <w:rFonts w:ascii="Times New Roman" w:hAnsi="Times New Roman"/>
          <w:sz w:val="22"/>
          <w:szCs w:val="22"/>
        </w:rPr>
        <w:t>e Vinicius Vieira de Souza</w:t>
      </w:r>
      <w:r w:rsidR="005F6475">
        <w:rPr>
          <w:rFonts w:ascii="Times New Roman" w:hAnsi="Times New Roman"/>
          <w:sz w:val="22"/>
          <w:szCs w:val="22"/>
        </w:rPr>
        <w:t xml:space="preserve"> </w:t>
      </w:r>
      <w:r w:rsidRPr="00027736">
        <w:rPr>
          <w:rFonts w:ascii="Times New Roman" w:hAnsi="Times New Roman"/>
          <w:sz w:val="22"/>
          <w:szCs w:val="22"/>
          <w:lang w:eastAsia="pt-BR"/>
        </w:rPr>
        <w:t xml:space="preserve">e </w:t>
      </w:r>
      <w:r>
        <w:rPr>
          <w:rFonts w:ascii="Times New Roman" w:hAnsi="Times New Roman"/>
          <w:sz w:val="22"/>
          <w:szCs w:val="22"/>
          <w:lang w:eastAsia="pt-BR"/>
        </w:rPr>
        <w:t>03</w:t>
      </w:r>
      <w:r w:rsidRPr="00027736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três</w:t>
      </w:r>
      <w:r w:rsidRPr="00027736">
        <w:rPr>
          <w:rFonts w:ascii="Times New Roman" w:hAnsi="Times New Roman"/>
          <w:sz w:val="22"/>
          <w:szCs w:val="22"/>
          <w:lang w:eastAsia="pt-BR"/>
        </w:rPr>
        <w:t xml:space="preserve">) ausências dos conselheiros Bernardo Henrique </w:t>
      </w:r>
      <w:proofErr w:type="spellStart"/>
      <w:r w:rsidRPr="00027736">
        <w:rPr>
          <w:rFonts w:ascii="Times New Roman" w:hAnsi="Times New Roman"/>
          <w:sz w:val="22"/>
          <w:szCs w:val="22"/>
          <w:lang w:eastAsia="pt-BR"/>
        </w:rPr>
        <w:t>Gehlen</w:t>
      </w:r>
      <w:proofErr w:type="spellEnd"/>
      <w:r w:rsidRPr="00027736">
        <w:rPr>
          <w:rFonts w:ascii="Times New Roman" w:hAnsi="Times New Roman"/>
          <w:sz w:val="22"/>
          <w:szCs w:val="22"/>
          <w:lang w:eastAsia="pt-BR"/>
        </w:rPr>
        <w:t>, Rodrigo Rintzel e Deise Flores Santos.</w:t>
      </w:r>
    </w:p>
    <w:p w:rsidR="00483A8E" w:rsidRPr="00960B4A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483A8E" w:rsidRPr="00960B4A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1E4DA7" w:rsidRPr="00840741" w:rsidRDefault="001E4DA7" w:rsidP="001E4DA7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t>29 de março de</w:t>
      </w:r>
      <w:r w:rsidRPr="00840741">
        <w:rPr>
          <w:rFonts w:ascii="Times New Roman" w:hAnsi="Times New Roman"/>
          <w:sz w:val="22"/>
          <w:szCs w:val="22"/>
        </w:rPr>
        <w:t xml:space="preserve"> 201</w:t>
      </w:r>
      <w:r>
        <w:rPr>
          <w:rFonts w:ascii="Times New Roman" w:hAnsi="Times New Roman"/>
          <w:sz w:val="22"/>
          <w:szCs w:val="22"/>
        </w:rPr>
        <w:t>9</w:t>
      </w:r>
      <w:r w:rsidRPr="00840741">
        <w:rPr>
          <w:rFonts w:ascii="Times New Roman" w:hAnsi="Times New Roman"/>
          <w:sz w:val="22"/>
          <w:szCs w:val="22"/>
        </w:rPr>
        <w:t>.</w:t>
      </w:r>
    </w:p>
    <w:p w:rsidR="001E4DA7" w:rsidRDefault="001E4DA7" w:rsidP="001E4DA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406C40" w:rsidRDefault="00406C40" w:rsidP="001E4DA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406C40" w:rsidRPr="009A4754" w:rsidRDefault="00406C40" w:rsidP="001E4DA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1E4DA7" w:rsidRPr="009A4754" w:rsidRDefault="001E4DA7" w:rsidP="001E4DA7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 w:rsidRPr="009A4754"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1E4DA7" w:rsidRPr="00840741" w:rsidRDefault="009D53BB" w:rsidP="001E4DA7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247C77DC7EED495FB48F49EE64E18FBF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1E4DA7" w:rsidRPr="00840741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:rsidR="001E4DA7" w:rsidRDefault="001E4DA7" w:rsidP="001E4DA7">
      <w:pPr>
        <w:spacing w:after="200" w:line="276" w:lineRule="auto"/>
        <w:jc w:val="center"/>
        <w:rPr>
          <w:rFonts w:ascii="Times New Roman" w:hAnsi="Times New Roman"/>
          <w:b/>
          <w:bCs/>
          <w:sz w:val="20"/>
          <w:szCs w:val="20"/>
          <w:lang w:eastAsia="pt-BR"/>
        </w:rPr>
      </w:pPr>
      <w:r w:rsidRPr="00840741">
        <w:rPr>
          <w:rFonts w:ascii="Times New Roman" w:hAnsi="Times New Roman"/>
          <w:b/>
          <w:bCs/>
          <w:sz w:val="20"/>
          <w:szCs w:val="20"/>
          <w:lang w:eastAsia="pt-BR"/>
        </w:rPr>
        <w:br w:type="page"/>
      </w:r>
    </w:p>
    <w:p w:rsidR="001E4DA7" w:rsidRDefault="001E4DA7" w:rsidP="001E4DA7">
      <w:pPr>
        <w:spacing w:after="200" w:line="276" w:lineRule="auto"/>
        <w:jc w:val="center"/>
        <w:rPr>
          <w:rFonts w:ascii="Times New Roman" w:hAnsi="Times New Roman"/>
          <w:b/>
          <w:bCs/>
          <w:sz w:val="20"/>
          <w:szCs w:val="20"/>
          <w:lang w:eastAsia="pt-BR"/>
        </w:rPr>
      </w:pPr>
    </w:p>
    <w:p w:rsidR="001E4DA7" w:rsidRPr="00840741" w:rsidRDefault="001E4DA7" w:rsidP="001E4DA7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3762EE">
        <w:rPr>
          <w:rFonts w:ascii="Times New Roman" w:hAnsi="Times New Roman"/>
          <w:b/>
          <w:bCs/>
          <w:sz w:val="22"/>
          <w:szCs w:val="22"/>
          <w:lang w:eastAsia="pt-BR"/>
        </w:rPr>
        <w:t>19ª REUNIÃO PLENÁRIA EXTRAORDINÁRIA DO CAU/RS</w:t>
      </w:r>
    </w:p>
    <w:p w:rsidR="001E4DA7" w:rsidRPr="00840741" w:rsidRDefault="001E4DA7" w:rsidP="001E4DA7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840741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1E4DA7" w:rsidRPr="00840741" w:rsidRDefault="001E4DA7" w:rsidP="001E4DA7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1E4DA7" w:rsidRPr="00840741" w:rsidTr="00E174C0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A7" w:rsidRPr="0084074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A7" w:rsidRPr="0084074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1E4DA7" w:rsidRPr="00840741" w:rsidTr="00E174C0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A7" w:rsidRPr="00840741" w:rsidRDefault="001E4DA7" w:rsidP="00E174C0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A7" w:rsidRPr="0084074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A7" w:rsidRPr="0084074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A7" w:rsidRPr="0084074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A7" w:rsidRPr="0084074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Clóvis </w:t>
            </w:r>
            <w:proofErr w:type="spellStart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Ilgenfritz</w:t>
            </w:r>
            <w:proofErr w:type="spellEnd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1E4DA7" w:rsidRPr="00C57531" w:rsidRDefault="001E4DA7" w:rsidP="00E174C0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Marisa Potter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Bernardo Henrique </w:t>
            </w:r>
            <w:proofErr w:type="spellStart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Gehlen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Roberto Luiz </w:t>
            </w:r>
            <w:proofErr w:type="spellStart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Decó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5F6475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Deise Flores Santos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E4DA7" w:rsidRPr="00840741" w:rsidRDefault="001E4DA7" w:rsidP="001E4DA7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1E4DA7" w:rsidRPr="00840741" w:rsidTr="00E174C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E4DA7" w:rsidRPr="00840741" w:rsidRDefault="001E4DA7" w:rsidP="00E174C0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1E4DA7" w:rsidRPr="00840741" w:rsidTr="00E174C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E4DA7" w:rsidRPr="00840741" w:rsidRDefault="001E4DA7" w:rsidP="00E174C0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Reunião Plenária Extraordinária nº 19</w:t>
            </w:r>
          </w:p>
        </w:tc>
      </w:tr>
      <w:tr w:rsidR="001E4DA7" w:rsidRPr="00840741" w:rsidTr="00E174C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E4DA7" w:rsidRPr="00840741" w:rsidRDefault="001E4DA7" w:rsidP="00E174C0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>
              <w:rPr>
                <w:rFonts w:ascii="Times New Roman" w:hAnsi="Times New Roman"/>
                <w:sz w:val="20"/>
                <w:szCs w:val="20"/>
              </w:rPr>
              <w:t>29/03/2019</w:t>
            </w:r>
          </w:p>
          <w:p w:rsidR="00B033FE" w:rsidRPr="00B033FE" w:rsidRDefault="001E4DA7" w:rsidP="00B033FE">
            <w:pPr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DPE-RS </w:t>
            </w:r>
            <w:r w:rsidR="005F6475">
              <w:rPr>
                <w:rFonts w:ascii="Times New Roman" w:hAnsi="Times New Roman"/>
                <w:b/>
                <w:sz w:val="20"/>
                <w:szCs w:val="22"/>
              </w:rPr>
              <w:t>020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/2019 </w:t>
            </w:r>
            <w:r w:rsidRPr="005C447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F6475" w:rsidRPr="005F6475">
              <w:rPr>
                <w:rFonts w:ascii="Times New Roman" w:hAnsi="Times New Roman"/>
                <w:sz w:val="20"/>
                <w:szCs w:val="20"/>
              </w:rPr>
              <w:t xml:space="preserve">Homologa encaminhamento do relatório emitido pela Comissão de Ensino e Formação do CAU/RS, referente a análise de equivalência curricular de Mauro </w:t>
            </w:r>
            <w:proofErr w:type="spellStart"/>
            <w:r w:rsidR="005F6475" w:rsidRPr="005F6475">
              <w:rPr>
                <w:rFonts w:ascii="Times New Roman" w:hAnsi="Times New Roman"/>
                <w:sz w:val="20"/>
                <w:szCs w:val="20"/>
              </w:rPr>
              <w:t>Slomp</w:t>
            </w:r>
            <w:proofErr w:type="spellEnd"/>
            <w:r w:rsidR="005F6475" w:rsidRPr="005F6475">
              <w:rPr>
                <w:rFonts w:ascii="Times New Roman" w:hAnsi="Times New Roman"/>
                <w:sz w:val="20"/>
                <w:szCs w:val="20"/>
              </w:rPr>
              <w:t xml:space="preserve"> (Protocolo SICCAU nº 659638/2018), à Universidade Federal do Rio Grande do Sul – UFRGS</w:t>
            </w:r>
            <w:r w:rsidR="00B033FE" w:rsidRPr="00B033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E4DA7" w:rsidRPr="00840741" w:rsidRDefault="001E4DA7" w:rsidP="00E174C0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1E4DA7" w:rsidRPr="00840741" w:rsidTr="00E174C0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1E4DA7" w:rsidRPr="00840741" w:rsidRDefault="001E4DA7" w:rsidP="005F6475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5F6475">
              <w:rPr>
                <w:rFonts w:ascii="Times New Roman" w:hAnsi="Times New Roman"/>
                <w:sz w:val="20"/>
                <w:szCs w:val="20"/>
              </w:rPr>
              <w:t>15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(</w:t>
            </w:r>
            <w:r w:rsidR="009A4754">
              <w:rPr>
                <w:rFonts w:ascii="Times New Roman" w:hAnsi="Times New Roman"/>
                <w:sz w:val="20"/>
                <w:szCs w:val="20"/>
              </w:rPr>
              <w:t>03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1E4DA7" w:rsidRPr="00840741" w:rsidTr="00E174C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E4DA7" w:rsidRPr="00840741" w:rsidRDefault="001E4DA7" w:rsidP="00E174C0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1E4DA7" w:rsidRPr="00840741" w:rsidTr="00E174C0">
        <w:trPr>
          <w:trHeight w:val="257"/>
        </w:trPr>
        <w:tc>
          <w:tcPr>
            <w:tcW w:w="4530" w:type="dxa"/>
            <w:shd w:val="clear" w:color="auto" w:fill="D9D9D9"/>
          </w:tcPr>
          <w:p w:rsidR="001E4DA7" w:rsidRPr="00840741" w:rsidRDefault="001E4DA7" w:rsidP="00E174C0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1E4DA7" w:rsidRPr="00840741" w:rsidRDefault="001E4DA7" w:rsidP="00E174C0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840741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1E4DA7" w:rsidRPr="00840741" w:rsidRDefault="001E4DA7" w:rsidP="001E4DA7">
      <w:pPr>
        <w:ind w:right="842"/>
        <w:jc w:val="both"/>
        <w:rPr>
          <w:rFonts w:ascii="Times New Roman" w:hAnsi="Times New Roman"/>
          <w:sz w:val="20"/>
          <w:szCs w:val="20"/>
        </w:rPr>
      </w:pPr>
    </w:p>
    <w:p w:rsidR="001E4DA7" w:rsidRPr="00840741" w:rsidRDefault="001E4DA7" w:rsidP="001E4DA7">
      <w:pPr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D213CD" w:rsidRPr="00FB6C18" w:rsidRDefault="00D213CD" w:rsidP="00CE543B">
      <w:pPr>
        <w:tabs>
          <w:tab w:val="left" w:pos="2694"/>
        </w:tabs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D213CD" w:rsidRPr="00FB6C18" w:rsidSect="00AE51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851" w:left="1701" w:header="1021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4C0" w:rsidRDefault="00E174C0" w:rsidP="004C3048">
      <w:r>
        <w:separator/>
      </w:r>
    </w:p>
  </w:endnote>
  <w:endnote w:type="continuationSeparator" w:id="0">
    <w:p w:rsidR="00E174C0" w:rsidRDefault="00E174C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4C0" w:rsidRPr="005950FA" w:rsidRDefault="00E174C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E174C0" w:rsidRPr="005F2A2D" w:rsidRDefault="00E174C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4C0" w:rsidRPr="0093154B" w:rsidRDefault="00E174C0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174C0" w:rsidRDefault="00E174C0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E174C0" w:rsidRPr="003F1946" w:rsidRDefault="00E174C0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D53BB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174C0" w:rsidRPr="003F1946" w:rsidRDefault="00E174C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4C0" w:rsidRPr="0093154B" w:rsidRDefault="00E174C0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174C0" w:rsidRDefault="00E174C0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E174C0" w:rsidRPr="003F1946" w:rsidRDefault="00E174C0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D53B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174C0" w:rsidRPr="003F1946" w:rsidRDefault="00E174C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4C0" w:rsidRDefault="00E174C0" w:rsidP="004C3048">
      <w:r>
        <w:separator/>
      </w:r>
    </w:p>
  </w:footnote>
  <w:footnote w:type="continuationSeparator" w:id="0">
    <w:p w:rsidR="00E174C0" w:rsidRDefault="00E174C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4C0" w:rsidRPr="009E4E5A" w:rsidRDefault="00E174C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1" name="Imagem 4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2" name="Imagem 4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4C0" w:rsidRPr="009E4E5A" w:rsidRDefault="00E174C0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43" name="Imagem 4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4C0" w:rsidRDefault="00E174C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44" name="Imagem 4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A5D1D"/>
    <w:multiLevelType w:val="hybridMultilevel"/>
    <w:tmpl w:val="2660B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20737"/>
    <w:multiLevelType w:val="hybridMultilevel"/>
    <w:tmpl w:val="53F43236"/>
    <w:lvl w:ilvl="0" w:tplc="8AF6868E">
      <w:start w:val="1"/>
      <w:numFmt w:val="decimal"/>
      <w:lvlText w:val="%1"/>
      <w:lvlJc w:val="left"/>
      <w:pPr>
        <w:ind w:left="1416" w:hanging="360"/>
      </w:pPr>
      <w:rPr>
        <w:rFonts w:hint="default"/>
        <w:b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2136" w:hanging="360"/>
      </w:pPr>
    </w:lvl>
    <w:lvl w:ilvl="2" w:tplc="0416001B" w:tentative="1">
      <w:start w:val="1"/>
      <w:numFmt w:val="lowerRoman"/>
      <w:lvlText w:val="%3."/>
      <w:lvlJc w:val="right"/>
      <w:pPr>
        <w:ind w:left="2856" w:hanging="180"/>
      </w:pPr>
    </w:lvl>
    <w:lvl w:ilvl="3" w:tplc="0416000F" w:tentative="1">
      <w:start w:val="1"/>
      <w:numFmt w:val="decimal"/>
      <w:lvlText w:val="%4."/>
      <w:lvlJc w:val="left"/>
      <w:pPr>
        <w:ind w:left="3576" w:hanging="360"/>
      </w:pPr>
    </w:lvl>
    <w:lvl w:ilvl="4" w:tplc="04160019" w:tentative="1">
      <w:start w:val="1"/>
      <w:numFmt w:val="lowerLetter"/>
      <w:lvlText w:val="%5."/>
      <w:lvlJc w:val="left"/>
      <w:pPr>
        <w:ind w:left="4296" w:hanging="360"/>
      </w:pPr>
    </w:lvl>
    <w:lvl w:ilvl="5" w:tplc="0416001B" w:tentative="1">
      <w:start w:val="1"/>
      <w:numFmt w:val="lowerRoman"/>
      <w:lvlText w:val="%6."/>
      <w:lvlJc w:val="right"/>
      <w:pPr>
        <w:ind w:left="5016" w:hanging="180"/>
      </w:pPr>
    </w:lvl>
    <w:lvl w:ilvl="6" w:tplc="0416000F" w:tentative="1">
      <w:start w:val="1"/>
      <w:numFmt w:val="decimal"/>
      <w:lvlText w:val="%7."/>
      <w:lvlJc w:val="left"/>
      <w:pPr>
        <w:ind w:left="5736" w:hanging="360"/>
      </w:pPr>
    </w:lvl>
    <w:lvl w:ilvl="7" w:tplc="04160019" w:tentative="1">
      <w:start w:val="1"/>
      <w:numFmt w:val="lowerLetter"/>
      <w:lvlText w:val="%8."/>
      <w:lvlJc w:val="left"/>
      <w:pPr>
        <w:ind w:left="6456" w:hanging="360"/>
      </w:pPr>
    </w:lvl>
    <w:lvl w:ilvl="8" w:tplc="0416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1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14"/>
  </w:num>
  <w:num w:numId="7">
    <w:abstractNumId w:val="13"/>
  </w:num>
  <w:num w:numId="8">
    <w:abstractNumId w:val="1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7"/>
  </w:num>
  <w:num w:numId="13">
    <w:abstractNumId w:val="5"/>
  </w:num>
  <w:num w:numId="14">
    <w:abstractNumId w:val="11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7CA"/>
    <w:rsid w:val="000145F6"/>
    <w:rsid w:val="00020289"/>
    <w:rsid w:val="00040A86"/>
    <w:rsid w:val="000425B3"/>
    <w:rsid w:val="000527E4"/>
    <w:rsid w:val="00054A80"/>
    <w:rsid w:val="00060217"/>
    <w:rsid w:val="000605F6"/>
    <w:rsid w:val="00062599"/>
    <w:rsid w:val="00064E0A"/>
    <w:rsid w:val="00065201"/>
    <w:rsid w:val="00067264"/>
    <w:rsid w:val="00094D18"/>
    <w:rsid w:val="000C1A24"/>
    <w:rsid w:val="000C1CFB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98B"/>
    <w:rsid w:val="00133AD2"/>
    <w:rsid w:val="00135D65"/>
    <w:rsid w:val="00141743"/>
    <w:rsid w:val="00147D33"/>
    <w:rsid w:val="001517E3"/>
    <w:rsid w:val="00170CA0"/>
    <w:rsid w:val="00174A5A"/>
    <w:rsid w:val="001778C5"/>
    <w:rsid w:val="00180FB9"/>
    <w:rsid w:val="0019498C"/>
    <w:rsid w:val="00196129"/>
    <w:rsid w:val="001A6370"/>
    <w:rsid w:val="001B5148"/>
    <w:rsid w:val="001B5F62"/>
    <w:rsid w:val="001B6FB9"/>
    <w:rsid w:val="001D7A29"/>
    <w:rsid w:val="001E4DA7"/>
    <w:rsid w:val="001E56D2"/>
    <w:rsid w:val="001F61E5"/>
    <w:rsid w:val="00216C06"/>
    <w:rsid w:val="00220A16"/>
    <w:rsid w:val="00220BDB"/>
    <w:rsid w:val="0025277E"/>
    <w:rsid w:val="0025716D"/>
    <w:rsid w:val="00264ED8"/>
    <w:rsid w:val="00280F33"/>
    <w:rsid w:val="00285A83"/>
    <w:rsid w:val="00294C0C"/>
    <w:rsid w:val="00295FD5"/>
    <w:rsid w:val="002974CF"/>
    <w:rsid w:val="002A3A72"/>
    <w:rsid w:val="002A7C5E"/>
    <w:rsid w:val="002B71C2"/>
    <w:rsid w:val="002D3961"/>
    <w:rsid w:val="002D4361"/>
    <w:rsid w:val="002D776E"/>
    <w:rsid w:val="002E293E"/>
    <w:rsid w:val="002F2AD1"/>
    <w:rsid w:val="00302BAF"/>
    <w:rsid w:val="003030F1"/>
    <w:rsid w:val="00305DCB"/>
    <w:rsid w:val="00306127"/>
    <w:rsid w:val="00311134"/>
    <w:rsid w:val="00320980"/>
    <w:rsid w:val="003411BA"/>
    <w:rsid w:val="00347324"/>
    <w:rsid w:val="00350595"/>
    <w:rsid w:val="003557D1"/>
    <w:rsid w:val="00360A08"/>
    <w:rsid w:val="00367DAC"/>
    <w:rsid w:val="00367F06"/>
    <w:rsid w:val="00371CAF"/>
    <w:rsid w:val="00373093"/>
    <w:rsid w:val="0038359C"/>
    <w:rsid w:val="00383F38"/>
    <w:rsid w:val="00383F55"/>
    <w:rsid w:val="003945A8"/>
    <w:rsid w:val="003A699B"/>
    <w:rsid w:val="003B4E9A"/>
    <w:rsid w:val="003B7D60"/>
    <w:rsid w:val="003C1720"/>
    <w:rsid w:val="003C3C3A"/>
    <w:rsid w:val="003C484E"/>
    <w:rsid w:val="003E69DA"/>
    <w:rsid w:val="003F17D8"/>
    <w:rsid w:val="003F1946"/>
    <w:rsid w:val="003F5088"/>
    <w:rsid w:val="00406C40"/>
    <w:rsid w:val="00410566"/>
    <w:rsid w:val="004123FC"/>
    <w:rsid w:val="0041528D"/>
    <w:rsid w:val="00426A82"/>
    <w:rsid w:val="00433DE0"/>
    <w:rsid w:val="004341C9"/>
    <w:rsid w:val="004355BD"/>
    <w:rsid w:val="00447C6C"/>
    <w:rsid w:val="00453128"/>
    <w:rsid w:val="00455A33"/>
    <w:rsid w:val="00471056"/>
    <w:rsid w:val="00483414"/>
    <w:rsid w:val="0048359D"/>
    <w:rsid w:val="00483A8E"/>
    <w:rsid w:val="004A3A07"/>
    <w:rsid w:val="004B3023"/>
    <w:rsid w:val="004B5A5C"/>
    <w:rsid w:val="004C3048"/>
    <w:rsid w:val="004D1039"/>
    <w:rsid w:val="004D75DA"/>
    <w:rsid w:val="004E062B"/>
    <w:rsid w:val="004F15C8"/>
    <w:rsid w:val="004F7247"/>
    <w:rsid w:val="00500C6E"/>
    <w:rsid w:val="0053240A"/>
    <w:rsid w:val="005461A2"/>
    <w:rsid w:val="00560C0D"/>
    <w:rsid w:val="005615DC"/>
    <w:rsid w:val="00564054"/>
    <w:rsid w:val="00565889"/>
    <w:rsid w:val="00576C3A"/>
    <w:rsid w:val="005877E8"/>
    <w:rsid w:val="0059259E"/>
    <w:rsid w:val="005B4B10"/>
    <w:rsid w:val="005D2FBE"/>
    <w:rsid w:val="005D3D88"/>
    <w:rsid w:val="005E2D9F"/>
    <w:rsid w:val="005E54BA"/>
    <w:rsid w:val="005F3D1B"/>
    <w:rsid w:val="005F47CB"/>
    <w:rsid w:val="005F6475"/>
    <w:rsid w:val="00601FB6"/>
    <w:rsid w:val="0060634C"/>
    <w:rsid w:val="006110D5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8506B"/>
    <w:rsid w:val="006868B4"/>
    <w:rsid w:val="00690C35"/>
    <w:rsid w:val="0069229F"/>
    <w:rsid w:val="00695335"/>
    <w:rsid w:val="006B670F"/>
    <w:rsid w:val="006C14F3"/>
    <w:rsid w:val="006C55CF"/>
    <w:rsid w:val="006C75E7"/>
    <w:rsid w:val="006D2981"/>
    <w:rsid w:val="006E1A43"/>
    <w:rsid w:val="006E2391"/>
    <w:rsid w:val="006E4AA0"/>
    <w:rsid w:val="006F251A"/>
    <w:rsid w:val="006F4E9B"/>
    <w:rsid w:val="006F6327"/>
    <w:rsid w:val="007025F0"/>
    <w:rsid w:val="00730215"/>
    <w:rsid w:val="00731BBD"/>
    <w:rsid w:val="007375FB"/>
    <w:rsid w:val="00740E14"/>
    <w:rsid w:val="00750C46"/>
    <w:rsid w:val="0075194D"/>
    <w:rsid w:val="0076286B"/>
    <w:rsid w:val="00767157"/>
    <w:rsid w:val="00776B7B"/>
    <w:rsid w:val="00777A75"/>
    <w:rsid w:val="00786A03"/>
    <w:rsid w:val="007A4F8F"/>
    <w:rsid w:val="007B7B0D"/>
    <w:rsid w:val="007B7BB9"/>
    <w:rsid w:val="007C0FB9"/>
    <w:rsid w:val="007C50BE"/>
    <w:rsid w:val="007C50F4"/>
    <w:rsid w:val="007D006A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19E1"/>
    <w:rsid w:val="0086519B"/>
    <w:rsid w:val="0086709B"/>
    <w:rsid w:val="0087415A"/>
    <w:rsid w:val="00874196"/>
    <w:rsid w:val="00874A65"/>
    <w:rsid w:val="0088776F"/>
    <w:rsid w:val="00890C7F"/>
    <w:rsid w:val="008A59CF"/>
    <w:rsid w:val="008A6E88"/>
    <w:rsid w:val="008A7323"/>
    <w:rsid w:val="008B0AF4"/>
    <w:rsid w:val="008B131E"/>
    <w:rsid w:val="008C5AF8"/>
    <w:rsid w:val="008D4752"/>
    <w:rsid w:val="008E1728"/>
    <w:rsid w:val="008F159C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1AD2"/>
    <w:rsid w:val="00960B4A"/>
    <w:rsid w:val="00961C07"/>
    <w:rsid w:val="009643CB"/>
    <w:rsid w:val="00974359"/>
    <w:rsid w:val="00977CB9"/>
    <w:rsid w:val="009A4754"/>
    <w:rsid w:val="009B5DB8"/>
    <w:rsid w:val="009C55B9"/>
    <w:rsid w:val="009C581F"/>
    <w:rsid w:val="009D0886"/>
    <w:rsid w:val="009D53BB"/>
    <w:rsid w:val="009E3C4D"/>
    <w:rsid w:val="009E4022"/>
    <w:rsid w:val="009F43E0"/>
    <w:rsid w:val="009F76ED"/>
    <w:rsid w:val="00A00AF9"/>
    <w:rsid w:val="00A050DB"/>
    <w:rsid w:val="00A11161"/>
    <w:rsid w:val="00A2222A"/>
    <w:rsid w:val="00A40ECC"/>
    <w:rsid w:val="00A43C37"/>
    <w:rsid w:val="00A43F7D"/>
    <w:rsid w:val="00A50992"/>
    <w:rsid w:val="00A5515C"/>
    <w:rsid w:val="00A565FE"/>
    <w:rsid w:val="00A570C2"/>
    <w:rsid w:val="00A62383"/>
    <w:rsid w:val="00A80C65"/>
    <w:rsid w:val="00A83107"/>
    <w:rsid w:val="00A86EB9"/>
    <w:rsid w:val="00A91594"/>
    <w:rsid w:val="00A944CD"/>
    <w:rsid w:val="00AC4DA6"/>
    <w:rsid w:val="00AE2654"/>
    <w:rsid w:val="00AE5145"/>
    <w:rsid w:val="00AF368E"/>
    <w:rsid w:val="00B033FE"/>
    <w:rsid w:val="00B04170"/>
    <w:rsid w:val="00B129F6"/>
    <w:rsid w:val="00B15D4F"/>
    <w:rsid w:val="00B23E93"/>
    <w:rsid w:val="00B251F8"/>
    <w:rsid w:val="00B309B7"/>
    <w:rsid w:val="00B3272B"/>
    <w:rsid w:val="00B37B9F"/>
    <w:rsid w:val="00B54B66"/>
    <w:rsid w:val="00B6066A"/>
    <w:rsid w:val="00B63C2E"/>
    <w:rsid w:val="00B73A02"/>
    <w:rsid w:val="00B81197"/>
    <w:rsid w:val="00BA026F"/>
    <w:rsid w:val="00BB5E13"/>
    <w:rsid w:val="00BB7EDB"/>
    <w:rsid w:val="00BC73B6"/>
    <w:rsid w:val="00BD0716"/>
    <w:rsid w:val="00BF1FEF"/>
    <w:rsid w:val="00C038EA"/>
    <w:rsid w:val="00C15B9D"/>
    <w:rsid w:val="00C301CA"/>
    <w:rsid w:val="00C3665F"/>
    <w:rsid w:val="00C37B13"/>
    <w:rsid w:val="00C42605"/>
    <w:rsid w:val="00C43918"/>
    <w:rsid w:val="00C45812"/>
    <w:rsid w:val="00C646F3"/>
    <w:rsid w:val="00C72981"/>
    <w:rsid w:val="00C72C38"/>
    <w:rsid w:val="00C822C2"/>
    <w:rsid w:val="00C86244"/>
    <w:rsid w:val="00C87699"/>
    <w:rsid w:val="00C91E10"/>
    <w:rsid w:val="00C97FE2"/>
    <w:rsid w:val="00CA1D82"/>
    <w:rsid w:val="00CA3EA6"/>
    <w:rsid w:val="00CA5050"/>
    <w:rsid w:val="00CB4358"/>
    <w:rsid w:val="00CB4643"/>
    <w:rsid w:val="00CC5EB2"/>
    <w:rsid w:val="00CD0E69"/>
    <w:rsid w:val="00CE4E08"/>
    <w:rsid w:val="00CE543B"/>
    <w:rsid w:val="00CF2FBA"/>
    <w:rsid w:val="00D16EA6"/>
    <w:rsid w:val="00D213CD"/>
    <w:rsid w:val="00D2179D"/>
    <w:rsid w:val="00D24E51"/>
    <w:rsid w:val="00D32E81"/>
    <w:rsid w:val="00D357E7"/>
    <w:rsid w:val="00D43467"/>
    <w:rsid w:val="00D53DA9"/>
    <w:rsid w:val="00D56A62"/>
    <w:rsid w:val="00D62C61"/>
    <w:rsid w:val="00D646D8"/>
    <w:rsid w:val="00D67B4E"/>
    <w:rsid w:val="00D71950"/>
    <w:rsid w:val="00D802D9"/>
    <w:rsid w:val="00D8349F"/>
    <w:rsid w:val="00D8614D"/>
    <w:rsid w:val="00D8757D"/>
    <w:rsid w:val="00D9535A"/>
    <w:rsid w:val="00DA433B"/>
    <w:rsid w:val="00DA56A9"/>
    <w:rsid w:val="00DB0CAD"/>
    <w:rsid w:val="00DB183F"/>
    <w:rsid w:val="00DB4045"/>
    <w:rsid w:val="00DB4EA6"/>
    <w:rsid w:val="00DB5336"/>
    <w:rsid w:val="00DC0E10"/>
    <w:rsid w:val="00DC2186"/>
    <w:rsid w:val="00DC48BD"/>
    <w:rsid w:val="00DC7B77"/>
    <w:rsid w:val="00DD09A6"/>
    <w:rsid w:val="00DD16FB"/>
    <w:rsid w:val="00DE67B2"/>
    <w:rsid w:val="00DF2B5B"/>
    <w:rsid w:val="00DF3D90"/>
    <w:rsid w:val="00E00DCA"/>
    <w:rsid w:val="00E03E7F"/>
    <w:rsid w:val="00E0487E"/>
    <w:rsid w:val="00E12EC2"/>
    <w:rsid w:val="00E174C0"/>
    <w:rsid w:val="00E22ADE"/>
    <w:rsid w:val="00E22AF6"/>
    <w:rsid w:val="00E31CC4"/>
    <w:rsid w:val="00E3663E"/>
    <w:rsid w:val="00E408E2"/>
    <w:rsid w:val="00E44C3C"/>
    <w:rsid w:val="00E47A74"/>
    <w:rsid w:val="00E47BFC"/>
    <w:rsid w:val="00E56097"/>
    <w:rsid w:val="00E662FF"/>
    <w:rsid w:val="00E663BC"/>
    <w:rsid w:val="00E85BAB"/>
    <w:rsid w:val="00E87EAC"/>
    <w:rsid w:val="00E9324D"/>
    <w:rsid w:val="00EA14BC"/>
    <w:rsid w:val="00EA593B"/>
    <w:rsid w:val="00EA7B74"/>
    <w:rsid w:val="00EB1D18"/>
    <w:rsid w:val="00EB2B05"/>
    <w:rsid w:val="00EB4AC7"/>
    <w:rsid w:val="00EC23EA"/>
    <w:rsid w:val="00ED2108"/>
    <w:rsid w:val="00ED3102"/>
    <w:rsid w:val="00ED6C95"/>
    <w:rsid w:val="00EE00A3"/>
    <w:rsid w:val="00EE6DD1"/>
    <w:rsid w:val="00F00BA3"/>
    <w:rsid w:val="00F106E3"/>
    <w:rsid w:val="00F11D97"/>
    <w:rsid w:val="00F2295D"/>
    <w:rsid w:val="00F271D7"/>
    <w:rsid w:val="00F31CEE"/>
    <w:rsid w:val="00F34C54"/>
    <w:rsid w:val="00F46AB6"/>
    <w:rsid w:val="00F51A5E"/>
    <w:rsid w:val="00F537B7"/>
    <w:rsid w:val="00F5424C"/>
    <w:rsid w:val="00F55728"/>
    <w:rsid w:val="00F55E0C"/>
    <w:rsid w:val="00F62212"/>
    <w:rsid w:val="00F62BC8"/>
    <w:rsid w:val="00F64BDA"/>
    <w:rsid w:val="00F664C2"/>
    <w:rsid w:val="00F66D4D"/>
    <w:rsid w:val="00F73BFC"/>
    <w:rsid w:val="00F77BFC"/>
    <w:rsid w:val="00F81B82"/>
    <w:rsid w:val="00FA1A43"/>
    <w:rsid w:val="00FB0D35"/>
    <w:rsid w:val="00FB372F"/>
    <w:rsid w:val="00FB4FB0"/>
    <w:rsid w:val="00FB6C18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aliases w:val="Char, Char"/>
    <w:basedOn w:val="Normal"/>
    <w:link w:val="TextodenotaderodapChar"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47C77DC7EED495FB48F49EE64E18F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F842D7-7A1C-4EE7-A4D2-4F129DE2E0B0}"/>
      </w:docPartPr>
      <w:docPartBody>
        <w:p w:rsidR="009B31C1" w:rsidRDefault="00F51F75" w:rsidP="00F51F75">
          <w:pPr>
            <w:pStyle w:val="247C77DC7EED495FB48F49EE64E18FBF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F"/>
    <w:rsid w:val="000E36CE"/>
    <w:rsid w:val="004A0490"/>
    <w:rsid w:val="004B10B3"/>
    <w:rsid w:val="00787250"/>
    <w:rsid w:val="007B24C5"/>
    <w:rsid w:val="009B31C1"/>
    <w:rsid w:val="00A12654"/>
    <w:rsid w:val="00B57B6F"/>
    <w:rsid w:val="00E21AD8"/>
    <w:rsid w:val="00F5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F51F75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  <w:style w:type="paragraph" w:customStyle="1" w:styleId="CF67C3ACBB504757A4BE1F40419E6216">
    <w:name w:val="CF67C3ACBB504757A4BE1F40419E6216"/>
    <w:rsid w:val="004B10B3"/>
  </w:style>
  <w:style w:type="paragraph" w:customStyle="1" w:styleId="A3BBA365DF1644EF88E07EF7D8622656">
    <w:name w:val="A3BBA365DF1644EF88E07EF7D8622656"/>
    <w:rsid w:val="00787250"/>
  </w:style>
  <w:style w:type="paragraph" w:customStyle="1" w:styleId="3E53673FDFE346CBA789C7A5E971980B">
    <w:name w:val="3E53673FDFE346CBA789C7A5E971980B"/>
    <w:rsid w:val="00787250"/>
  </w:style>
  <w:style w:type="paragraph" w:customStyle="1" w:styleId="247C77DC7EED495FB48F49EE64E18FBF">
    <w:name w:val="247C77DC7EED495FB48F49EE64E18FBF"/>
    <w:rsid w:val="00F51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8FAAD-3DD5-4E33-85D2-8E088DC35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928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</cp:revision>
  <cp:lastPrinted>2019-04-17T14:30:00Z</cp:lastPrinted>
  <dcterms:created xsi:type="dcterms:W3CDTF">2019-04-08T15:47:00Z</dcterms:created>
  <dcterms:modified xsi:type="dcterms:W3CDTF">2019-04-17T14:32:00Z</dcterms:modified>
</cp:coreProperties>
</file>