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503B85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395.934/2016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503B85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503B85">
              <w:rPr>
                <w:rFonts w:ascii="Times New Roman" w:hAnsi="Times New Roman"/>
                <w:sz w:val="22"/>
                <w:szCs w:val="22"/>
              </w:rPr>
              <w:t>S. M. Q. D.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9C34C8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9C34C8">
              <w:rPr>
                <w:rFonts w:ascii="Times New Roman" w:hAnsi="Times New Roman"/>
                <w:sz w:val="22"/>
                <w:szCs w:val="22"/>
              </w:rPr>
              <w:t xml:space="preserve"> Urb.</w:t>
            </w:r>
            <w:r w:rsidR="009C34C8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503B85" w:rsidRPr="00503B85">
              <w:rPr>
                <w:rFonts w:ascii="Times New Roman" w:hAnsi="Times New Roman"/>
                <w:sz w:val="22"/>
                <w:szCs w:val="22"/>
              </w:rPr>
              <w:t>D. P.</w:t>
            </w:r>
            <w:proofErr w:type="gramEnd"/>
            <w:r w:rsidR="00503B85" w:rsidRPr="00503B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03B85" w:rsidRPr="00503B85"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 w:rsidR="00503B85" w:rsidRPr="00503B85">
              <w:rPr>
                <w:rFonts w:ascii="Times New Roman" w:hAnsi="Times New Roman"/>
                <w:sz w:val="22"/>
                <w:szCs w:val="22"/>
              </w:rPr>
              <w:t xml:space="preserve"> S.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47387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</w:t>
            </w:r>
            <w:r w:rsidR="00473879">
              <w:rPr>
                <w:rFonts w:ascii="Times New Roman" w:hAnsi="Times New Roman"/>
                <w:sz w:val="22"/>
                <w:szCs w:val="22"/>
              </w:rPr>
              <w:t>8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503B8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503B85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9C34C8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9C34C8">
              <w:rPr>
                <w:rFonts w:ascii="Times New Roman" w:hAnsi="Times New Roman"/>
                <w:sz w:val="22"/>
                <w:szCs w:val="22"/>
              </w:rPr>
              <w:t xml:space="preserve"> Urb. Conselheir</w:t>
            </w:r>
            <w:r w:rsidR="00503B85">
              <w:rPr>
                <w:rFonts w:ascii="Times New Roman" w:hAnsi="Times New Roman"/>
                <w:sz w:val="22"/>
                <w:szCs w:val="22"/>
              </w:rPr>
              <w:t>a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3B85" w:rsidRPr="00503B85">
              <w:rPr>
                <w:rFonts w:ascii="Times New Roman" w:hAnsi="Times New Roman"/>
                <w:sz w:val="22"/>
                <w:szCs w:val="22"/>
              </w:rPr>
              <w:t>Roberta Krahe Edelweiss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CA43AA" w:rsidRPr="00CA43AA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CA43AA" w:rsidRDefault="0099031C" w:rsidP="00A255E3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A43AA" w:rsidRPr="00CA43AA">
              <w:rPr>
                <w:rFonts w:ascii="Times New Roman" w:hAnsi="Times New Roman"/>
                <w:b/>
                <w:sz w:val="22"/>
                <w:szCs w:val="22"/>
              </w:rPr>
              <w:t>EXTRAORDINÁRIA DPE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A255E3">
              <w:rPr>
                <w:rFonts w:ascii="Times New Roman" w:hAnsi="Times New Roman"/>
                <w:b/>
                <w:sz w:val="22"/>
                <w:szCs w:val="22"/>
              </w:rPr>
              <w:t>007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CA43AA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503B85" w:rsidRPr="00503B85" w:rsidRDefault="0099031C" w:rsidP="00AB24D1">
      <w:pPr>
        <w:ind w:left="4536"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Aprova o relatório e o voto </w:t>
      </w:r>
      <w:r w:rsidR="00184137" w:rsidRPr="009C34C8">
        <w:rPr>
          <w:rFonts w:ascii="Times New Roman" w:hAnsi="Times New Roman"/>
          <w:sz w:val="22"/>
          <w:szCs w:val="22"/>
        </w:rPr>
        <w:t>fundamentado</w:t>
      </w:r>
      <w:r w:rsidR="00D4235A" w:rsidRPr="009C34C8">
        <w:rPr>
          <w:rFonts w:ascii="Times New Roman" w:hAnsi="Times New Roman"/>
          <w:sz w:val="22"/>
          <w:szCs w:val="22"/>
        </w:rPr>
        <w:t xml:space="preserve"> </w:t>
      </w:r>
      <w:r w:rsidR="000021D8" w:rsidRPr="009C34C8">
        <w:rPr>
          <w:rFonts w:ascii="Times New Roman" w:hAnsi="Times New Roman"/>
          <w:sz w:val="22"/>
          <w:szCs w:val="22"/>
        </w:rPr>
        <w:t>d</w:t>
      </w:r>
      <w:r w:rsidR="009C34C8" w:rsidRPr="009C34C8">
        <w:rPr>
          <w:rFonts w:ascii="Times New Roman" w:hAnsi="Times New Roman"/>
          <w:sz w:val="22"/>
          <w:szCs w:val="22"/>
        </w:rPr>
        <w:t>o</w:t>
      </w:r>
      <w:r w:rsidR="000021D8" w:rsidRPr="009C34C8">
        <w:rPr>
          <w:rFonts w:ascii="Times New Roman" w:hAnsi="Times New Roman"/>
          <w:sz w:val="22"/>
          <w:szCs w:val="22"/>
        </w:rPr>
        <w:t xml:space="preserve"> Conselheir</w:t>
      </w:r>
      <w:r w:rsidR="009C34C8" w:rsidRPr="009C34C8">
        <w:rPr>
          <w:rFonts w:ascii="Times New Roman" w:hAnsi="Times New Roman"/>
          <w:sz w:val="22"/>
          <w:szCs w:val="22"/>
        </w:rPr>
        <w:t xml:space="preserve">o Relator, para </w:t>
      </w:r>
      <w:r w:rsidR="009C34C8" w:rsidRPr="00503B85">
        <w:rPr>
          <w:rFonts w:ascii="Times New Roman" w:hAnsi="Times New Roman"/>
          <w:sz w:val="22"/>
          <w:szCs w:val="22"/>
        </w:rPr>
        <w:t>o fim de julgar improcedente a denúncia, com o consequente arquivamento do processo ético-disciplinar</w:t>
      </w:r>
      <w:r w:rsidR="00503B85" w:rsidRPr="00503B85">
        <w:rPr>
          <w:rFonts w:ascii="Times New Roman" w:hAnsi="Times New Roman"/>
          <w:sz w:val="22"/>
          <w:szCs w:val="22"/>
        </w:rPr>
        <w:t>;</w:t>
      </w:r>
    </w:p>
    <w:p w:rsidR="00D75010" w:rsidRPr="009C34C8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F222E1">
        <w:rPr>
          <w:rFonts w:ascii="Times New Roman" w:hAnsi="Times New Roman"/>
          <w:sz w:val="22"/>
          <w:szCs w:val="22"/>
        </w:rPr>
        <w:t>18</w:t>
      </w:r>
      <w:r w:rsidRPr="00647E38">
        <w:rPr>
          <w:rFonts w:ascii="Times New Roman" w:hAnsi="Times New Roman"/>
          <w:sz w:val="22"/>
          <w:szCs w:val="22"/>
        </w:rPr>
        <w:t xml:space="preserve"> de </w:t>
      </w:r>
      <w:r w:rsidR="00F222E1">
        <w:rPr>
          <w:rFonts w:ascii="Times New Roman" w:hAnsi="Times New Roman"/>
          <w:sz w:val="22"/>
          <w:szCs w:val="22"/>
        </w:rPr>
        <w:t xml:space="preserve">dezembro </w:t>
      </w:r>
      <w:bookmarkStart w:id="0" w:name="_GoBack"/>
      <w:bookmarkEnd w:id="0"/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647E38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03B85" w:rsidRPr="00503B85" w:rsidRDefault="00503B85" w:rsidP="00503B85">
      <w:pPr>
        <w:ind w:right="27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em razão d</w:t>
      </w:r>
      <w:r w:rsidRPr="00CF39C4">
        <w:rPr>
          <w:rFonts w:ascii="Times New Roman" w:hAnsi="Times New Roman"/>
          <w:sz w:val="22"/>
          <w:szCs w:val="22"/>
        </w:rPr>
        <w:t xml:space="preserve">o disposto no art. 1º, § 2º, da Resolução CAU/RS nº 143/2017, </w:t>
      </w:r>
      <w:r>
        <w:rPr>
          <w:rFonts w:ascii="Times New Roman" w:hAnsi="Times New Roman"/>
          <w:sz w:val="22"/>
          <w:szCs w:val="22"/>
        </w:rPr>
        <w:t xml:space="preserve">uma vez que </w:t>
      </w:r>
      <w:r w:rsidRPr="00CF39C4">
        <w:rPr>
          <w:rFonts w:ascii="Times New Roman" w:hAnsi="Times New Roman"/>
          <w:sz w:val="22"/>
          <w:szCs w:val="22"/>
        </w:rPr>
        <w:t>o fato faltoso se realizo</w:t>
      </w:r>
      <w:r>
        <w:rPr>
          <w:rFonts w:ascii="Times New Roman" w:hAnsi="Times New Roman"/>
          <w:sz w:val="22"/>
          <w:szCs w:val="22"/>
        </w:rPr>
        <w:t>u</w:t>
      </w:r>
      <w:r w:rsidRPr="00CF39C4">
        <w:rPr>
          <w:rFonts w:ascii="Times New Roman" w:hAnsi="Times New Roman"/>
          <w:sz w:val="22"/>
          <w:szCs w:val="22"/>
        </w:rPr>
        <w:t xml:space="preserve"> em data anterior à entrada em vigor da Lei nº 12.378/2010, a </w:t>
      </w:r>
      <w:r>
        <w:rPr>
          <w:rFonts w:ascii="Times New Roman" w:hAnsi="Times New Roman"/>
          <w:sz w:val="22"/>
          <w:szCs w:val="22"/>
        </w:rPr>
        <w:t xml:space="preserve">denúncia foi admitida, por identificação de indício de falta ético-disciplinar, por infração ao </w:t>
      </w:r>
      <w:r w:rsidRPr="00CF39C4">
        <w:rPr>
          <w:rFonts w:ascii="Times New Roman" w:hAnsi="Times New Roman"/>
          <w:sz w:val="22"/>
          <w:szCs w:val="22"/>
        </w:rPr>
        <w:t>art. 10, inciso I, alínea “c”, do Código de Ética Profissional, adotado pela Resolução CONFEA n° 1.002/2002, estando sujeita às penalidades disciplinares que foram previstas no</w:t>
      </w:r>
      <w:r>
        <w:rPr>
          <w:rFonts w:ascii="Times New Roman" w:hAnsi="Times New Roman"/>
          <w:sz w:val="22"/>
          <w:szCs w:val="22"/>
        </w:rPr>
        <w:t xml:space="preserve"> art. 72, </w:t>
      </w:r>
      <w:r w:rsidRPr="00503B85">
        <w:rPr>
          <w:rFonts w:ascii="Times New Roman" w:hAnsi="Times New Roman"/>
          <w:sz w:val="22"/>
          <w:szCs w:val="22"/>
        </w:rPr>
        <w:t>da Lei n° 5.194/1966;</w:t>
      </w:r>
    </w:p>
    <w:p w:rsidR="005E20B5" w:rsidRPr="00503B8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503B85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503B85">
        <w:rPr>
          <w:rFonts w:ascii="Times New Roman" w:hAnsi="Times New Roman"/>
          <w:sz w:val="22"/>
          <w:szCs w:val="22"/>
        </w:rPr>
        <w:t>Con</w:t>
      </w:r>
      <w:r w:rsidR="00CF010E" w:rsidRPr="00503B85">
        <w:rPr>
          <w:rFonts w:ascii="Times New Roman" w:hAnsi="Times New Roman"/>
          <w:sz w:val="22"/>
          <w:szCs w:val="22"/>
        </w:rPr>
        <w:t>siderando as provas existentes n</w:t>
      </w:r>
      <w:r w:rsidR="00D370F4" w:rsidRPr="00503B85">
        <w:rPr>
          <w:rFonts w:ascii="Times New Roman" w:hAnsi="Times New Roman"/>
          <w:sz w:val="22"/>
          <w:szCs w:val="22"/>
        </w:rPr>
        <w:t xml:space="preserve">o </w:t>
      </w:r>
      <w:r w:rsidR="009C34C8" w:rsidRPr="00503B85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503B85">
        <w:rPr>
          <w:rFonts w:ascii="Times New Roman" w:hAnsi="Times New Roman"/>
          <w:sz w:val="22"/>
          <w:szCs w:val="22"/>
        </w:rPr>
        <w:t xml:space="preserve">nº </w:t>
      </w:r>
      <w:r w:rsidR="00503B85" w:rsidRPr="00503B85">
        <w:rPr>
          <w:rFonts w:ascii="Times New Roman" w:hAnsi="Times New Roman"/>
          <w:sz w:val="22"/>
          <w:szCs w:val="22"/>
        </w:rPr>
        <w:t>395.934/2016</w:t>
      </w:r>
      <w:r w:rsidRPr="00503B85">
        <w:rPr>
          <w:rFonts w:ascii="Times New Roman" w:hAnsi="Times New Roman"/>
          <w:sz w:val="22"/>
          <w:szCs w:val="22"/>
        </w:rPr>
        <w:t>;</w:t>
      </w:r>
    </w:p>
    <w:p w:rsidR="00D75010" w:rsidRPr="00503B85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03B85" w:rsidRPr="00503B85" w:rsidRDefault="00D75010" w:rsidP="00503B8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503B85">
        <w:rPr>
          <w:rFonts w:ascii="Times New Roman" w:hAnsi="Times New Roman"/>
          <w:sz w:val="22"/>
          <w:szCs w:val="22"/>
        </w:rPr>
        <w:t>Cons</w:t>
      </w:r>
      <w:r w:rsidR="000C0AF5" w:rsidRPr="00503B85">
        <w:rPr>
          <w:rFonts w:ascii="Times New Roman" w:hAnsi="Times New Roman"/>
          <w:sz w:val="22"/>
          <w:szCs w:val="22"/>
        </w:rPr>
        <w:t xml:space="preserve">iderando </w:t>
      </w:r>
      <w:r w:rsidRPr="00503B85">
        <w:rPr>
          <w:rFonts w:ascii="Times New Roman" w:hAnsi="Times New Roman"/>
          <w:sz w:val="22"/>
          <w:szCs w:val="22"/>
        </w:rPr>
        <w:t xml:space="preserve">o </w:t>
      </w:r>
      <w:r w:rsidR="00C7632C" w:rsidRPr="00503B85">
        <w:rPr>
          <w:rFonts w:ascii="Times New Roman" w:hAnsi="Times New Roman"/>
          <w:sz w:val="22"/>
          <w:szCs w:val="22"/>
        </w:rPr>
        <w:t xml:space="preserve">relatório e </w:t>
      </w:r>
      <w:r w:rsidRPr="00503B85">
        <w:rPr>
          <w:rFonts w:ascii="Times New Roman" w:hAnsi="Times New Roman"/>
          <w:sz w:val="22"/>
          <w:szCs w:val="22"/>
        </w:rPr>
        <w:t xml:space="preserve">voto fundamentado </w:t>
      </w:r>
      <w:r w:rsidR="00503B85" w:rsidRPr="00503B85">
        <w:rPr>
          <w:rFonts w:ascii="Times New Roman" w:eastAsiaTheme="minorEastAsia" w:hAnsi="Times New Roman"/>
          <w:sz w:val="22"/>
          <w:szCs w:val="22"/>
          <w:lang w:eastAsia="pt-BR"/>
        </w:rPr>
        <w:t xml:space="preserve">da Conselheiro Relatora, Arq. </w:t>
      </w:r>
      <w:proofErr w:type="gramStart"/>
      <w:r w:rsidR="00503B85" w:rsidRPr="00503B85">
        <w:rPr>
          <w:rFonts w:ascii="Times New Roman" w:eastAsiaTheme="minorEastAsia" w:hAnsi="Times New Roman"/>
          <w:sz w:val="22"/>
          <w:szCs w:val="22"/>
          <w:lang w:eastAsia="pt-BR"/>
        </w:rPr>
        <w:t>e</w:t>
      </w:r>
      <w:proofErr w:type="gramEnd"/>
      <w:r w:rsidR="00503B85" w:rsidRPr="00503B85">
        <w:rPr>
          <w:rFonts w:ascii="Times New Roman" w:eastAsiaTheme="minorEastAsia" w:hAnsi="Times New Roman"/>
          <w:sz w:val="22"/>
          <w:szCs w:val="22"/>
          <w:lang w:eastAsia="pt-BR"/>
        </w:rPr>
        <w:t xml:space="preserve"> Urb. Roberta Krahe Edelweiss</w:t>
      </w:r>
      <w:r w:rsidR="00C7632C" w:rsidRPr="00503B85">
        <w:rPr>
          <w:rFonts w:ascii="Times New Roman" w:hAnsi="Times New Roman"/>
          <w:sz w:val="22"/>
          <w:szCs w:val="22"/>
        </w:rPr>
        <w:t xml:space="preserve">, </w:t>
      </w:r>
      <w:r w:rsidR="009C34C8" w:rsidRPr="00503B85">
        <w:rPr>
          <w:rFonts w:ascii="Times New Roman" w:hAnsi="Times New Roman"/>
          <w:sz w:val="22"/>
          <w:szCs w:val="22"/>
        </w:rPr>
        <w:t xml:space="preserve">o qual opinou pela </w:t>
      </w:r>
      <w:r w:rsidR="00503B85" w:rsidRPr="00503B85">
        <w:rPr>
          <w:rFonts w:ascii="Times New Roman" w:hAnsi="Times New Roman"/>
          <w:sz w:val="22"/>
          <w:szCs w:val="22"/>
        </w:rPr>
        <w:t>improcedência da denúncia, afirmando que as provas colhidas na instrução deixam claro que não houve falta ética por parte do denunciado;</w:t>
      </w:r>
    </w:p>
    <w:p w:rsidR="00503B85" w:rsidRPr="009C34C8" w:rsidRDefault="00503B8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084/2018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aprovou, de forma unânime, o </w:t>
      </w:r>
      <w:r w:rsid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relatório e voto fundamentado da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Conselheiro Relator</w:t>
      </w:r>
      <w:r w:rsid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a, Arq. </w:t>
      </w:r>
      <w:proofErr w:type="gramStart"/>
      <w:r w:rsid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</w:t>
      </w:r>
      <w:proofErr w:type="gramEnd"/>
      <w:r w:rsid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Urb. </w:t>
      </w:r>
      <w:r w:rsidR="00503B85" w:rsidRPr="00503B8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Roberta Krahe Edelweiss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A54A64" w:rsidRPr="00647E38" w:rsidRDefault="00A54A64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Pr="009C34C8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lastRenderedPageBreak/>
        <w:t>DELIBEROU:</w:t>
      </w:r>
    </w:p>
    <w:p w:rsidR="000C0AF5" w:rsidRPr="009C34C8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647E38" w:rsidRDefault="000C3467" w:rsidP="00503B85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 xml:space="preserve">, para o fim de julgar </w:t>
      </w:r>
      <w:r w:rsidR="00647E38" w:rsidRPr="00503B85">
        <w:rPr>
          <w:rFonts w:ascii="Times New Roman" w:hAnsi="Times New Roman"/>
          <w:sz w:val="22"/>
          <w:szCs w:val="22"/>
        </w:rPr>
        <w:t xml:space="preserve">improcedente a denúncia, com o consequente arquivamento do processo ético-disciplinar, uma vez que </w:t>
      </w:r>
      <w:r w:rsidR="00503B85" w:rsidRPr="00503B85">
        <w:rPr>
          <w:rFonts w:ascii="Times New Roman" w:hAnsi="Times New Roman"/>
          <w:sz w:val="22"/>
          <w:szCs w:val="22"/>
        </w:rPr>
        <w:t>as provas colhidas na instrução deixam claro que não houve falta ética por parte do denunciado</w:t>
      </w:r>
      <w:r w:rsidR="00647E38" w:rsidRPr="00AB24D1">
        <w:rPr>
          <w:rFonts w:ascii="Times New Roman" w:hAnsi="Times New Roman"/>
          <w:sz w:val="22"/>
          <w:szCs w:val="22"/>
        </w:rPr>
        <w:t>;</w:t>
      </w:r>
    </w:p>
    <w:p w:rsidR="00A255E3" w:rsidRPr="00AB24D1" w:rsidRDefault="00A255E3" w:rsidP="00A255E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A255E3" w:rsidRPr="009C34C8" w:rsidRDefault="00A255E3" w:rsidP="00A255E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Pr="009C34C8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Notifique</w:t>
      </w:r>
      <w:r w:rsidR="00044BF8" w:rsidRPr="009C34C8">
        <w:rPr>
          <w:rFonts w:ascii="Times New Roman" w:hAnsi="Times New Roman"/>
          <w:sz w:val="22"/>
          <w:szCs w:val="22"/>
        </w:rPr>
        <w:t>m</w:t>
      </w:r>
      <w:r w:rsidRPr="009C34C8">
        <w:rPr>
          <w:rFonts w:ascii="Times New Roman" w:hAnsi="Times New Roman"/>
          <w:sz w:val="22"/>
          <w:szCs w:val="22"/>
        </w:rPr>
        <w:t>-se a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parte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ausente</w:t>
      </w:r>
      <w:r w:rsidR="00044BF8" w:rsidRPr="009C34C8">
        <w:rPr>
          <w:rFonts w:ascii="Times New Roman" w:hAnsi="Times New Roman"/>
          <w:sz w:val="22"/>
          <w:szCs w:val="22"/>
        </w:rPr>
        <w:t>s do teor da decisão</w:t>
      </w:r>
      <w:r w:rsidR="00F34B44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A54A64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97F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255E3" w:rsidRPr="00797F59" w:rsidRDefault="00A255E3" w:rsidP="00A255E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694979">
        <w:rPr>
          <w:rFonts w:ascii="Times New Roman" w:hAnsi="Times New Roman"/>
          <w:sz w:val="22"/>
          <w:szCs w:val="22"/>
          <w:lang w:eastAsia="pt-BR"/>
        </w:rPr>
        <w:t>14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694979">
        <w:rPr>
          <w:rFonts w:ascii="Times New Roman" w:hAnsi="Times New Roman"/>
          <w:sz w:val="22"/>
          <w:szCs w:val="22"/>
          <w:lang w:eastAsia="pt-BR"/>
        </w:rPr>
        <w:t>quatorze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Alexandre Couto Giorgi, Ana Rosa Sulzbach Cé, Antônio Cesar Cassol da Rocha, Emilio Merino Dominguez, Evelise Jaime de Menezes, Felipe José Trucolo, Jorge </w:t>
      </w:r>
      <w:proofErr w:type="spellStart"/>
      <w:r w:rsidRPr="00797F59">
        <w:rPr>
          <w:rFonts w:ascii="Times New Roman" w:hAnsi="Times New Roman"/>
          <w:sz w:val="22"/>
          <w:szCs w:val="22"/>
          <w:lang w:eastAsia="pt-BR"/>
        </w:rPr>
        <w:t>Luíz</w:t>
      </w:r>
      <w:proofErr w:type="spellEnd"/>
      <w:r w:rsidRPr="00797F59">
        <w:rPr>
          <w:rFonts w:ascii="Times New Roman" w:hAnsi="Times New Roman"/>
          <w:sz w:val="22"/>
          <w:szCs w:val="22"/>
          <w:lang w:eastAsia="pt-BR"/>
        </w:rPr>
        <w:t xml:space="preserve"> Stocker Júnior, Marcia Elizabeth Martins, Marisa Potter, Roberta Krahe Edelweiss, Rodrigo Spinelli, Rômulo Plentz Giralt e </w:t>
      </w:r>
      <w:r w:rsidRPr="00797F59">
        <w:rPr>
          <w:rFonts w:ascii="Times New Roman" w:hAnsi="Times New Roman"/>
          <w:color w:val="000000"/>
          <w:sz w:val="22"/>
          <w:szCs w:val="22"/>
        </w:rPr>
        <w:t>Renata Camilo Maraschin</w:t>
      </w:r>
      <w:r w:rsidR="00694979">
        <w:rPr>
          <w:rFonts w:ascii="Times New Roman" w:hAnsi="Times New Roman"/>
          <w:color w:val="000000"/>
          <w:sz w:val="22"/>
          <w:szCs w:val="22"/>
        </w:rPr>
        <w:t xml:space="preserve">, 01 voto contrário do conselheiro </w:t>
      </w:r>
      <w:r w:rsidR="00694979" w:rsidRPr="00797F59">
        <w:rPr>
          <w:rFonts w:ascii="Times New Roman" w:hAnsi="Times New Roman"/>
          <w:sz w:val="22"/>
          <w:szCs w:val="22"/>
          <w:lang w:eastAsia="pt-BR"/>
        </w:rPr>
        <w:t>Rui Mineiro</w:t>
      </w:r>
      <w:r w:rsidRPr="00797F59">
        <w:rPr>
          <w:rFonts w:ascii="Times New Roman" w:hAnsi="Times New Roman"/>
          <w:color w:val="000000"/>
          <w:sz w:val="22"/>
          <w:szCs w:val="22"/>
        </w:rPr>
        <w:t xml:space="preserve"> e 03 (três) ausências dos conselheiros Bernardo Henrique Gehlen, Marta Floriani Volkmer e Rodrigo Rintzel.</w:t>
      </w:r>
    </w:p>
    <w:p w:rsidR="00A255E3" w:rsidRPr="00797F59" w:rsidRDefault="00A255E3" w:rsidP="00A255E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255E3" w:rsidRPr="00797F59" w:rsidRDefault="00A255E3" w:rsidP="00A255E3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Porto Alegre – RS, 18 de dezembro de 2018.</w:t>
      </w: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797F59">
        <w:rPr>
          <w:rFonts w:ascii="Times New Roman" w:hAnsi="Times New Roman"/>
          <w:b/>
          <w:sz w:val="22"/>
          <w:szCs w:val="22"/>
        </w:rPr>
        <w:t>PAULO FERNANDO DO AMARAL FONTANA</w:t>
      </w: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Conselheiro do CAU/RS</w:t>
      </w:r>
    </w:p>
    <w:p w:rsidR="00A255E3" w:rsidRPr="00797F59" w:rsidRDefault="00A255E3" w:rsidP="00A255E3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97F59"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A255E3" w:rsidRPr="00797F59" w:rsidRDefault="00A255E3" w:rsidP="00A255E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br w:type="page"/>
      </w:r>
    </w:p>
    <w:p w:rsidR="00CA43AA" w:rsidRPr="008D7E43" w:rsidRDefault="00CA43AA" w:rsidP="00A255E3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lastRenderedPageBreak/>
        <w:t>18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Jorge </w:t>
            </w:r>
            <w:proofErr w:type="spellStart"/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Luíz</w:t>
            </w:r>
            <w:proofErr w:type="spellEnd"/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Marta Floriani Volkmer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69497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55E3" w:rsidTr="009713B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255E3" w:rsidRPr="00813883" w:rsidRDefault="00A255E3" w:rsidP="00A255E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694979" w:rsidP="0069497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5E3" w:rsidRDefault="00A255E3" w:rsidP="00A255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A255E3" w:rsidRPr="00DC3F32" w:rsidRDefault="00A255E3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CA43AA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ª Reunião Plenária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>rdinária</w:t>
            </w:r>
          </w:p>
          <w:p w:rsidR="00A255E3" w:rsidRPr="00DC3F32" w:rsidRDefault="00A255E3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78A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64BA0" w:rsidRPr="00EC78AD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 w:rsidRPr="00EC78AD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255E3" w:rsidRPr="00EC78AD" w:rsidRDefault="00A255E3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4D1" w:rsidRPr="00AB24D1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</w:t>
            </w:r>
            <w:r w:rsidRPr="00AB24D1">
              <w:rPr>
                <w:rFonts w:ascii="Times New Roman" w:hAnsi="Times New Roman"/>
                <w:b/>
                <w:sz w:val="20"/>
                <w:szCs w:val="20"/>
              </w:rPr>
              <w:t xml:space="preserve">votação: </w:t>
            </w:r>
            <w:r w:rsidR="00A255E3">
              <w:rPr>
                <w:rFonts w:ascii="Times New Roman" w:hAnsi="Times New Roman"/>
                <w:b/>
                <w:sz w:val="20"/>
                <w:szCs w:val="20"/>
              </w:rPr>
              <w:t xml:space="preserve">DPE-RS 007/2018 - </w:t>
            </w:r>
            <w:r w:rsidR="00503B85" w:rsidRPr="00503B85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para o fim de julgar improcedente a denúncia, com o consequente arquivamento do processo ético-disciplinar</w:t>
            </w:r>
            <w:r w:rsidR="00AB24D1" w:rsidRPr="00AB24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DC3F32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94979">
              <w:rPr>
                <w:rFonts w:ascii="Times New Roman" w:hAnsi="Times New Roman"/>
                <w:sz w:val="20"/>
                <w:szCs w:val="20"/>
              </w:rPr>
              <w:t>14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94979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94979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94979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55E3" w:rsidRPr="00DC3F32" w:rsidRDefault="00A255E3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A255E3" w:rsidRPr="00DC3F32" w:rsidRDefault="00A255E3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787EB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787EB0">
              <w:rPr>
                <w:rFonts w:ascii="Times New Roman" w:hAnsi="Times New Roman"/>
                <w:sz w:val="20"/>
                <w:szCs w:val="20"/>
                <w:lang w:eastAsia="pt-BR"/>
              </w:rPr>
              <w:t>Paulo Fernando do Amaral Fontana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73879"/>
    <w:rsid w:val="00491AA4"/>
    <w:rsid w:val="00492867"/>
    <w:rsid w:val="004B688D"/>
    <w:rsid w:val="004C2AEE"/>
    <w:rsid w:val="004E5752"/>
    <w:rsid w:val="004E733C"/>
    <w:rsid w:val="00503B85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7E38"/>
    <w:rsid w:val="00672546"/>
    <w:rsid w:val="00690092"/>
    <w:rsid w:val="00694979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87EB0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255E3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B24D1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43AA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8AD"/>
    <w:rsid w:val="00EC7D94"/>
    <w:rsid w:val="00ED2016"/>
    <w:rsid w:val="00ED4330"/>
    <w:rsid w:val="00ED4B11"/>
    <w:rsid w:val="00F027BD"/>
    <w:rsid w:val="00F056FB"/>
    <w:rsid w:val="00F14309"/>
    <w:rsid w:val="00F222E1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EBC2-0A98-4272-9939-CE2877CE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42</cp:revision>
  <cp:lastPrinted>2018-12-18T13:48:00Z</cp:lastPrinted>
  <dcterms:created xsi:type="dcterms:W3CDTF">2017-09-18T19:12:00Z</dcterms:created>
  <dcterms:modified xsi:type="dcterms:W3CDTF">2018-12-18T13:49:00Z</dcterms:modified>
</cp:coreProperties>
</file>