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BC5503" w:rsidRPr="00BC5503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BC5503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550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BC5503" w:rsidRDefault="00973052" w:rsidP="00973052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</w:p>
        </w:tc>
      </w:tr>
      <w:tr w:rsidR="00BC5503" w:rsidRPr="00BC5503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BC5503" w:rsidRDefault="00973052" w:rsidP="00973052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550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BC5503" w:rsidRDefault="00903734" w:rsidP="00DB163E">
            <w:pPr>
              <w:widowControl w:val="0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r w:rsidRPr="00BC5503"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  <w:t>Gerência Geral do CAU/RS</w:t>
            </w:r>
          </w:p>
        </w:tc>
      </w:tr>
      <w:tr w:rsidR="00BC5503" w:rsidRPr="00BC5503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1E7F" w:rsidRPr="00BC5503" w:rsidRDefault="00D51E7F" w:rsidP="00D51E7F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550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1E7F" w:rsidRPr="00BC5503" w:rsidRDefault="00903734" w:rsidP="009F3510">
            <w:pPr>
              <w:pStyle w:val="NormalWeb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503">
              <w:rPr>
                <w:rFonts w:asciiTheme="minorHAnsi" w:hAnsiTheme="minorHAnsi" w:cstheme="minorHAnsi"/>
                <w:sz w:val="22"/>
                <w:szCs w:val="22"/>
              </w:rPr>
              <w:t>Comissão Temporária para Seleção de Propostas sobre Pesquisas Científicas Acadêmicas.</w:t>
            </w:r>
          </w:p>
        </w:tc>
      </w:tr>
    </w:tbl>
    <w:p w:rsidR="00C73389" w:rsidRPr="00BC5503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</w:t>
      </w:r>
      <w:r w:rsidR="008655F6">
        <w:rPr>
          <w:rFonts w:asciiTheme="minorHAnsi" w:hAnsiTheme="minorHAnsi" w:cstheme="minorHAnsi"/>
          <w:sz w:val="22"/>
          <w:szCs w:val="22"/>
          <w:lang w:eastAsia="pt-BR"/>
        </w:rPr>
        <w:t xml:space="preserve">AD REFERENDUM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Nº </w:t>
      </w:r>
      <w:r w:rsidR="00AD6A99">
        <w:rPr>
          <w:rFonts w:asciiTheme="minorHAnsi" w:hAnsiTheme="minorHAnsi" w:cstheme="minorHAnsi"/>
          <w:sz w:val="22"/>
          <w:szCs w:val="22"/>
          <w:lang w:eastAsia="pt-BR"/>
        </w:rPr>
        <w:t>014</w:t>
      </w:r>
      <w:r w:rsidR="00E8229E" w:rsidRPr="00BC5503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916501" w:rsidRPr="00BC5503">
        <w:rPr>
          <w:rFonts w:asciiTheme="minorHAnsi" w:hAnsiTheme="minorHAnsi" w:cstheme="minorHAnsi"/>
          <w:sz w:val="22"/>
          <w:szCs w:val="22"/>
          <w:lang w:eastAsia="pt-BR"/>
        </w:rPr>
        <w:t>1</w:t>
      </w:r>
    </w:p>
    <w:p w:rsidR="00177384" w:rsidRPr="00BC5503" w:rsidRDefault="00177384" w:rsidP="008E10C8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BE648B" w:rsidRPr="00BC5503" w:rsidRDefault="008655F6" w:rsidP="0036157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Altera a Deliberação plenária nº 1317/2021, que i</w:t>
      </w:r>
      <w:r w:rsidR="003E1364" w:rsidRPr="00BC5503">
        <w:rPr>
          <w:rFonts w:asciiTheme="minorHAnsi" w:hAnsiTheme="minorHAnsi" w:cstheme="minorHAnsi"/>
          <w:sz w:val="22"/>
          <w:szCs w:val="22"/>
        </w:rPr>
        <w:t>nstitui</w:t>
      </w:r>
      <w:r>
        <w:rPr>
          <w:rFonts w:asciiTheme="minorHAnsi" w:hAnsiTheme="minorHAnsi" w:cstheme="minorHAnsi"/>
          <w:sz w:val="22"/>
          <w:szCs w:val="22"/>
        </w:rPr>
        <w:t>u</w:t>
      </w:r>
      <w:r w:rsidR="003E1364" w:rsidRPr="00BC5503">
        <w:rPr>
          <w:rFonts w:asciiTheme="minorHAnsi" w:hAnsiTheme="minorHAnsi" w:cstheme="minorHAnsi"/>
          <w:sz w:val="22"/>
          <w:szCs w:val="22"/>
        </w:rPr>
        <w:t xml:space="preserve"> a Comissão Temporária </w:t>
      </w:r>
      <w:r w:rsidR="00CE587D" w:rsidRPr="00BC5503">
        <w:rPr>
          <w:rFonts w:asciiTheme="minorHAnsi" w:hAnsiTheme="minorHAnsi" w:cstheme="minorHAnsi"/>
          <w:sz w:val="22"/>
          <w:szCs w:val="22"/>
        </w:rPr>
        <w:t xml:space="preserve">para Seleção de Propostas sobre Pesquisas </w:t>
      </w:r>
      <w:r w:rsidR="00B039A7" w:rsidRPr="00BC5503">
        <w:rPr>
          <w:rFonts w:asciiTheme="minorHAnsi" w:hAnsiTheme="minorHAnsi" w:cstheme="minorHAnsi"/>
          <w:sz w:val="22"/>
          <w:szCs w:val="22"/>
        </w:rPr>
        <w:t>Científicas Acadêmicas</w:t>
      </w:r>
      <w:r w:rsidR="00BE648B" w:rsidRPr="00BC5503">
        <w:rPr>
          <w:rFonts w:asciiTheme="minorHAnsi" w:hAnsiTheme="minorHAnsi" w:cstheme="minorHAnsi"/>
          <w:sz w:val="22"/>
          <w:szCs w:val="22"/>
        </w:rPr>
        <w:t>.</w:t>
      </w:r>
      <w:r w:rsidR="00CE587D" w:rsidRPr="00BC550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587D" w:rsidRPr="00BC5503" w:rsidRDefault="00CE587D" w:rsidP="00361579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7E0A49" w:rsidRPr="00BC5503" w:rsidRDefault="007E0A49" w:rsidP="00B5097C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 xml:space="preserve">O </w:t>
      </w:r>
      <w:r w:rsidR="008655F6">
        <w:rPr>
          <w:rFonts w:asciiTheme="minorHAnsi" w:hAnsiTheme="minorHAnsi" w:cstheme="minorHAnsi"/>
          <w:sz w:val="22"/>
          <w:szCs w:val="22"/>
        </w:rPr>
        <w:t xml:space="preserve">Presidente do CAU/RS, </w:t>
      </w:r>
      <w:r w:rsidRPr="00BC5503">
        <w:rPr>
          <w:rFonts w:asciiTheme="minorHAnsi" w:hAnsiTheme="minorHAnsi" w:cstheme="minorHAnsi"/>
          <w:sz w:val="22"/>
          <w:szCs w:val="22"/>
        </w:rPr>
        <w:t xml:space="preserve">no exercício das competências e </w:t>
      </w:r>
      <w:r w:rsidR="00916501" w:rsidRPr="00BC5503">
        <w:rPr>
          <w:rFonts w:asciiTheme="minorHAnsi" w:hAnsiTheme="minorHAnsi" w:cstheme="minorHAnsi"/>
          <w:sz w:val="22"/>
          <w:szCs w:val="22"/>
        </w:rPr>
        <w:t xml:space="preserve">prerrogativas de que trata o artigo </w:t>
      </w:r>
      <w:r w:rsidR="008655F6">
        <w:rPr>
          <w:rFonts w:asciiTheme="minorHAnsi" w:hAnsiTheme="minorHAnsi" w:cstheme="minorHAnsi"/>
          <w:sz w:val="22"/>
          <w:szCs w:val="22"/>
        </w:rPr>
        <w:t>151, inciso XXX</w:t>
      </w:r>
      <w:r w:rsidR="00916501" w:rsidRPr="00BC5503">
        <w:rPr>
          <w:rFonts w:asciiTheme="minorHAnsi" w:hAnsiTheme="minorHAnsi" w:cstheme="minorHAnsi"/>
          <w:sz w:val="22"/>
          <w:szCs w:val="22"/>
        </w:rPr>
        <w:t>I do Regimento Interno do CAU/</w:t>
      </w:r>
      <w:r w:rsidR="008655F6">
        <w:rPr>
          <w:rFonts w:asciiTheme="minorHAnsi" w:hAnsiTheme="minorHAnsi" w:cstheme="minorHAnsi"/>
          <w:sz w:val="22"/>
          <w:szCs w:val="22"/>
        </w:rPr>
        <w:t>RS,</w:t>
      </w:r>
      <w:r w:rsidR="00916501" w:rsidRPr="00BC5503">
        <w:rPr>
          <w:rFonts w:asciiTheme="minorHAnsi" w:hAnsiTheme="minorHAnsi" w:cstheme="minorHAnsi"/>
          <w:sz w:val="22"/>
          <w:szCs w:val="22"/>
        </w:rPr>
        <w:t xml:space="preserve"> após análise do assunto em epígrafe, e</w:t>
      </w:r>
    </w:p>
    <w:p w:rsidR="00500522" w:rsidRPr="00BC5503" w:rsidRDefault="003F533C" w:rsidP="0050052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C5503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C5503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BC5503" w:rsidRPr="00BC5503" w:rsidRDefault="00BC5503" w:rsidP="00BC5503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BC5503" w:rsidRPr="00BC5503" w:rsidRDefault="00BC5503" w:rsidP="00BC550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5503" w:rsidRPr="00BC5503" w:rsidRDefault="00BC5503" w:rsidP="00BC5503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Considerando a Deliberação plenária 1286/2021, que homologou o Plano de Trabalho de Projetos Especiais que visam a realização de Pesquisas Acadêmicas para o CAU/RS em 2021, com recursos de superávit financeiro.</w:t>
      </w:r>
    </w:p>
    <w:p w:rsidR="00BC5503" w:rsidRPr="00BC5503" w:rsidRDefault="00BC5503" w:rsidP="00BC550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5503" w:rsidRPr="00BC5503" w:rsidRDefault="00BC5503" w:rsidP="00BC5503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Considerando que deverão ser selecionadas as PROPOSTAS DE PROJETOS DE PESQUISA CIENTÍFICA ACADÊMICA em áreas relevantes ao desenvolvimento da Arquitetura e Urbanismo, de interesse específico do CAU/RS, apresentadas para o Edital de Chamamento Público, que visa à convocação de Instituições de Ensino Superior – IES, brasileiras, públicas ou privadas, com sede e atuação no Estado do Rio Grande do Sul, sem fins lucrativos, que possuam cursos de graduação em Arquitetura e Urbanismo, com registro no Ministério de Educação e que desenvolvam pesquisa científica.</w:t>
      </w:r>
    </w:p>
    <w:p w:rsidR="003E1364" w:rsidRPr="00BC5503" w:rsidRDefault="003E1364" w:rsidP="003E13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1364" w:rsidRPr="00BC5503" w:rsidRDefault="003E1364" w:rsidP="003E1364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Considerando o art. 121 do Regimento Interno do CAU/RS que prevê a instauração de comissões temporárias com a finalidade de atender demandas específicas de caráter temporário, tais como temas específicos da profissão, sindicâncias, auditorias, inquéritos, tomada de contas especial e processos administrativos, dentre outros;</w:t>
      </w:r>
    </w:p>
    <w:p w:rsidR="003E1364" w:rsidRPr="00BC5503" w:rsidRDefault="003E1364" w:rsidP="003E13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1E7F" w:rsidRPr="00BC5503" w:rsidRDefault="003E1364" w:rsidP="003E1364">
      <w:pPr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Considerando o Art. 126 que prevê que as comissões temporárias serão compostas por um número fixado pelo Plenário do CAU/RS, em no mínimo 3 (três) e no máximo 5 (cinco) membros, entre conselheiros titulares do CAU/RS e profissionais com experiência ou conhecimento comprovado no tema, tendo por base sua complexidade.</w:t>
      </w:r>
    </w:p>
    <w:p w:rsidR="003E1364" w:rsidRPr="00BC5503" w:rsidRDefault="003E1364" w:rsidP="003E1364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6E5CCB" w:rsidRPr="00BC5503" w:rsidRDefault="00B5097C" w:rsidP="00B5097C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b/>
          <w:sz w:val="22"/>
          <w:szCs w:val="22"/>
          <w:lang w:eastAsia="pt-BR"/>
        </w:rPr>
        <w:t>D</w:t>
      </w:r>
      <w:r w:rsidR="006E5CCB" w:rsidRPr="00BC5503">
        <w:rPr>
          <w:rFonts w:asciiTheme="minorHAnsi" w:hAnsiTheme="minorHAnsi" w:cstheme="minorHAnsi"/>
          <w:b/>
          <w:sz w:val="22"/>
          <w:szCs w:val="22"/>
          <w:lang w:eastAsia="pt-BR"/>
        </w:rPr>
        <w:t>ELIBEROU por:</w:t>
      </w:r>
    </w:p>
    <w:p w:rsidR="008860C8" w:rsidRPr="00BC5503" w:rsidRDefault="008860C8" w:rsidP="00B5097C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3E1364" w:rsidRPr="00BC5503" w:rsidRDefault="003E1364" w:rsidP="003E1364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</w:rPr>
        <w:t xml:space="preserve">Instituir a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Comissão Temporária d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e Seleção de Projetos de Pesquisa </w:t>
      </w:r>
      <w:r w:rsidR="00B039A7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Científica 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Acadêmica, com as seguintes atribuições:</w:t>
      </w:r>
    </w:p>
    <w:p w:rsidR="00CE587D" w:rsidRPr="00BC5503" w:rsidRDefault="00CE587D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Seleção de </w:t>
      </w:r>
      <w:r w:rsidR="00B039A7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propostas de Projetos de Pesquisa Científica Acadêmica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em áreas relevantes ao desenvolvimento da Arquitetura e Urbanismo, de interesse específico do CAU/RS, apresentadas para o Edital de Chamamento Público</w:t>
      </w:r>
      <w:r w:rsidR="00BC5503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específico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CE587D" w:rsidRPr="00BC5503" w:rsidRDefault="00CE587D" w:rsidP="00CE587D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E1364" w:rsidRPr="00BC5503" w:rsidRDefault="003E1364" w:rsidP="003E1364">
      <w:pPr>
        <w:pStyle w:val="PargrafodaLista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Indicar membros para composição Comissão Temporária 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de Seleção de Projetos de Pesquisa Científica Acadêmica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para a Chamada Pública 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relativa ao tema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, conforme segue:</w:t>
      </w:r>
    </w:p>
    <w:p w:rsidR="005E2C23" w:rsidRPr="00BC5503" w:rsidRDefault="005E2C23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>Raquel Rodrigues Lima (CAU nº A17002-0)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5E2C23" w:rsidRPr="00BC5503" w:rsidRDefault="005E2C23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>Carlos Eduardo Mesquita Pedone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="003E1364" w:rsidRPr="00BC5503" w:rsidRDefault="005E2C23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>Fábio Müller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:rsidR="00CE587D" w:rsidRPr="00BC5503" w:rsidRDefault="00CE587D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>Cecília Giovenardi Esteve;</w:t>
      </w:r>
    </w:p>
    <w:p w:rsidR="00CE587D" w:rsidRDefault="00CE587D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Juan </w:t>
      </w:r>
      <w:r w:rsidR="008655F6">
        <w:rPr>
          <w:rFonts w:asciiTheme="minorHAnsi" w:hAnsiTheme="minorHAnsi" w:cstheme="minorHAnsi"/>
          <w:sz w:val="22"/>
          <w:szCs w:val="22"/>
          <w:lang w:eastAsia="pt-BR"/>
        </w:rPr>
        <w:t>Mascaró;</w:t>
      </w:r>
    </w:p>
    <w:p w:rsidR="008655F6" w:rsidRPr="00BC5503" w:rsidRDefault="008655F6" w:rsidP="00CE587D">
      <w:pPr>
        <w:pStyle w:val="PargrafodaLista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Tales Völker</w:t>
      </w:r>
      <w:r w:rsidR="00DE4197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5E2C23" w:rsidRPr="00BC5503" w:rsidRDefault="005E2C23" w:rsidP="00CE587D">
      <w:pPr>
        <w:pStyle w:val="PargrafodaLista"/>
        <w:ind w:left="144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E1364" w:rsidRPr="00BC5503" w:rsidRDefault="003E1364" w:rsidP="003E1364">
      <w:pPr>
        <w:pStyle w:val="PargrafodaLista"/>
        <w:numPr>
          <w:ilvl w:val="0"/>
          <w:numId w:val="27"/>
        </w:num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5503">
        <w:rPr>
          <w:rFonts w:asciiTheme="minorHAnsi" w:hAnsiTheme="minorHAnsi" w:cstheme="minorHAnsi"/>
          <w:sz w:val="22"/>
          <w:szCs w:val="22"/>
        </w:rPr>
        <w:t>Pela realização de consulta no SICCAU acerca da regularidade do profissional perante o CAU/RS, quanto à adimplência;</w:t>
      </w:r>
    </w:p>
    <w:p w:rsidR="003E1364" w:rsidRPr="00BC5503" w:rsidRDefault="003E1364" w:rsidP="003E1364">
      <w:pPr>
        <w:pStyle w:val="PargrafodaLista"/>
        <w:tabs>
          <w:tab w:val="left" w:pos="993"/>
        </w:tabs>
        <w:ind w:left="127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3E1364" w:rsidRPr="00BC5503" w:rsidRDefault="003E1364" w:rsidP="003E1364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>Pela publicação de ato administrativo para formalização e divulgação da composição da Comissão Temporária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de Pesquisa Científica Acadêmica</w:t>
      </w:r>
      <w:r w:rsidRPr="00BC5503">
        <w:rPr>
          <w:rFonts w:asciiTheme="minorHAnsi" w:hAnsiTheme="minorHAnsi" w:cstheme="minorHAnsi"/>
          <w:sz w:val="22"/>
          <w:szCs w:val="22"/>
        </w:rPr>
        <w:t>;</w:t>
      </w:r>
    </w:p>
    <w:p w:rsidR="003E1364" w:rsidRPr="00BC5503" w:rsidRDefault="003E1364" w:rsidP="003E1364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3E1364" w:rsidRPr="00BC5503" w:rsidRDefault="003E1364" w:rsidP="003E1364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A coordenação da comissão, será exercida pelo Conselheiro Titular do CAURS, 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Fábio Müller 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>membro da Comissão;</w:t>
      </w:r>
    </w:p>
    <w:p w:rsidR="003E1364" w:rsidRPr="00BC5503" w:rsidRDefault="003E1364" w:rsidP="003E1364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E1364" w:rsidRPr="00BC5503" w:rsidRDefault="003E1364" w:rsidP="003E1364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O calendário de reuniões da referida comissão, se dará de acordo com as datas do edital</w:t>
      </w:r>
      <w:r w:rsidR="009C557E" w:rsidRPr="00BC5503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3E1364" w:rsidRPr="00BC5503" w:rsidRDefault="003E1364" w:rsidP="003E1364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 </w:t>
      </w:r>
    </w:p>
    <w:p w:rsidR="0035742C" w:rsidRPr="00BC5503" w:rsidRDefault="0035742C" w:rsidP="0035742C">
      <w:pPr>
        <w:pStyle w:val="PargrafodaLista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C557E" w:rsidRPr="00BC5503" w:rsidRDefault="009C557E" w:rsidP="0035742C">
      <w:pPr>
        <w:pStyle w:val="PargrafodaLista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35742C" w:rsidRPr="00BC5503" w:rsidRDefault="0035742C" w:rsidP="003574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742C" w:rsidRPr="00BC5503" w:rsidRDefault="0035742C" w:rsidP="0035742C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C557E" w:rsidRPr="00BC5503" w:rsidRDefault="009C557E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C557E" w:rsidRPr="00BC5503" w:rsidRDefault="009C557E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5742C" w:rsidRPr="00BC5503" w:rsidRDefault="0035742C" w:rsidP="009C557E">
      <w:pPr>
        <w:tabs>
          <w:tab w:val="left" w:pos="4678"/>
        </w:tabs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AD6A99">
        <w:rPr>
          <w:rFonts w:asciiTheme="minorHAnsi" w:hAnsiTheme="minorHAnsi" w:cstheme="minorHAnsi"/>
          <w:sz w:val="22"/>
          <w:szCs w:val="22"/>
          <w:lang w:eastAsia="pt-BR"/>
        </w:rPr>
        <w:t>27</w:t>
      </w:r>
      <w:bookmarkStart w:id="0" w:name="_GoBack"/>
      <w:bookmarkEnd w:id="0"/>
      <w:r w:rsidR="008655F6">
        <w:rPr>
          <w:rFonts w:asciiTheme="minorHAnsi" w:hAnsiTheme="minorHAnsi" w:cstheme="minorHAnsi"/>
          <w:sz w:val="22"/>
          <w:szCs w:val="22"/>
          <w:lang w:eastAsia="pt-BR"/>
        </w:rPr>
        <w:t xml:space="preserve"> de setembr</w:t>
      </w:r>
      <w:r w:rsidR="00CE587D" w:rsidRPr="00BC5503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Pr="00BC5503">
        <w:rPr>
          <w:rFonts w:asciiTheme="minorHAnsi" w:hAnsiTheme="minorHAnsi" w:cstheme="minorHAnsi"/>
          <w:sz w:val="22"/>
          <w:szCs w:val="22"/>
          <w:lang w:eastAsia="pt-BR"/>
        </w:rPr>
        <w:t xml:space="preserve"> de 2021.</w:t>
      </w:r>
    </w:p>
    <w:p w:rsidR="00EC0A45" w:rsidRPr="00BC5503" w:rsidRDefault="00EC0A45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C0A45" w:rsidRPr="00BC5503" w:rsidRDefault="00EC0A45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C557E" w:rsidRPr="00BC5503" w:rsidRDefault="009C557E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C557E" w:rsidRPr="00BC5503" w:rsidRDefault="009C557E" w:rsidP="0035742C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35742C" w:rsidRPr="00BC5503" w:rsidRDefault="008655F6" w:rsidP="0035742C">
      <w:pPr>
        <w:tabs>
          <w:tab w:val="left" w:pos="8647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TIAGO HOLZMANN DA SILVA</w:t>
      </w:r>
    </w:p>
    <w:p w:rsidR="0035742C" w:rsidRPr="00BC5503" w:rsidRDefault="0035742C" w:rsidP="0035742C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BC5503">
        <w:rPr>
          <w:rFonts w:asciiTheme="minorHAnsi" w:hAnsiTheme="minorHAnsi" w:cstheme="minorHAnsi"/>
          <w:bCs/>
          <w:iCs/>
          <w:sz w:val="22"/>
          <w:szCs w:val="22"/>
        </w:rPr>
        <w:t>Presidente</w:t>
      </w:r>
      <w:r w:rsidR="009C557E" w:rsidRPr="00BC550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BC5503">
        <w:rPr>
          <w:rFonts w:asciiTheme="minorHAnsi" w:hAnsiTheme="minorHAnsi" w:cstheme="minorHAnsi"/>
          <w:bCs/>
          <w:iCs/>
          <w:sz w:val="22"/>
          <w:szCs w:val="22"/>
        </w:rPr>
        <w:t>do CAU/RS</w:t>
      </w:r>
    </w:p>
    <w:p w:rsidR="0035742C" w:rsidRPr="008655F6" w:rsidRDefault="0035742C" w:rsidP="008655F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5742C" w:rsidRPr="008655F6" w:rsidSect="000F6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851" w:bottom="851" w:left="1701" w:header="132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B4" w:rsidRDefault="004A2EB4" w:rsidP="004C3048">
      <w:r>
        <w:separator/>
      </w:r>
    </w:p>
  </w:endnote>
  <w:endnote w:type="continuationSeparator" w:id="0">
    <w:p w:rsidR="004A2EB4" w:rsidRDefault="004A2EB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973310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6A9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2970255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742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B4" w:rsidRDefault="004A2EB4" w:rsidP="004C3048">
      <w:r>
        <w:separator/>
      </w:r>
    </w:p>
  </w:footnote>
  <w:footnote w:type="continuationSeparator" w:id="0">
    <w:p w:rsidR="004A2EB4" w:rsidRDefault="004A2EB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FE661E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 w:rsidP="00FE661E">
    <w:pPr>
      <w:pStyle w:val="Cabealho"/>
      <w:tabs>
        <w:tab w:val="clear" w:pos="4320"/>
        <w:tab w:val="clear" w:pos="8640"/>
        <w:tab w:val="right" w:pos="9348"/>
      </w:tabs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61E">
      <w:tab/>
    </w:r>
    <w:r w:rsidR="00FE661E" w:rsidRPr="002D614C">
      <w:rPr>
        <w:rFonts w:ascii="Arial" w:hAnsi="Arial"/>
        <w:color w:val="296D7A"/>
        <w:sz w:val="18"/>
      </w:rPr>
      <w:t xml:space="preserve">DPO-RS </w:t>
    </w:r>
    <w:r w:rsidR="00FE661E" w:rsidRPr="00926A5A">
      <w:rPr>
        <w:rFonts w:ascii="Arial" w:hAnsi="Arial"/>
        <w:color w:val="296D7A"/>
        <w:sz w:val="18"/>
      </w:rPr>
      <w:t xml:space="preserve">Nº </w:t>
    </w:r>
    <w:r w:rsidR="0035742C">
      <w:rPr>
        <w:rFonts w:ascii="Arial" w:hAnsi="Arial"/>
        <w:color w:val="296D7A"/>
        <w:sz w:val="18"/>
      </w:rPr>
      <w:t>1300</w:t>
    </w:r>
    <w:r w:rsidR="00FE661E" w:rsidRPr="00926A5A">
      <w:rPr>
        <w:rFonts w:ascii="Arial" w:hAnsi="Arial"/>
        <w:color w:val="296D7A"/>
        <w:sz w:val="18"/>
      </w:rPr>
      <w:t>/</w:t>
    </w:r>
    <w:r w:rsidR="00FE661E">
      <w:rPr>
        <w:rFonts w:ascii="Arial" w:hAnsi="Arial"/>
        <w:color w:val="296D7A"/>
        <w:sz w:val="18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D41"/>
    <w:multiLevelType w:val="hybridMultilevel"/>
    <w:tmpl w:val="953E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457CD"/>
    <w:multiLevelType w:val="hybridMultilevel"/>
    <w:tmpl w:val="B34C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F20829"/>
    <w:multiLevelType w:val="multilevel"/>
    <w:tmpl w:val="D2768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B1872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DC43AE"/>
    <w:multiLevelType w:val="multilevel"/>
    <w:tmpl w:val="6C8466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FE3BA5"/>
    <w:multiLevelType w:val="hybridMultilevel"/>
    <w:tmpl w:val="BA76B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1C19"/>
    <w:multiLevelType w:val="hybridMultilevel"/>
    <w:tmpl w:val="DF462366"/>
    <w:lvl w:ilvl="0" w:tplc="0818DC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AB0"/>
    <w:multiLevelType w:val="multilevel"/>
    <w:tmpl w:val="2B1A0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40659"/>
    <w:multiLevelType w:val="hybridMultilevel"/>
    <w:tmpl w:val="5B60CD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C133A4"/>
    <w:multiLevelType w:val="hybridMultilevel"/>
    <w:tmpl w:val="BC245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E2841"/>
    <w:multiLevelType w:val="hybridMultilevel"/>
    <w:tmpl w:val="13725E9A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0"/>
  </w:num>
  <w:num w:numId="5">
    <w:abstractNumId w:val="14"/>
  </w:num>
  <w:num w:numId="6">
    <w:abstractNumId w:val="28"/>
  </w:num>
  <w:num w:numId="7">
    <w:abstractNumId w:val="27"/>
  </w:num>
  <w:num w:numId="8">
    <w:abstractNumId w:val="16"/>
  </w:num>
  <w:num w:numId="9">
    <w:abstractNumId w:val="11"/>
  </w:num>
  <w:num w:numId="10">
    <w:abstractNumId w:val="15"/>
  </w:num>
  <w:num w:numId="11">
    <w:abstractNumId w:val="18"/>
  </w:num>
  <w:num w:numId="12">
    <w:abstractNumId w:val="26"/>
  </w:num>
  <w:num w:numId="13">
    <w:abstractNumId w:val="6"/>
  </w:num>
  <w:num w:numId="14">
    <w:abstractNumId w:val="17"/>
  </w:num>
  <w:num w:numId="15">
    <w:abstractNumId w:val="0"/>
  </w:num>
  <w:num w:numId="16">
    <w:abstractNumId w:val="8"/>
  </w:num>
  <w:num w:numId="17">
    <w:abstractNumId w:val="2"/>
  </w:num>
  <w:num w:numId="18">
    <w:abstractNumId w:val="3"/>
  </w:num>
  <w:num w:numId="19">
    <w:abstractNumId w:val="5"/>
  </w:num>
  <w:num w:numId="20">
    <w:abstractNumId w:val="12"/>
  </w:num>
  <w:num w:numId="21">
    <w:abstractNumId w:val="20"/>
  </w:num>
  <w:num w:numId="22">
    <w:abstractNumId w:val="9"/>
  </w:num>
  <w:num w:numId="23">
    <w:abstractNumId w:val="22"/>
  </w:num>
  <w:num w:numId="24">
    <w:abstractNumId w:val="1"/>
  </w:num>
  <w:num w:numId="25">
    <w:abstractNumId w:val="25"/>
  </w:num>
  <w:num w:numId="26">
    <w:abstractNumId w:val="19"/>
  </w:num>
  <w:num w:numId="27">
    <w:abstractNumId w:val="24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302C6"/>
    <w:rsid w:val="00040A86"/>
    <w:rsid w:val="000425B3"/>
    <w:rsid w:val="000433D1"/>
    <w:rsid w:val="000525F8"/>
    <w:rsid w:val="000527E4"/>
    <w:rsid w:val="000605F6"/>
    <w:rsid w:val="00061151"/>
    <w:rsid w:val="00061700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C37D1"/>
    <w:rsid w:val="000D3E3E"/>
    <w:rsid w:val="000D3FB7"/>
    <w:rsid w:val="000D4C5E"/>
    <w:rsid w:val="000D5BC9"/>
    <w:rsid w:val="000D7C26"/>
    <w:rsid w:val="000E0909"/>
    <w:rsid w:val="000E2009"/>
    <w:rsid w:val="000E3CCA"/>
    <w:rsid w:val="000E598B"/>
    <w:rsid w:val="000F2FD5"/>
    <w:rsid w:val="000F339D"/>
    <w:rsid w:val="000F6029"/>
    <w:rsid w:val="0010374D"/>
    <w:rsid w:val="0011303B"/>
    <w:rsid w:val="001176D7"/>
    <w:rsid w:val="00117EDD"/>
    <w:rsid w:val="00124837"/>
    <w:rsid w:val="00124A49"/>
    <w:rsid w:val="0012740C"/>
    <w:rsid w:val="001307DC"/>
    <w:rsid w:val="00132E43"/>
    <w:rsid w:val="00133AD2"/>
    <w:rsid w:val="00135D65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C402C"/>
    <w:rsid w:val="001E56D2"/>
    <w:rsid w:val="001F61E5"/>
    <w:rsid w:val="001F6628"/>
    <w:rsid w:val="00205F8C"/>
    <w:rsid w:val="00216C06"/>
    <w:rsid w:val="00220A16"/>
    <w:rsid w:val="00221666"/>
    <w:rsid w:val="002368B4"/>
    <w:rsid w:val="00245146"/>
    <w:rsid w:val="00247E85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5742C"/>
    <w:rsid w:val="00360A08"/>
    <w:rsid w:val="00361579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1364"/>
    <w:rsid w:val="003E1894"/>
    <w:rsid w:val="003E37EA"/>
    <w:rsid w:val="003F1946"/>
    <w:rsid w:val="003F5088"/>
    <w:rsid w:val="003F533C"/>
    <w:rsid w:val="00410566"/>
    <w:rsid w:val="004123FC"/>
    <w:rsid w:val="00426A82"/>
    <w:rsid w:val="00433DE0"/>
    <w:rsid w:val="004355BD"/>
    <w:rsid w:val="00447C6C"/>
    <w:rsid w:val="00453128"/>
    <w:rsid w:val="004613E5"/>
    <w:rsid w:val="00471056"/>
    <w:rsid w:val="00483414"/>
    <w:rsid w:val="00487888"/>
    <w:rsid w:val="004A2EB4"/>
    <w:rsid w:val="004A3A07"/>
    <w:rsid w:val="004B3023"/>
    <w:rsid w:val="004B5A5C"/>
    <w:rsid w:val="004C3048"/>
    <w:rsid w:val="004D3135"/>
    <w:rsid w:val="004D75DA"/>
    <w:rsid w:val="004E062B"/>
    <w:rsid w:val="004F15C8"/>
    <w:rsid w:val="00500522"/>
    <w:rsid w:val="00500C6E"/>
    <w:rsid w:val="00531F08"/>
    <w:rsid w:val="0053240A"/>
    <w:rsid w:val="005461A2"/>
    <w:rsid w:val="00560C0D"/>
    <w:rsid w:val="005615DC"/>
    <w:rsid w:val="00564054"/>
    <w:rsid w:val="00565889"/>
    <w:rsid w:val="0057774E"/>
    <w:rsid w:val="0057783B"/>
    <w:rsid w:val="005B4B10"/>
    <w:rsid w:val="005D17F7"/>
    <w:rsid w:val="005D2FBE"/>
    <w:rsid w:val="005D3D88"/>
    <w:rsid w:val="005E2C23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2C0"/>
    <w:rsid w:val="006209BF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70118"/>
    <w:rsid w:val="00683976"/>
    <w:rsid w:val="00685B38"/>
    <w:rsid w:val="00690C35"/>
    <w:rsid w:val="0069229F"/>
    <w:rsid w:val="006B670F"/>
    <w:rsid w:val="006C14F3"/>
    <w:rsid w:val="006C75E7"/>
    <w:rsid w:val="006D2981"/>
    <w:rsid w:val="006E56F9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5117"/>
    <w:rsid w:val="00786A03"/>
    <w:rsid w:val="0078775B"/>
    <w:rsid w:val="007B7B0D"/>
    <w:rsid w:val="007B7BB9"/>
    <w:rsid w:val="007C0FB9"/>
    <w:rsid w:val="007C50BE"/>
    <w:rsid w:val="007E0A49"/>
    <w:rsid w:val="007F1526"/>
    <w:rsid w:val="007F36FA"/>
    <w:rsid w:val="00805FC1"/>
    <w:rsid w:val="008100FE"/>
    <w:rsid w:val="0081283D"/>
    <w:rsid w:val="00813FD9"/>
    <w:rsid w:val="00820E28"/>
    <w:rsid w:val="00827FEC"/>
    <w:rsid w:val="00835E1C"/>
    <w:rsid w:val="0083635F"/>
    <w:rsid w:val="00840D65"/>
    <w:rsid w:val="008451B4"/>
    <w:rsid w:val="00845205"/>
    <w:rsid w:val="00847568"/>
    <w:rsid w:val="00854C77"/>
    <w:rsid w:val="00855321"/>
    <w:rsid w:val="00855F16"/>
    <w:rsid w:val="008655F6"/>
    <w:rsid w:val="0086709B"/>
    <w:rsid w:val="00867534"/>
    <w:rsid w:val="00874A65"/>
    <w:rsid w:val="008860C8"/>
    <w:rsid w:val="00890C7F"/>
    <w:rsid w:val="008A6E88"/>
    <w:rsid w:val="008D4752"/>
    <w:rsid w:val="008E10C8"/>
    <w:rsid w:val="008E1728"/>
    <w:rsid w:val="008F1276"/>
    <w:rsid w:val="008F159C"/>
    <w:rsid w:val="00903734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7E"/>
    <w:rsid w:val="009C55B9"/>
    <w:rsid w:val="009C581F"/>
    <w:rsid w:val="009C6852"/>
    <w:rsid w:val="009D0886"/>
    <w:rsid w:val="009D169B"/>
    <w:rsid w:val="009E3C4D"/>
    <w:rsid w:val="009E4022"/>
    <w:rsid w:val="009F3510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64745"/>
    <w:rsid w:val="00A73309"/>
    <w:rsid w:val="00A73ABE"/>
    <w:rsid w:val="00A80C65"/>
    <w:rsid w:val="00A8288C"/>
    <w:rsid w:val="00A83107"/>
    <w:rsid w:val="00A97469"/>
    <w:rsid w:val="00AD6A99"/>
    <w:rsid w:val="00AD7733"/>
    <w:rsid w:val="00AE2654"/>
    <w:rsid w:val="00AF354E"/>
    <w:rsid w:val="00AF368E"/>
    <w:rsid w:val="00AF6447"/>
    <w:rsid w:val="00B02833"/>
    <w:rsid w:val="00B039A7"/>
    <w:rsid w:val="00B04170"/>
    <w:rsid w:val="00B07982"/>
    <w:rsid w:val="00B129F6"/>
    <w:rsid w:val="00B15D4F"/>
    <w:rsid w:val="00B23E93"/>
    <w:rsid w:val="00B309B7"/>
    <w:rsid w:val="00B3272B"/>
    <w:rsid w:val="00B35374"/>
    <w:rsid w:val="00B37B9F"/>
    <w:rsid w:val="00B5097C"/>
    <w:rsid w:val="00B5203F"/>
    <w:rsid w:val="00B6066A"/>
    <w:rsid w:val="00B63C2E"/>
    <w:rsid w:val="00B6628D"/>
    <w:rsid w:val="00B73A02"/>
    <w:rsid w:val="00B74507"/>
    <w:rsid w:val="00B74EC4"/>
    <w:rsid w:val="00B81197"/>
    <w:rsid w:val="00BA22FC"/>
    <w:rsid w:val="00BB5E13"/>
    <w:rsid w:val="00BC5503"/>
    <w:rsid w:val="00BC73B6"/>
    <w:rsid w:val="00BE648B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E587D"/>
    <w:rsid w:val="00CF2FBA"/>
    <w:rsid w:val="00D07BED"/>
    <w:rsid w:val="00D12B4A"/>
    <w:rsid w:val="00D213CD"/>
    <w:rsid w:val="00D24E51"/>
    <w:rsid w:val="00D32E81"/>
    <w:rsid w:val="00D43467"/>
    <w:rsid w:val="00D43C0A"/>
    <w:rsid w:val="00D51E7F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163E"/>
    <w:rsid w:val="00DB4045"/>
    <w:rsid w:val="00DB4EA6"/>
    <w:rsid w:val="00DC48BD"/>
    <w:rsid w:val="00DC53DC"/>
    <w:rsid w:val="00DD09A6"/>
    <w:rsid w:val="00DD16FB"/>
    <w:rsid w:val="00DE4197"/>
    <w:rsid w:val="00DE67B2"/>
    <w:rsid w:val="00DF1E00"/>
    <w:rsid w:val="00DF2B5B"/>
    <w:rsid w:val="00E00DCA"/>
    <w:rsid w:val="00E00E69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1E13"/>
    <w:rsid w:val="00E8229E"/>
    <w:rsid w:val="00E87EAC"/>
    <w:rsid w:val="00E92CDB"/>
    <w:rsid w:val="00E9324D"/>
    <w:rsid w:val="00E97520"/>
    <w:rsid w:val="00EA2932"/>
    <w:rsid w:val="00EA593B"/>
    <w:rsid w:val="00EB1D18"/>
    <w:rsid w:val="00EB2B05"/>
    <w:rsid w:val="00EB38B7"/>
    <w:rsid w:val="00EB4AC7"/>
    <w:rsid w:val="00EC0A45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A41AC"/>
    <w:rsid w:val="00FB372F"/>
    <w:rsid w:val="00FC41B6"/>
    <w:rsid w:val="00FC4BFF"/>
    <w:rsid w:val="00FC6A2F"/>
    <w:rsid w:val="00FC73FB"/>
    <w:rsid w:val="00FD4628"/>
    <w:rsid w:val="00FE661E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C900-1912-4BEA-834E-2C7B3667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2021-06-02T00:11:00Z</cp:lastPrinted>
  <dcterms:created xsi:type="dcterms:W3CDTF">2021-09-26T17:02:00Z</dcterms:created>
  <dcterms:modified xsi:type="dcterms:W3CDTF">2021-09-26T17:02:00Z</dcterms:modified>
</cp:coreProperties>
</file>