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6C6E91">
        <w:rPr>
          <w:rFonts w:asciiTheme="minorHAnsi" w:hAnsiTheme="minorHAnsi"/>
          <w:b/>
          <w:sz w:val="22"/>
          <w:szCs w:val="22"/>
        </w:rPr>
        <w:t>35</w:t>
      </w:r>
      <w:r w:rsidR="00514769">
        <w:rPr>
          <w:rFonts w:asciiTheme="minorHAnsi" w:hAnsiTheme="minorHAnsi"/>
          <w:b/>
          <w:sz w:val="22"/>
          <w:szCs w:val="22"/>
        </w:rPr>
        <w:t>7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6"/>
        <w:gridCol w:w="3544"/>
        <w:gridCol w:w="1504"/>
        <w:gridCol w:w="2609"/>
      </w:tblGrid>
      <w:tr w:rsidR="000611F9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51476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7 de dezembro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6C6C5B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6C6C5B" w:rsidRDefault="004303BE" w:rsidP="00C3328F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2A5411" w:rsidRPr="00BD2784" w:rsidTr="00097F16">
        <w:tc>
          <w:tcPr>
            <w:tcW w:w="1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097F16">
        <w:tc>
          <w:tcPr>
            <w:tcW w:w="184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ED301E" w:rsidRPr="00BD2784" w:rsidTr="00097F16">
        <w:tc>
          <w:tcPr>
            <w:tcW w:w="184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301E" w:rsidRPr="00BD2784" w:rsidRDefault="00ED301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01E" w:rsidRPr="00BD2784" w:rsidRDefault="00ED301E" w:rsidP="00C3328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301E" w:rsidRPr="00BD2784" w:rsidRDefault="00ED301E" w:rsidP="00C332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2A5411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A515AF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="002A5411"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A515A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pStyle w:val="Default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097F16">
        <w:tc>
          <w:tcPr>
            <w:tcW w:w="1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0A3303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ED30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e Fin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5656E" w:rsidRPr="00BD2784" w:rsidTr="00097F16">
        <w:tc>
          <w:tcPr>
            <w:tcW w:w="1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56E" w:rsidRPr="00BD2784" w:rsidRDefault="0075656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656E" w:rsidRPr="0020333C" w:rsidRDefault="0075656E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656E" w:rsidRPr="0020333C" w:rsidRDefault="0075656E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75656E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656E" w:rsidRPr="00BD2784" w:rsidRDefault="0075656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656E" w:rsidRPr="0020333C" w:rsidRDefault="0075656E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656E" w:rsidRPr="0020333C" w:rsidRDefault="0075656E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0E0B97" w:rsidRPr="00BD2784" w:rsidTr="00097F16">
        <w:tc>
          <w:tcPr>
            <w:tcW w:w="1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0B97" w:rsidRDefault="000E0B97" w:rsidP="000E0B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74639D" w:rsidRDefault="000E0B97" w:rsidP="000E0B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4639D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74639D" w:rsidRDefault="000E0B97" w:rsidP="000E0B9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39D"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0E0B97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0B97" w:rsidRDefault="000E0B97" w:rsidP="000E0B9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74639D" w:rsidRDefault="000E0B97" w:rsidP="000E0B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4639D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74639D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74639D" w:rsidRDefault="000E0B97" w:rsidP="000E0B9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39D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0E0B97" w:rsidRPr="00BD2784" w:rsidTr="00097F16">
        <w:tc>
          <w:tcPr>
            <w:tcW w:w="184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0B97" w:rsidRDefault="000E0B97" w:rsidP="000E0B9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74639D" w:rsidRDefault="000E0B97" w:rsidP="000E0B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4639D">
              <w:rPr>
                <w:rFonts w:asciiTheme="minorHAnsi" w:eastAsia="MS Mincho" w:hAnsiTheme="minorHAnsi"/>
                <w:sz w:val="22"/>
                <w:szCs w:val="22"/>
              </w:rPr>
              <w:t>Thiago dos Santos Albrecht</w:t>
            </w:r>
          </w:p>
        </w:tc>
        <w:tc>
          <w:tcPr>
            <w:tcW w:w="41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74639D" w:rsidRDefault="000E0B97" w:rsidP="000E0B9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39D"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0E0B97" w:rsidRPr="006C6C5B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E0B97" w:rsidRPr="006C6C5B" w:rsidRDefault="000E0B97" w:rsidP="000E0B97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E0B97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BD2784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0E0B97" w:rsidRPr="006C6C5B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E0B97" w:rsidRPr="006C6C5B" w:rsidRDefault="000E0B97" w:rsidP="000E0B97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6C6E91" w:rsidRDefault="000E0B97" w:rsidP="000E0B9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0E0B97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BD2784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minutas das súmulas pendentes foram encaminhadas para leitura e revisão. Os conselheiros darão retorno por e-mail at</w:t>
            </w:r>
            <w:r w:rsidR="00A45DDF">
              <w:rPr>
                <w:rFonts w:asciiTheme="minorHAnsi" w:eastAsia="MS Mincho" w:hAnsiTheme="minorHAnsi"/>
                <w:sz w:val="22"/>
                <w:szCs w:val="22"/>
              </w:rPr>
              <w:t xml:space="preserve">é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sexta-feira (10) caso haja necessidade de ajustes; não havendo manifestação, as súmulas estarão aprovadas, sendo a</w:t>
            </w:r>
            <w:r w:rsidR="00011445">
              <w:rPr>
                <w:rFonts w:asciiTheme="minorHAnsi" w:eastAsia="MS Mincho" w:hAnsiTheme="minorHAnsi"/>
                <w:sz w:val="22"/>
                <w:szCs w:val="22"/>
              </w:rPr>
              <w:t>ssinadas e publicadas no site e Portal da Transparência.</w:t>
            </w:r>
          </w:p>
        </w:tc>
      </w:tr>
      <w:tr w:rsidR="000E0B97" w:rsidRPr="006C6C5B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E0B97" w:rsidRPr="006C6C5B" w:rsidRDefault="000E0B97" w:rsidP="000E0B97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0B97" w:rsidRPr="00BD2784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apresentada, com inclusão de assuntos na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E0B97" w:rsidRPr="00BD2784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0B97" w:rsidRPr="00BD2784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houve comunicados.</w:t>
            </w: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E0B97" w:rsidRPr="00BD2784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E0B97" w:rsidRPr="00BD2784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E0B97" w:rsidRPr="00BD2784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8062E2" w:rsidRDefault="000E0B97" w:rsidP="000E0B9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0E0B97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727211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0E0B97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B97" w:rsidRPr="00FC3F3F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0E0B97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BD2784" w:rsidRDefault="000E0B97" w:rsidP="00A45D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</w:t>
            </w:r>
            <w:r w:rsidR="00A45DDF">
              <w:rPr>
                <w:rFonts w:asciiTheme="minorHAnsi" w:eastAsia="MS Mincho" w:hAnsiTheme="minorHAnsi"/>
                <w:sz w:val="22"/>
                <w:szCs w:val="22"/>
              </w:rPr>
              <w:t xml:space="preserve">informa sobre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encaminhamento do material recebido da COA-CAU/BR (Deliberação nº 045/2021 - Alteração da composição das comissões, criação das câmaras temáticas e subcomissões). </w:t>
            </w:r>
            <w:r w:rsidR="0088628B"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trabalha no documento fazendo as marcações das alterações propostas para </w:t>
            </w:r>
            <w:r w:rsidR="0088628B">
              <w:rPr>
                <w:rFonts w:asciiTheme="minorHAnsi" w:eastAsia="MS Mincho" w:hAnsiTheme="minorHAnsi"/>
                <w:sz w:val="22"/>
                <w:szCs w:val="22"/>
              </w:rPr>
              <w:t>análise do material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331B34">
              <w:rPr>
                <w:rFonts w:asciiTheme="minorHAnsi" w:eastAsia="MS Mincho" w:hAnsiTheme="minorHAnsi"/>
                <w:sz w:val="22"/>
                <w:szCs w:val="22"/>
              </w:rPr>
              <w:t xml:space="preserve"> A comissão</w:t>
            </w:r>
            <w:r w:rsidR="00A45DDF">
              <w:rPr>
                <w:rFonts w:asciiTheme="minorHAnsi" w:eastAsia="MS Mincho" w:hAnsiTheme="minorHAnsi"/>
                <w:sz w:val="22"/>
                <w:szCs w:val="22"/>
              </w:rPr>
              <w:t xml:space="preserve"> inicia a análise</w:t>
            </w:r>
            <w:r w:rsidR="00331B3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45DDF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331B34">
              <w:rPr>
                <w:rFonts w:asciiTheme="minorHAnsi" w:eastAsia="MS Mincho" w:hAnsiTheme="minorHAnsi"/>
                <w:sz w:val="22"/>
                <w:szCs w:val="22"/>
              </w:rPr>
              <w:t>o documento, pontuando suas considerações.</w:t>
            </w:r>
          </w:p>
        </w:tc>
      </w:tr>
      <w:tr w:rsidR="000E0B97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BD2784" w:rsidRDefault="00866082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material será compartilhado para que os conselheiros encaminhem suas contribuições até quinta-feira (09) para análise da </w:t>
            </w:r>
            <w:r w:rsidR="00711E94">
              <w:rPr>
                <w:rFonts w:asciiTheme="minorHAnsi" w:eastAsia="MS Mincho" w:hAnsiTheme="minorHAnsi"/>
                <w:sz w:val="22"/>
                <w:szCs w:val="22"/>
              </w:rPr>
              <w:t>COA.</w:t>
            </w:r>
          </w:p>
        </w:tc>
      </w:tr>
      <w:tr w:rsidR="000E0B97" w:rsidRPr="006C6C5B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E0B97" w:rsidRPr="006C6C5B" w:rsidRDefault="000E0B97" w:rsidP="000E0B97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E0B97" w:rsidRPr="006C6E91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2D3FB8" w:rsidRDefault="000E0B97" w:rsidP="000E0B9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>Elaboração do Plano de Cargos, Carreira e Remuneração (PCCR)</w:t>
            </w:r>
          </w:p>
        </w:tc>
      </w:tr>
      <w:tr w:rsidR="000E0B97" w:rsidRPr="006743E6" w:rsidTr="00097F16">
        <w:trPr>
          <w:trHeight w:val="70"/>
        </w:trPr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B97" w:rsidRPr="006743E6" w:rsidRDefault="000E0B97" w:rsidP="000E0B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GT-PCCR</w:t>
            </w:r>
          </w:p>
        </w:tc>
      </w:tr>
      <w:tr w:rsidR="000E0B97" w:rsidRPr="00FC3F3F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B97" w:rsidRPr="00FC3F3F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Grupo de Trabalho PCCR</w:t>
            </w:r>
          </w:p>
        </w:tc>
      </w:tr>
      <w:tr w:rsidR="000E0B97" w:rsidRPr="006C6E91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6C3B5A" w:rsidRDefault="000E0B97" w:rsidP="000E0B97">
            <w:pPr>
              <w:pStyle w:val="PargrafodaLista"/>
              <w:numPr>
                <w:ilvl w:val="2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– atualização</w:t>
            </w:r>
          </w:p>
          <w:p w:rsidR="000E0B97" w:rsidRPr="00C821E6" w:rsidRDefault="000E0B97" w:rsidP="000E0B97">
            <w:pPr>
              <w:pStyle w:val="PargrafodaLista"/>
              <w:numPr>
                <w:ilvl w:val="2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>Análise da estrutura de remuneração</w:t>
            </w:r>
          </w:p>
          <w:p w:rsidR="000E0B97" w:rsidRPr="002D3FB8" w:rsidRDefault="000E0B97" w:rsidP="000E0B97">
            <w:pPr>
              <w:pStyle w:val="PargrafodaLista"/>
              <w:numPr>
                <w:ilvl w:val="2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>Análise da distribuição dos níveis-padrões em faixas salariais</w:t>
            </w:r>
          </w:p>
        </w:tc>
      </w:tr>
      <w:tr w:rsidR="000E0B97" w:rsidRPr="00B36A67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A304B" w:rsidRPr="00B36A67" w:rsidRDefault="000E0B97" w:rsidP="006C6C5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contadores Pedro e Thiago apresentam as tabelas, esclarecendo os cálculos e índices aplicados. A comissão identifica valores em desacordo nas tabelas e solicita ajustes, com a devida identificação das versões dos arquivos.</w:t>
            </w:r>
            <w:r w:rsidR="00DA304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conselheira Nubia fala sobre o incômodo por não ter a definição das regras para o enquadramento dos empregados na tabela</w:t>
            </w:r>
            <w:r w:rsidR="00F478AC">
              <w:rPr>
                <w:rFonts w:asciiTheme="minorHAnsi" w:eastAsia="MS Mincho" w:hAnsiTheme="minorHAnsi"/>
                <w:sz w:val="22"/>
                <w:szCs w:val="22"/>
              </w:rPr>
              <w:t xml:space="preserve"> e verificação do impacto financeiro dos valores apresentados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O contador Pedro explica a necessidade de estabelecer um indicativo para que o Grupo trabalhe nas demais definições do PCCR</w:t>
            </w:r>
            <w:r w:rsidR="00DA304B">
              <w:rPr>
                <w:rFonts w:asciiTheme="minorHAnsi" w:eastAsia="MS Mincho" w:hAnsiTheme="minorHAnsi"/>
                <w:sz w:val="22"/>
                <w:szCs w:val="22"/>
              </w:rPr>
              <w:t xml:space="preserve">, conforme </w:t>
            </w:r>
            <w:proofErr w:type="gramStart"/>
            <w:r w:rsidR="00DA304B">
              <w:rPr>
                <w:rFonts w:asciiTheme="minorHAnsi" w:eastAsia="MS Mincho" w:hAnsiTheme="minorHAnsi"/>
                <w:sz w:val="22"/>
                <w:szCs w:val="22"/>
              </w:rPr>
              <w:t xml:space="preserve">as etapas definidas </w:t>
            </w:r>
            <w:r w:rsidR="006C6C5B">
              <w:rPr>
                <w:rFonts w:asciiTheme="minorHAnsi" w:eastAsia="MS Mincho" w:hAnsiTheme="minorHAnsi"/>
                <w:sz w:val="22"/>
                <w:szCs w:val="22"/>
              </w:rPr>
              <w:t>no</w:t>
            </w:r>
            <w:r w:rsidR="00DA304B">
              <w:rPr>
                <w:rFonts w:asciiTheme="minorHAnsi" w:eastAsia="MS Mincho" w:hAnsiTheme="minorHAnsi"/>
                <w:sz w:val="22"/>
                <w:szCs w:val="22"/>
              </w:rPr>
              <w:t xml:space="preserve"> cronograma elaborado pelo GT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DA304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conselheira Nubia discorda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aplicação de reajuste automático </w:t>
            </w:r>
            <w:r w:rsidR="00B95D01">
              <w:rPr>
                <w:rFonts w:asciiTheme="minorHAnsi" w:eastAsia="MS Mincho" w:hAnsiTheme="minorHAnsi"/>
                <w:sz w:val="22"/>
                <w:szCs w:val="22"/>
              </w:rPr>
              <w:t>vinculado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ao salário mínimo profissional do Arquiteto e Urbanista</w:t>
            </w:r>
            <w:r w:rsidR="00B95D0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95D01">
              <w:rPr>
                <w:rFonts w:asciiTheme="minorHAnsi" w:eastAsia="MS Mincho" w:hAnsiTheme="minorHAnsi"/>
                <w:sz w:val="22"/>
                <w:szCs w:val="22"/>
              </w:rPr>
              <w:t>na tabela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O contador Pedro ressalta que independente do índice de atualização utilizado, esse será aplicado em toda a tabela</w:t>
            </w:r>
            <w:r w:rsidR="00590072">
              <w:rPr>
                <w:rFonts w:asciiTheme="minorHAnsi" w:eastAsia="MS Mincho" w:hAnsiTheme="minorHAnsi"/>
                <w:sz w:val="22"/>
                <w:szCs w:val="22"/>
              </w:rPr>
              <w:t>, causando o mesmo impacto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DA304B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apresenta a minuta de deliberação. A conselheira Nubia solicita que constem na deliberação as duas tabelas apresentadas. A comissão aprova.</w:t>
            </w:r>
          </w:p>
        </w:tc>
      </w:tr>
      <w:tr w:rsidR="000E0B97" w:rsidRPr="00B36A67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B36A67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04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/2021,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 3 (três) votos favoráveis e 2 (duas) abstenç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 xml:space="preserve">ões da conselheira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Nubia, em razão de não ser apresentado o conteúdo completo do PCCR, e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>da conselheira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Orildes, em razão de a comissão não ter sido consultada sobre a metodologia de aprovação do PCCR – em etapas. </w:t>
            </w:r>
          </w:p>
        </w:tc>
      </w:tr>
      <w:tr w:rsidR="000E0B97" w:rsidRPr="006C6C5B" w:rsidTr="00D852C9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E0B97" w:rsidRPr="006C6C5B" w:rsidRDefault="000E0B97" w:rsidP="000E0B97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E0B97" w:rsidRPr="006C6E91" w:rsidTr="00D852C9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484556" w:rsidRDefault="000E0B97" w:rsidP="000E0B9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Estudo sobre </w:t>
            </w:r>
            <w:r w:rsidRPr="00484556">
              <w:rPr>
                <w:rFonts w:asciiTheme="minorHAnsi" w:hAnsiTheme="minorHAnsi" w:cstheme="minorHAnsi"/>
                <w:b/>
                <w:sz w:val="22"/>
                <w:szCs w:val="22"/>
              </w:rPr>
              <w:t>a elaboração do Plano de Ação e Orçamento</w:t>
            </w:r>
          </w:p>
        </w:tc>
      </w:tr>
      <w:tr w:rsidR="000E0B97" w:rsidRPr="006743E6" w:rsidTr="00D852C9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B97" w:rsidRPr="006743E6" w:rsidRDefault="000E0B97" w:rsidP="000E0B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0E0B97" w:rsidRPr="00FC3F3F" w:rsidTr="00D852C9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B97" w:rsidRPr="00FC3F3F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Gritti</w:t>
            </w:r>
          </w:p>
        </w:tc>
      </w:tr>
      <w:tr w:rsidR="000E0B97" w:rsidRPr="002E5218" w:rsidTr="00D852C9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2E5218" w:rsidRDefault="000E0B97" w:rsidP="00712A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informa</w:t>
            </w:r>
            <w:r w:rsidR="00331B34">
              <w:rPr>
                <w:rFonts w:asciiTheme="minorHAnsi" w:eastAsia="MS Mincho" w:hAnsiTheme="minorHAnsi"/>
                <w:sz w:val="22"/>
                <w:szCs w:val="22"/>
              </w:rPr>
              <w:t xml:space="preserve"> que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>não foi des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envolv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>ido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material para apresentar à comissão.</w:t>
            </w:r>
          </w:p>
        </w:tc>
      </w:tr>
      <w:tr w:rsidR="000E0B97" w:rsidRPr="00BD2784" w:rsidTr="00D852C9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BD2784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material será desenvolvido para análise no próximo ano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E0B97" w:rsidRPr="006C6C5B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E0B97" w:rsidRPr="006C6C5B" w:rsidRDefault="000E0B97" w:rsidP="000E0B97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E0B97" w:rsidRPr="006C6E91" w:rsidTr="00097F16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484556" w:rsidRDefault="000E0B97" w:rsidP="000E0B9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 – revisão dos projetos da comissão</w:t>
            </w:r>
          </w:p>
        </w:tc>
      </w:tr>
      <w:tr w:rsidR="000E0B97" w:rsidRPr="006743E6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B97" w:rsidRPr="006743E6" w:rsidRDefault="000E0B97" w:rsidP="000E0B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0E0B97" w:rsidRPr="00FC3F3F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B97" w:rsidRPr="00FC3F3F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William Gritti</w:t>
            </w:r>
          </w:p>
        </w:tc>
      </w:tr>
      <w:tr w:rsidR="000E0B97" w:rsidRPr="002E5218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informa que o 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 xml:space="preserve">único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projeto 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>da comissão incluído no Planejamento Estratégico é e elaboração do PCCR, tendo sido conclu</w:t>
            </w:r>
            <w:r w:rsidR="00DA304B">
              <w:rPr>
                <w:rFonts w:asciiTheme="minorHAnsi" w:eastAsia="MS Mincho" w:hAnsiTheme="minorHAnsi"/>
                <w:sz w:val="22"/>
                <w:szCs w:val="22"/>
              </w:rPr>
              <w:t>ídas as tarefas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A304B">
              <w:rPr>
                <w:rFonts w:asciiTheme="minorHAnsi" w:eastAsia="MS Mincho" w:hAnsiTheme="minorHAnsi"/>
                <w:sz w:val="22"/>
                <w:szCs w:val="22"/>
              </w:rPr>
              <w:t>com a deliberação do item 5.2</w:t>
            </w:r>
            <w:r w:rsidR="00DA304B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>conforme a previsão</w:t>
            </w:r>
            <w:r w:rsidR="00DA304B">
              <w:rPr>
                <w:rFonts w:asciiTheme="minorHAnsi" w:eastAsia="MS Mincho" w:hAnsiTheme="minorHAnsi"/>
                <w:sz w:val="22"/>
                <w:szCs w:val="22"/>
              </w:rPr>
              <w:t xml:space="preserve"> do cronograma do projeto</w:t>
            </w:r>
            <w:r w:rsidR="00712AB7">
              <w:rPr>
                <w:rFonts w:asciiTheme="minorHAnsi" w:eastAsia="MS Mincho" w:hAnsiTheme="minorHAnsi"/>
                <w:sz w:val="22"/>
                <w:szCs w:val="22"/>
              </w:rPr>
              <w:t xml:space="preserve"> para 2021.</w:t>
            </w:r>
          </w:p>
          <w:p w:rsidR="00D61C66" w:rsidRPr="002E5218" w:rsidRDefault="00D61C66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 fala sobre o relat</w:t>
            </w:r>
            <w:r w:rsidR="00DF7770">
              <w:rPr>
                <w:rFonts w:asciiTheme="minorHAnsi" w:eastAsia="MS Mincho" w:hAnsiTheme="minorHAnsi"/>
                <w:sz w:val="22"/>
                <w:szCs w:val="22"/>
              </w:rPr>
              <w:t>ório das atividades da comissão</w:t>
            </w:r>
            <w:r w:rsidR="00A70BAB">
              <w:rPr>
                <w:rFonts w:asciiTheme="minorHAnsi" w:eastAsia="MS Mincho" w:hAnsiTheme="minorHAnsi"/>
                <w:sz w:val="22"/>
                <w:szCs w:val="22"/>
              </w:rPr>
              <w:t xml:space="preserve"> – reuniões, deliberações, processos, etc</w:t>
            </w:r>
            <w:r w:rsidR="00DF7770">
              <w:rPr>
                <w:rFonts w:asciiTheme="minorHAnsi" w:eastAsia="MS Mincho" w:hAnsiTheme="minorHAnsi"/>
                <w:sz w:val="22"/>
                <w:szCs w:val="22"/>
              </w:rPr>
              <w:t xml:space="preserve">. A conselheira Nubia corrobora com a necessidade de ser mantido o registro </w:t>
            </w:r>
            <w:r w:rsidR="000A3638">
              <w:rPr>
                <w:rFonts w:asciiTheme="minorHAnsi" w:eastAsia="MS Mincho" w:hAnsiTheme="minorHAnsi"/>
                <w:sz w:val="22"/>
                <w:szCs w:val="22"/>
              </w:rPr>
              <w:t xml:space="preserve">das atividades </w:t>
            </w:r>
            <w:r w:rsidR="00DF7770">
              <w:rPr>
                <w:rFonts w:asciiTheme="minorHAnsi" w:eastAsia="MS Mincho" w:hAnsiTheme="minorHAnsi"/>
                <w:sz w:val="22"/>
                <w:szCs w:val="22"/>
              </w:rPr>
              <w:t xml:space="preserve">para </w:t>
            </w:r>
            <w:r w:rsidR="000A3638">
              <w:rPr>
                <w:rFonts w:asciiTheme="minorHAnsi" w:eastAsia="MS Mincho" w:hAnsiTheme="minorHAnsi"/>
                <w:sz w:val="22"/>
                <w:szCs w:val="22"/>
              </w:rPr>
              <w:t>o histórico d</w:t>
            </w:r>
            <w:r w:rsidR="00DF7770">
              <w:rPr>
                <w:rFonts w:asciiTheme="minorHAnsi" w:eastAsia="MS Mincho" w:hAnsiTheme="minorHAnsi"/>
                <w:sz w:val="22"/>
                <w:szCs w:val="22"/>
              </w:rPr>
              <w:t>a comissão</w:t>
            </w:r>
            <w:r w:rsidR="000A3638">
              <w:rPr>
                <w:rFonts w:asciiTheme="minorHAnsi" w:eastAsia="MS Mincho" w:hAnsiTheme="minorHAnsi"/>
                <w:sz w:val="22"/>
                <w:szCs w:val="22"/>
              </w:rPr>
              <w:t xml:space="preserve"> e dos conselheiros participantes</w:t>
            </w:r>
            <w:r w:rsidR="00DF777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E0B97" w:rsidRPr="00BD2784" w:rsidTr="00097F16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BD2784" w:rsidRDefault="00712AB7" w:rsidP="00712A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Será elaborado </w:t>
            </w:r>
            <w:r w:rsidR="000E0B97">
              <w:rPr>
                <w:rFonts w:asciiTheme="minorHAnsi" w:eastAsia="MS Mincho" w:hAnsiTheme="minorHAnsi"/>
                <w:sz w:val="22"/>
                <w:szCs w:val="22"/>
              </w:rPr>
              <w:t>o relat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ório solicitado para compartilhamento</w:t>
            </w:r>
            <w:r w:rsidR="00B157DD">
              <w:rPr>
                <w:rFonts w:asciiTheme="minorHAnsi" w:eastAsia="MS Mincho" w:hAnsiTheme="minorHAnsi"/>
                <w:sz w:val="22"/>
                <w:szCs w:val="22"/>
              </w:rPr>
              <w:t xml:space="preserve"> com os conselheiros por e-mail para revisão e contribuições.</w:t>
            </w:r>
          </w:p>
        </w:tc>
      </w:tr>
      <w:tr w:rsidR="000E0B97" w:rsidRPr="006C6C5B" w:rsidTr="00D852C9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E0B97" w:rsidRPr="006C6C5B" w:rsidRDefault="000E0B97" w:rsidP="000E0B97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E0B97" w:rsidRPr="00BD2784" w:rsidTr="00D852C9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E0B97" w:rsidRPr="006C6C5B" w:rsidTr="00F832FF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E0B97" w:rsidRPr="006C6C5B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E0B97" w:rsidRPr="00BD2784" w:rsidTr="00F832FF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8062E2" w:rsidRDefault="000E0B97" w:rsidP="000E0B9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Transposição orçamentária</w:t>
            </w:r>
          </w:p>
        </w:tc>
      </w:tr>
      <w:tr w:rsidR="000E0B97" w:rsidRPr="00BD2784" w:rsidTr="00F832FF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727211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0E0B97" w:rsidRPr="00BD2784" w:rsidTr="00F832FF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B97" w:rsidRPr="00FC3F3F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0E0B97" w:rsidRPr="00BD2784" w:rsidTr="00F832FF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BD2784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a minuta de deliberação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esclarecendo a necessidade de adequações no orçamento. A conselheira Orildes questiona os ajustes serem feitos na despesa de pessoal. A gerente Cheila explica que se tratam de fatores como reajuste contratual de benefícios concedidos, pagamento de f</w:t>
            </w:r>
            <w:r w:rsidR="006C6C5B">
              <w:rPr>
                <w:rFonts w:asciiTheme="minorHAnsi" w:eastAsia="MS Mincho" w:hAnsiTheme="minorHAnsi"/>
                <w:sz w:val="22"/>
                <w:szCs w:val="22"/>
              </w:rPr>
              <w:t>érias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alteraç</w:t>
            </w:r>
            <w:r w:rsidR="006C6C5B">
              <w:rPr>
                <w:rFonts w:asciiTheme="minorHAnsi" w:eastAsia="MS Mincho" w:hAnsiTheme="minorHAnsi"/>
                <w:sz w:val="22"/>
                <w:szCs w:val="22"/>
              </w:rPr>
              <w:t>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regulares que impactam na estimativa de cada gerência. A conselheira Nubia reitera a preocupação com a questão levantada pela conselheira Orildes quanto às mudanças dentro dos custos com pessoal. A gerente Cheila apresenta o detalhamento dos centros de custos e rubricas de contas, esclarecendo as possibilidades de movimentações de recursos. O gerente Tales fala sobre as mudanças de pessoal necessárias que ocorrem naturalmente no decorrer do ano e também para adaptações de atividades. A conselheira Orildes solicita que as informações</w:t>
            </w:r>
            <w:r w:rsidR="006C6C5B">
              <w:rPr>
                <w:rFonts w:asciiTheme="minorHAnsi" w:eastAsia="MS Mincho" w:hAnsiTheme="minorHAnsi"/>
                <w:sz w:val="22"/>
                <w:szCs w:val="22"/>
              </w:rPr>
              <w:t xml:space="preserve"> das despesas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sejam apresentadas à comissão regularmente, conforme as mudanças ocorrerem e as necessidades forem identificadas pelas gerências. Sugere que as informações sejam sistematizadas e automatizadas, de forma a facilitar o acompanhamento. A comissão aprova a deliberação.</w:t>
            </w:r>
          </w:p>
        </w:tc>
      </w:tr>
      <w:tr w:rsidR="000E0B97" w:rsidRPr="00BD2784" w:rsidTr="00F832FF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BD2784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 044/2021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aprovada com 5 (cinco) votos favoráveis, para as transposições orçamentárias.</w:t>
            </w:r>
          </w:p>
        </w:tc>
      </w:tr>
      <w:tr w:rsidR="000E0B97" w:rsidRPr="006C6C5B" w:rsidTr="00D852C9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E0B97" w:rsidRPr="006C6C5B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E0B97" w:rsidRPr="00BD2784" w:rsidTr="00D852C9">
        <w:tc>
          <w:tcPr>
            <w:tcW w:w="950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8062E2" w:rsidRDefault="000E0B97" w:rsidP="000E0B9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Isenção por doença grave</w:t>
            </w:r>
          </w:p>
        </w:tc>
      </w:tr>
      <w:tr w:rsidR="000E0B97" w:rsidRPr="00BD2784" w:rsidTr="00D852C9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727211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0E0B97" w:rsidRPr="00BD2784" w:rsidTr="00D852C9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0B97" w:rsidRPr="00FC3F3F" w:rsidRDefault="000E0B97" w:rsidP="000E0B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0E0B97" w:rsidRPr="00BD2784" w:rsidTr="00D852C9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apresenta a minuta da deliberação referente ao requerimento do protocolo SICCAU nº </w:t>
            </w:r>
            <w:r w:rsidRPr="005F43BB">
              <w:rPr>
                <w:rFonts w:asciiTheme="minorHAnsi" w:eastAsia="MS Mincho" w:hAnsiTheme="minorHAnsi"/>
                <w:sz w:val="22"/>
                <w:szCs w:val="22"/>
              </w:rPr>
              <w:t>1412608/2021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relatando os dados do processo. A conselheira Orildes sugere incluir na deliberação o período ao qual o laudo médico se refere. A comissão aprova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deliberação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0E0B97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a minuta da deliberação referente ao requerimento do protocolo SICCAU nº </w:t>
            </w:r>
            <w:r w:rsidRPr="005F43BB">
              <w:rPr>
                <w:rFonts w:asciiTheme="minorHAnsi" w:eastAsia="MS Mincho" w:hAnsiTheme="minorHAnsi"/>
                <w:sz w:val="22"/>
                <w:szCs w:val="22"/>
              </w:rPr>
              <w:t>1360233/2021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relatando os dados do processo. A comissão aprova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deliberação. </w:t>
            </w:r>
          </w:p>
          <w:p w:rsidR="000E0B97" w:rsidRPr="00BD2784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debate sobre as possibilidades de atuação do Conselho na situação de inadimplência dos profissionais. A conselheira Nubia sugere que a comissão passe a analisar esse tema, sob o ponto de vista da assessoria jurídica.</w:t>
            </w:r>
          </w:p>
        </w:tc>
      </w:tr>
      <w:tr w:rsidR="000E0B97" w:rsidRPr="00BD2784" w:rsidTr="00D852C9">
        <w:tc>
          <w:tcPr>
            <w:tcW w:w="1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0B97" w:rsidRPr="00BD2784" w:rsidRDefault="000E0B97" w:rsidP="000E0B9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0B97" w:rsidRPr="00BD2784" w:rsidRDefault="000E0B97" w:rsidP="000E0B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045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/2021, ap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rovada com 5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(cinco) votos favor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áveis,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046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/2021, aprovada com 5 (cinco) votos favoráveis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para os processos apresentados, respectivamente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823DF6" w:rsidRPr="006C6C5B" w:rsidRDefault="00823DF6" w:rsidP="00C3328F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514769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6C6C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9155B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C6C5B">
              <w:rPr>
                <w:rFonts w:asciiTheme="minorHAnsi" w:hAnsiTheme="minorHAnsi" w:cstheme="minorHAnsi"/>
                <w:sz w:val="22"/>
                <w:szCs w:val="22"/>
              </w:rPr>
              <w:t>h35</w:t>
            </w:r>
            <w:r w:rsidR="007E6D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  <w:r w:rsidR="00A5504C">
              <w:rPr>
                <w:rFonts w:asciiTheme="minorHAnsi" w:hAnsiTheme="minorHAnsi" w:cstheme="minorHAnsi"/>
                <w:sz w:val="22"/>
                <w:szCs w:val="22"/>
              </w:rPr>
              <w:t xml:space="preserve"> A súmula da reunião será encaminhada por e-mail, sendo válida a aprovação conforme item </w:t>
            </w:r>
            <w:r w:rsidR="00AD560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</w:tr>
    </w:tbl>
    <w:p w:rsidR="001B2563" w:rsidRDefault="001B2563" w:rsidP="006C6C5B">
      <w:pPr>
        <w:rPr>
          <w:rFonts w:asciiTheme="minorHAnsi" w:hAnsiTheme="minorHAnsi" w:cstheme="minorHAnsi"/>
          <w:b/>
          <w:sz w:val="22"/>
          <w:szCs w:val="22"/>
        </w:rPr>
        <w:sectPr w:rsidR="001B2563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6C6C5B" w:rsidRPr="006C6C5B" w:rsidRDefault="006C6C5B" w:rsidP="006C6C5B">
      <w:pPr>
        <w:rPr>
          <w:rFonts w:asciiTheme="minorHAnsi" w:hAnsiTheme="minorHAnsi"/>
          <w:sz w:val="22"/>
          <w:szCs w:val="22"/>
        </w:rPr>
      </w:pPr>
    </w:p>
    <w:p w:rsidR="006C6C5B" w:rsidRPr="006C6C5B" w:rsidRDefault="006C6C5B" w:rsidP="006C6C5B">
      <w:pPr>
        <w:jc w:val="center"/>
        <w:rPr>
          <w:rFonts w:asciiTheme="minorHAnsi" w:hAnsiTheme="minorHAnsi"/>
          <w:sz w:val="22"/>
          <w:szCs w:val="22"/>
        </w:rPr>
      </w:pPr>
    </w:p>
    <w:p w:rsidR="006C6C5B" w:rsidRPr="006C6C5B" w:rsidRDefault="006C6C5B" w:rsidP="006C6C5B">
      <w:pPr>
        <w:jc w:val="center"/>
        <w:rPr>
          <w:rFonts w:asciiTheme="minorHAnsi" w:hAnsiTheme="minorHAnsi"/>
          <w:sz w:val="22"/>
          <w:szCs w:val="22"/>
        </w:rPr>
      </w:pPr>
    </w:p>
    <w:p w:rsidR="006C6C5B" w:rsidRPr="006C6C5B" w:rsidRDefault="006C6C5B" w:rsidP="006C6C5B">
      <w:pPr>
        <w:jc w:val="center"/>
        <w:rPr>
          <w:rFonts w:asciiTheme="minorHAnsi" w:hAnsiTheme="minorHAnsi"/>
          <w:sz w:val="22"/>
          <w:szCs w:val="22"/>
        </w:rPr>
      </w:pPr>
    </w:p>
    <w:p w:rsidR="006C6C5B" w:rsidRPr="006C6C5B" w:rsidRDefault="006C6C5B" w:rsidP="006C6C5B">
      <w:pPr>
        <w:jc w:val="center"/>
        <w:rPr>
          <w:rFonts w:asciiTheme="minorHAnsi" w:hAnsiTheme="minorHAnsi"/>
          <w:b/>
          <w:sz w:val="22"/>
          <w:szCs w:val="22"/>
        </w:rPr>
      </w:pPr>
      <w:r w:rsidRPr="006C6C5B">
        <w:rPr>
          <w:rFonts w:asciiTheme="minorHAnsi" w:hAnsiTheme="minorHAnsi"/>
          <w:b/>
          <w:sz w:val="22"/>
          <w:szCs w:val="22"/>
        </w:rPr>
        <w:t>CLAUDIVANA BITTENCOURT</w:t>
      </w:r>
    </w:p>
    <w:p w:rsidR="006C6C5B" w:rsidRPr="006C6C5B" w:rsidRDefault="006C6C5B" w:rsidP="006C6C5B">
      <w:pPr>
        <w:jc w:val="center"/>
        <w:rPr>
          <w:rFonts w:asciiTheme="minorHAnsi" w:hAnsiTheme="minorHAnsi"/>
          <w:sz w:val="22"/>
          <w:szCs w:val="22"/>
        </w:rPr>
      </w:pPr>
      <w:r w:rsidRPr="006C6C5B">
        <w:rPr>
          <w:rFonts w:asciiTheme="minorHAnsi" w:hAnsiTheme="minorHAnsi"/>
          <w:sz w:val="22"/>
          <w:szCs w:val="22"/>
        </w:rPr>
        <w:t>Secretária Executiva do CAU/RS</w:t>
      </w:r>
    </w:p>
    <w:p w:rsidR="006C6C5B" w:rsidRPr="006C6C5B" w:rsidRDefault="006C6C5B" w:rsidP="006C6C5B">
      <w:pPr>
        <w:jc w:val="center"/>
        <w:rPr>
          <w:rFonts w:asciiTheme="minorHAnsi" w:hAnsiTheme="minorHAnsi"/>
          <w:sz w:val="22"/>
          <w:szCs w:val="22"/>
        </w:rPr>
      </w:pPr>
    </w:p>
    <w:p w:rsidR="006C6C5B" w:rsidRDefault="006C6C5B" w:rsidP="006C6C5B">
      <w:pPr>
        <w:jc w:val="center"/>
        <w:rPr>
          <w:rFonts w:asciiTheme="minorHAnsi" w:hAnsiTheme="minorHAnsi"/>
          <w:sz w:val="22"/>
          <w:szCs w:val="22"/>
        </w:rPr>
      </w:pPr>
    </w:p>
    <w:p w:rsidR="006C6C5B" w:rsidRDefault="006C6C5B" w:rsidP="006C6C5B">
      <w:pPr>
        <w:jc w:val="center"/>
        <w:rPr>
          <w:rFonts w:asciiTheme="minorHAnsi" w:hAnsiTheme="minorHAnsi"/>
          <w:sz w:val="22"/>
          <w:szCs w:val="22"/>
        </w:rPr>
      </w:pPr>
    </w:p>
    <w:p w:rsidR="006C6C5B" w:rsidRPr="006C6C5B" w:rsidRDefault="006C6C5B" w:rsidP="006C6C5B">
      <w:pPr>
        <w:jc w:val="center"/>
        <w:rPr>
          <w:rFonts w:asciiTheme="minorHAnsi" w:hAnsiTheme="minorHAnsi"/>
          <w:sz w:val="22"/>
          <w:szCs w:val="22"/>
        </w:rPr>
      </w:pPr>
    </w:p>
    <w:p w:rsidR="006C6C5B" w:rsidRPr="006C6C5B" w:rsidRDefault="006C6C5B" w:rsidP="006C6C5B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r w:rsidRPr="006C6C5B">
        <w:rPr>
          <w:rFonts w:asciiTheme="minorHAnsi" w:hAnsiTheme="minorHAnsi"/>
          <w:b/>
          <w:sz w:val="22"/>
          <w:szCs w:val="22"/>
        </w:rPr>
        <w:t>FAUSTO HENRIQUE STEFFEN</w:t>
      </w:r>
    </w:p>
    <w:bookmarkEnd w:id="0"/>
    <w:p w:rsidR="004D55E3" w:rsidRDefault="006C6C5B" w:rsidP="006C6C5B">
      <w:pPr>
        <w:jc w:val="center"/>
        <w:rPr>
          <w:rFonts w:asciiTheme="minorHAnsi" w:hAnsiTheme="minorHAnsi"/>
          <w:sz w:val="22"/>
          <w:szCs w:val="22"/>
        </w:rPr>
      </w:pPr>
      <w:r w:rsidRPr="006C6C5B">
        <w:rPr>
          <w:rFonts w:asciiTheme="minorHAnsi" w:hAnsiTheme="minorHAnsi"/>
          <w:sz w:val="22"/>
          <w:szCs w:val="22"/>
        </w:rPr>
        <w:t>Coordenador da CPFI-CAU/RS</w:t>
      </w:r>
    </w:p>
    <w:sectPr w:rsidR="004D55E3" w:rsidSect="006C6C5B">
      <w:type w:val="continuous"/>
      <w:pgSz w:w="11900" w:h="16840"/>
      <w:pgMar w:top="2127" w:right="1134" w:bottom="1560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65" w:rsidRDefault="00570A65" w:rsidP="004C3048">
      <w:r>
        <w:separator/>
      </w:r>
    </w:p>
  </w:endnote>
  <w:endnote w:type="continuationSeparator" w:id="0">
    <w:p w:rsidR="00570A65" w:rsidRDefault="00570A6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5950FA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52FEE" w:rsidRPr="005F2A2D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C6C5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C6C5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65" w:rsidRDefault="00570A65" w:rsidP="004C3048">
      <w:r>
        <w:separator/>
      </w:r>
    </w:p>
  </w:footnote>
  <w:footnote w:type="continuationSeparator" w:id="0">
    <w:p w:rsidR="00570A65" w:rsidRDefault="00570A6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Default="00F52FE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FEE" w:rsidRPr="004C5183" w:rsidRDefault="00F52FEE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DB1504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6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1001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9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10"/>
  </w:num>
  <w:num w:numId="6">
    <w:abstractNumId w:val="17"/>
  </w:num>
  <w:num w:numId="7">
    <w:abstractNumId w:val="25"/>
  </w:num>
  <w:num w:numId="8">
    <w:abstractNumId w:val="23"/>
  </w:num>
  <w:num w:numId="9">
    <w:abstractNumId w:val="28"/>
  </w:num>
  <w:num w:numId="10">
    <w:abstractNumId w:val="26"/>
  </w:num>
  <w:num w:numId="11">
    <w:abstractNumId w:val="3"/>
  </w:num>
  <w:num w:numId="12">
    <w:abstractNumId w:val="2"/>
  </w:num>
  <w:num w:numId="13">
    <w:abstractNumId w:val="4"/>
  </w:num>
  <w:num w:numId="14">
    <w:abstractNumId w:val="18"/>
  </w:num>
  <w:num w:numId="15">
    <w:abstractNumId w:val="19"/>
  </w:num>
  <w:num w:numId="16">
    <w:abstractNumId w:val="14"/>
  </w:num>
  <w:num w:numId="17">
    <w:abstractNumId w:val="20"/>
  </w:num>
  <w:num w:numId="18">
    <w:abstractNumId w:val="16"/>
  </w:num>
  <w:num w:numId="19">
    <w:abstractNumId w:val="5"/>
  </w:num>
  <w:num w:numId="20">
    <w:abstractNumId w:val="24"/>
  </w:num>
  <w:num w:numId="21">
    <w:abstractNumId w:val="15"/>
  </w:num>
  <w:num w:numId="22">
    <w:abstractNumId w:val="22"/>
  </w:num>
  <w:num w:numId="23">
    <w:abstractNumId w:val="8"/>
  </w:num>
  <w:num w:numId="24">
    <w:abstractNumId w:val="12"/>
  </w:num>
  <w:num w:numId="25">
    <w:abstractNumId w:val="7"/>
  </w:num>
  <w:num w:numId="26">
    <w:abstractNumId w:val="11"/>
  </w:num>
  <w:num w:numId="27">
    <w:abstractNumId w:val="21"/>
  </w:num>
  <w:num w:numId="28">
    <w:abstractNumId w:val="29"/>
  </w:num>
  <w:num w:numId="29">
    <w:abstractNumId w:val="27"/>
  </w:num>
  <w:num w:numId="3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3D7"/>
    <w:rsid w:val="00005598"/>
    <w:rsid w:val="00005A4C"/>
    <w:rsid w:val="00005B48"/>
    <w:rsid w:val="00005E7A"/>
    <w:rsid w:val="00006AC5"/>
    <w:rsid w:val="00007949"/>
    <w:rsid w:val="0001052B"/>
    <w:rsid w:val="000111D4"/>
    <w:rsid w:val="000113F2"/>
    <w:rsid w:val="00011445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64F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37AB6"/>
    <w:rsid w:val="00040A86"/>
    <w:rsid w:val="000419C1"/>
    <w:rsid w:val="000425B3"/>
    <w:rsid w:val="000436AE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3D2C"/>
    <w:rsid w:val="00064C72"/>
    <w:rsid w:val="00065201"/>
    <w:rsid w:val="000652C5"/>
    <w:rsid w:val="00065346"/>
    <w:rsid w:val="00065555"/>
    <w:rsid w:val="000657FD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1851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274"/>
    <w:rsid w:val="000943D9"/>
    <w:rsid w:val="000943FD"/>
    <w:rsid w:val="000945B5"/>
    <w:rsid w:val="00094D18"/>
    <w:rsid w:val="00095496"/>
    <w:rsid w:val="00095FD7"/>
    <w:rsid w:val="00096380"/>
    <w:rsid w:val="000967D9"/>
    <w:rsid w:val="00097556"/>
    <w:rsid w:val="00097582"/>
    <w:rsid w:val="00097B3D"/>
    <w:rsid w:val="00097F16"/>
    <w:rsid w:val="000A10DA"/>
    <w:rsid w:val="000A1547"/>
    <w:rsid w:val="000A2046"/>
    <w:rsid w:val="000A2086"/>
    <w:rsid w:val="000A3303"/>
    <w:rsid w:val="000A3638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B7BCF"/>
    <w:rsid w:val="000C1287"/>
    <w:rsid w:val="000C13E9"/>
    <w:rsid w:val="000C15E1"/>
    <w:rsid w:val="000C1A24"/>
    <w:rsid w:val="000C2A23"/>
    <w:rsid w:val="000C2C23"/>
    <w:rsid w:val="000C2DB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E00B4"/>
    <w:rsid w:val="000E0624"/>
    <w:rsid w:val="000E0909"/>
    <w:rsid w:val="000E0B97"/>
    <w:rsid w:val="000E0F27"/>
    <w:rsid w:val="000E141B"/>
    <w:rsid w:val="000E15F8"/>
    <w:rsid w:val="000E161C"/>
    <w:rsid w:val="000E1E41"/>
    <w:rsid w:val="000E2009"/>
    <w:rsid w:val="000E2249"/>
    <w:rsid w:val="000E3883"/>
    <w:rsid w:val="000E4614"/>
    <w:rsid w:val="000E62F1"/>
    <w:rsid w:val="000E6638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2EC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9F6"/>
    <w:rsid w:val="00113D6E"/>
    <w:rsid w:val="00114009"/>
    <w:rsid w:val="0011438D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1B1C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12A"/>
    <w:rsid w:val="0015372D"/>
    <w:rsid w:val="00153D8E"/>
    <w:rsid w:val="00154BDB"/>
    <w:rsid w:val="001570DE"/>
    <w:rsid w:val="001603EE"/>
    <w:rsid w:val="001605D1"/>
    <w:rsid w:val="0016109C"/>
    <w:rsid w:val="00161596"/>
    <w:rsid w:val="00162F09"/>
    <w:rsid w:val="00163421"/>
    <w:rsid w:val="00165588"/>
    <w:rsid w:val="00165768"/>
    <w:rsid w:val="001659BD"/>
    <w:rsid w:val="00165A05"/>
    <w:rsid w:val="00165F4C"/>
    <w:rsid w:val="00166FFB"/>
    <w:rsid w:val="00167F9F"/>
    <w:rsid w:val="00170CA0"/>
    <w:rsid w:val="00170D3F"/>
    <w:rsid w:val="00170D77"/>
    <w:rsid w:val="0017117A"/>
    <w:rsid w:val="0017161C"/>
    <w:rsid w:val="001729FE"/>
    <w:rsid w:val="00173778"/>
    <w:rsid w:val="0017399B"/>
    <w:rsid w:val="00173F89"/>
    <w:rsid w:val="00174A5A"/>
    <w:rsid w:val="00174B28"/>
    <w:rsid w:val="00174D62"/>
    <w:rsid w:val="00174E91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D0D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4D29"/>
    <w:rsid w:val="001955A5"/>
    <w:rsid w:val="001957DF"/>
    <w:rsid w:val="00195958"/>
    <w:rsid w:val="001961A1"/>
    <w:rsid w:val="001964B8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CD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607"/>
    <w:rsid w:val="001B58A7"/>
    <w:rsid w:val="001B5C2A"/>
    <w:rsid w:val="001B5F62"/>
    <w:rsid w:val="001B6247"/>
    <w:rsid w:val="001B6FCC"/>
    <w:rsid w:val="001B714A"/>
    <w:rsid w:val="001C15E6"/>
    <w:rsid w:val="001C30D2"/>
    <w:rsid w:val="001C3181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B06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074EB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99D"/>
    <w:rsid w:val="00216B92"/>
    <w:rsid w:val="00220A16"/>
    <w:rsid w:val="0022234D"/>
    <w:rsid w:val="00222EB1"/>
    <w:rsid w:val="00223F1C"/>
    <w:rsid w:val="00224275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BDC"/>
    <w:rsid w:val="00245282"/>
    <w:rsid w:val="00246BE8"/>
    <w:rsid w:val="002472B4"/>
    <w:rsid w:val="00247D73"/>
    <w:rsid w:val="002502D0"/>
    <w:rsid w:val="0025266A"/>
    <w:rsid w:val="00252762"/>
    <w:rsid w:val="0025277E"/>
    <w:rsid w:val="0025471E"/>
    <w:rsid w:val="00254968"/>
    <w:rsid w:val="00254D3F"/>
    <w:rsid w:val="0025647A"/>
    <w:rsid w:val="002571C2"/>
    <w:rsid w:val="002571DA"/>
    <w:rsid w:val="00257350"/>
    <w:rsid w:val="00257C44"/>
    <w:rsid w:val="0026060A"/>
    <w:rsid w:val="0026149F"/>
    <w:rsid w:val="0026159C"/>
    <w:rsid w:val="002620B4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6E0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661"/>
    <w:rsid w:val="00280A0E"/>
    <w:rsid w:val="00280F33"/>
    <w:rsid w:val="00281AB1"/>
    <w:rsid w:val="00281C78"/>
    <w:rsid w:val="00282F40"/>
    <w:rsid w:val="0028416C"/>
    <w:rsid w:val="002842CB"/>
    <w:rsid w:val="00284ACD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1F94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300"/>
    <w:rsid w:val="002B6955"/>
    <w:rsid w:val="002B71A1"/>
    <w:rsid w:val="002B72CF"/>
    <w:rsid w:val="002B77C0"/>
    <w:rsid w:val="002C0429"/>
    <w:rsid w:val="002C1231"/>
    <w:rsid w:val="002C191F"/>
    <w:rsid w:val="002C2014"/>
    <w:rsid w:val="002C26B0"/>
    <w:rsid w:val="002C2E09"/>
    <w:rsid w:val="002C3459"/>
    <w:rsid w:val="002C3EEB"/>
    <w:rsid w:val="002C45AB"/>
    <w:rsid w:val="002C4E77"/>
    <w:rsid w:val="002C5525"/>
    <w:rsid w:val="002C750D"/>
    <w:rsid w:val="002D348D"/>
    <w:rsid w:val="002D3718"/>
    <w:rsid w:val="002D3FB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5BE"/>
    <w:rsid w:val="002E1AF2"/>
    <w:rsid w:val="002E2744"/>
    <w:rsid w:val="002E293E"/>
    <w:rsid w:val="002E297F"/>
    <w:rsid w:val="002E2D13"/>
    <w:rsid w:val="002E2F35"/>
    <w:rsid w:val="002E3718"/>
    <w:rsid w:val="002E3B21"/>
    <w:rsid w:val="002E5015"/>
    <w:rsid w:val="002E5218"/>
    <w:rsid w:val="002E5652"/>
    <w:rsid w:val="002E591D"/>
    <w:rsid w:val="002E7A5F"/>
    <w:rsid w:val="002F0C81"/>
    <w:rsid w:val="002F0FA8"/>
    <w:rsid w:val="002F1027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79E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28F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B50"/>
    <w:rsid w:val="00312C0F"/>
    <w:rsid w:val="003133B5"/>
    <w:rsid w:val="00314057"/>
    <w:rsid w:val="003147B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A08"/>
    <w:rsid w:val="00325CD6"/>
    <w:rsid w:val="003278C3"/>
    <w:rsid w:val="0033194A"/>
    <w:rsid w:val="00331B34"/>
    <w:rsid w:val="00331F80"/>
    <w:rsid w:val="0033265B"/>
    <w:rsid w:val="003327C3"/>
    <w:rsid w:val="00332D4B"/>
    <w:rsid w:val="00333A5C"/>
    <w:rsid w:val="00334CCF"/>
    <w:rsid w:val="00334EAB"/>
    <w:rsid w:val="003359B0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1D50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7A7"/>
    <w:rsid w:val="00383F38"/>
    <w:rsid w:val="00384DA9"/>
    <w:rsid w:val="00384E9C"/>
    <w:rsid w:val="0038505C"/>
    <w:rsid w:val="0038505E"/>
    <w:rsid w:val="00385952"/>
    <w:rsid w:val="00385E64"/>
    <w:rsid w:val="003879CB"/>
    <w:rsid w:val="00387B69"/>
    <w:rsid w:val="003911B8"/>
    <w:rsid w:val="00391322"/>
    <w:rsid w:val="003915AE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4F69"/>
    <w:rsid w:val="0039692C"/>
    <w:rsid w:val="00397661"/>
    <w:rsid w:val="00397845"/>
    <w:rsid w:val="00397918"/>
    <w:rsid w:val="003A119B"/>
    <w:rsid w:val="003A2737"/>
    <w:rsid w:val="003A2CB7"/>
    <w:rsid w:val="003A31C9"/>
    <w:rsid w:val="003A3336"/>
    <w:rsid w:val="003A33D9"/>
    <w:rsid w:val="003A4009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2F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1E4A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6EC4"/>
    <w:rsid w:val="003C74ED"/>
    <w:rsid w:val="003D00CC"/>
    <w:rsid w:val="003D106F"/>
    <w:rsid w:val="003D1258"/>
    <w:rsid w:val="003D12B5"/>
    <w:rsid w:val="003D2BF3"/>
    <w:rsid w:val="003D3F2C"/>
    <w:rsid w:val="003D4B0D"/>
    <w:rsid w:val="003D5B2A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4B3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E7D6F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5BD8"/>
    <w:rsid w:val="003F62B7"/>
    <w:rsid w:val="003F7A77"/>
    <w:rsid w:val="004002B4"/>
    <w:rsid w:val="0040151F"/>
    <w:rsid w:val="00401D16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124"/>
    <w:rsid w:val="0041695F"/>
    <w:rsid w:val="00416F7C"/>
    <w:rsid w:val="004170FD"/>
    <w:rsid w:val="004176B3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5AF1"/>
    <w:rsid w:val="004364BC"/>
    <w:rsid w:val="00436633"/>
    <w:rsid w:val="00436A15"/>
    <w:rsid w:val="00436F66"/>
    <w:rsid w:val="00437787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99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0EB5"/>
    <w:rsid w:val="004611F3"/>
    <w:rsid w:val="00461D3E"/>
    <w:rsid w:val="00462646"/>
    <w:rsid w:val="00463DFD"/>
    <w:rsid w:val="00464B3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556"/>
    <w:rsid w:val="00484E03"/>
    <w:rsid w:val="004855A2"/>
    <w:rsid w:val="00485809"/>
    <w:rsid w:val="00485ACB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427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59C"/>
    <w:rsid w:val="004A7755"/>
    <w:rsid w:val="004B0058"/>
    <w:rsid w:val="004B23C5"/>
    <w:rsid w:val="004B2AE4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007B"/>
    <w:rsid w:val="004C0B24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50A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07C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050B"/>
    <w:rsid w:val="0051165E"/>
    <w:rsid w:val="005127B6"/>
    <w:rsid w:val="00512A75"/>
    <w:rsid w:val="005138F7"/>
    <w:rsid w:val="0051415F"/>
    <w:rsid w:val="00514200"/>
    <w:rsid w:val="00514769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491D"/>
    <w:rsid w:val="00525737"/>
    <w:rsid w:val="005268EA"/>
    <w:rsid w:val="005269C2"/>
    <w:rsid w:val="005269CF"/>
    <w:rsid w:val="00526AF1"/>
    <w:rsid w:val="00530195"/>
    <w:rsid w:val="00531100"/>
    <w:rsid w:val="00531B6C"/>
    <w:rsid w:val="0053240A"/>
    <w:rsid w:val="005325E8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68B8"/>
    <w:rsid w:val="0054713A"/>
    <w:rsid w:val="00547B8C"/>
    <w:rsid w:val="00550B20"/>
    <w:rsid w:val="00551153"/>
    <w:rsid w:val="00551486"/>
    <w:rsid w:val="00551582"/>
    <w:rsid w:val="00554814"/>
    <w:rsid w:val="005557E9"/>
    <w:rsid w:val="00560A68"/>
    <w:rsid w:val="00561479"/>
    <w:rsid w:val="005615DC"/>
    <w:rsid w:val="00561A8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A65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072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44D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1934"/>
    <w:rsid w:val="005C2DCF"/>
    <w:rsid w:val="005C301D"/>
    <w:rsid w:val="005C3295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0BD8"/>
    <w:rsid w:val="005E2D9F"/>
    <w:rsid w:val="005E30E6"/>
    <w:rsid w:val="005E3917"/>
    <w:rsid w:val="005E4AF0"/>
    <w:rsid w:val="005E58B8"/>
    <w:rsid w:val="005E6052"/>
    <w:rsid w:val="005E6697"/>
    <w:rsid w:val="005E7043"/>
    <w:rsid w:val="005E708E"/>
    <w:rsid w:val="005E7BB2"/>
    <w:rsid w:val="005E7D94"/>
    <w:rsid w:val="005F1956"/>
    <w:rsid w:val="005F1C2C"/>
    <w:rsid w:val="005F3076"/>
    <w:rsid w:val="005F394A"/>
    <w:rsid w:val="005F3D48"/>
    <w:rsid w:val="005F43BB"/>
    <w:rsid w:val="005F47CB"/>
    <w:rsid w:val="005F4F51"/>
    <w:rsid w:val="005F63C6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4BCE"/>
    <w:rsid w:val="006056E9"/>
    <w:rsid w:val="0060634C"/>
    <w:rsid w:val="00606682"/>
    <w:rsid w:val="00606BF4"/>
    <w:rsid w:val="00606DDC"/>
    <w:rsid w:val="00607AF8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1D"/>
    <w:rsid w:val="0063352B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BC8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46B01"/>
    <w:rsid w:val="00650FA8"/>
    <w:rsid w:val="00651794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64E"/>
    <w:rsid w:val="00661AE9"/>
    <w:rsid w:val="00661BE3"/>
    <w:rsid w:val="00661F7F"/>
    <w:rsid w:val="00662284"/>
    <w:rsid w:val="00662475"/>
    <w:rsid w:val="00662573"/>
    <w:rsid w:val="00663E8D"/>
    <w:rsid w:val="00664570"/>
    <w:rsid w:val="006645FB"/>
    <w:rsid w:val="0066470A"/>
    <w:rsid w:val="00665368"/>
    <w:rsid w:val="0066595A"/>
    <w:rsid w:val="00665AB1"/>
    <w:rsid w:val="0066674D"/>
    <w:rsid w:val="00666A21"/>
    <w:rsid w:val="00666AB2"/>
    <w:rsid w:val="006670CA"/>
    <w:rsid w:val="0067031F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1943"/>
    <w:rsid w:val="00682087"/>
    <w:rsid w:val="00682278"/>
    <w:rsid w:val="00682FA0"/>
    <w:rsid w:val="006834FB"/>
    <w:rsid w:val="0068416D"/>
    <w:rsid w:val="006841AC"/>
    <w:rsid w:val="0068424F"/>
    <w:rsid w:val="00684539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3EC"/>
    <w:rsid w:val="00695BCF"/>
    <w:rsid w:val="00695C9F"/>
    <w:rsid w:val="00696617"/>
    <w:rsid w:val="00696C21"/>
    <w:rsid w:val="006A1B26"/>
    <w:rsid w:val="006A1BF1"/>
    <w:rsid w:val="006A442D"/>
    <w:rsid w:val="006A48CB"/>
    <w:rsid w:val="006A4A75"/>
    <w:rsid w:val="006A4F77"/>
    <w:rsid w:val="006A4F8B"/>
    <w:rsid w:val="006A53C7"/>
    <w:rsid w:val="006A78E3"/>
    <w:rsid w:val="006B00A1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3B5A"/>
    <w:rsid w:val="006C4279"/>
    <w:rsid w:val="006C4699"/>
    <w:rsid w:val="006C473B"/>
    <w:rsid w:val="006C5BD3"/>
    <w:rsid w:val="006C62E4"/>
    <w:rsid w:val="006C6C5B"/>
    <w:rsid w:val="006C6E91"/>
    <w:rsid w:val="006C75E7"/>
    <w:rsid w:val="006C7861"/>
    <w:rsid w:val="006C7EA3"/>
    <w:rsid w:val="006C7F3F"/>
    <w:rsid w:val="006D1C59"/>
    <w:rsid w:val="006D1DDD"/>
    <w:rsid w:val="006D1F85"/>
    <w:rsid w:val="006D24C9"/>
    <w:rsid w:val="006D2981"/>
    <w:rsid w:val="006D32E3"/>
    <w:rsid w:val="006D3503"/>
    <w:rsid w:val="006D3658"/>
    <w:rsid w:val="006D3A50"/>
    <w:rsid w:val="006D40F8"/>
    <w:rsid w:val="006D468B"/>
    <w:rsid w:val="006D4CAE"/>
    <w:rsid w:val="006D5456"/>
    <w:rsid w:val="006D6491"/>
    <w:rsid w:val="006D6681"/>
    <w:rsid w:val="006E0049"/>
    <w:rsid w:val="006E138D"/>
    <w:rsid w:val="006E3C72"/>
    <w:rsid w:val="006E6E93"/>
    <w:rsid w:val="006F00E8"/>
    <w:rsid w:val="006F19F4"/>
    <w:rsid w:val="006F26FA"/>
    <w:rsid w:val="006F2961"/>
    <w:rsid w:val="006F4429"/>
    <w:rsid w:val="006F44A3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1E94"/>
    <w:rsid w:val="00712AB7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211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33C"/>
    <w:rsid w:val="00734939"/>
    <w:rsid w:val="00734B67"/>
    <w:rsid w:val="007350E7"/>
    <w:rsid w:val="00735598"/>
    <w:rsid w:val="00735F57"/>
    <w:rsid w:val="00736C4D"/>
    <w:rsid w:val="0073738F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3C"/>
    <w:rsid w:val="007454C4"/>
    <w:rsid w:val="0074639D"/>
    <w:rsid w:val="00746534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43F0"/>
    <w:rsid w:val="0075569B"/>
    <w:rsid w:val="00755F1C"/>
    <w:rsid w:val="0075656E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83C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5FB"/>
    <w:rsid w:val="007B4823"/>
    <w:rsid w:val="007B4909"/>
    <w:rsid w:val="007B4AE6"/>
    <w:rsid w:val="007B50C0"/>
    <w:rsid w:val="007B5295"/>
    <w:rsid w:val="007B5D3C"/>
    <w:rsid w:val="007B646B"/>
    <w:rsid w:val="007B663A"/>
    <w:rsid w:val="007B6BDF"/>
    <w:rsid w:val="007B6D83"/>
    <w:rsid w:val="007B79BA"/>
    <w:rsid w:val="007B7B0D"/>
    <w:rsid w:val="007B7BB9"/>
    <w:rsid w:val="007C0FB9"/>
    <w:rsid w:val="007C1864"/>
    <w:rsid w:val="007C1BDC"/>
    <w:rsid w:val="007C2BAA"/>
    <w:rsid w:val="007C3AB4"/>
    <w:rsid w:val="007C40C5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1D0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6DC9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A46"/>
    <w:rsid w:val="00823DF6"/>
    <w:rsid w:val="00825602"/>
    <w:rsid w:val="0082575F"/>
    <w:rsid w:val="00826016"/>
    <w:rsid w:val="00826106"/>
    <w:rsid w:val="00826286"/>
    <w:rsid w:val="00826408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038"/>
    <w:rsid w:val="008351BB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26F"/>
    <w:rsid w:val="008643FB"/>
    <w:rsid w:val="00865646"/>
    <w:rsid w:val="00865F51"/>
    <w:rsid w:val="00866082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362"/>
    <w:rsid w:val="008736AD"/>
    <w:rsid w:val="00874A65"/>
    <w:rsid w:val="00875140"/>
    <w:rsid w:val="008757E5"/>
    <w:rsid w:val="008759A9"/>
    <w:rsid w:val="00875C9C"/>
    <w:rsid w:val="00876FD9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28B"/>
    <w:rsid w:val="00886413"/>
    <w:rsid w:val="008868C8"/>
    <w:rsid w:val="0088749E"/>
    <w:rsid w:val="00890344"/>
    <w:rsid w:val="00890442"/>
    <w:rsid w:val="00890C7F"/>
    <w:rsid w:val="00890E5A"/>
    <w:rsid w:val="00892EE1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1EC"/>
    <w:rsid w:val="008A3823"/>
    <w:rsid w:val="008A3A48"/>
    <w:rsid w:val="008A3CCE"/>
    <w:rsid w:val="008A3E0C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7CF"/>
    <w:rsid w:val="008B5A98"/>
    <w:rsid w:val="008B683D"/>
    <w:rsid w:val="008B69DA"/>
    <w:rsid w:val="008B7695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76A"/>
    <w:rsid w:val="008D1BCB"/>
    <w:rsid w:val="008D230E"/>
    <w:rsid w:val="008D3C57"/>
    <w:rsid w:val="008D3D67"/>
    <w:rsid w:val="008D4635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238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0B9"/>
    <w:rsid w:val="008F159C"/>
    <w:rsid w:val="008F2CBB"/>
    <w:rsid w:val="008F3BE8"/>
    <w:rsid w:val="008F5045"/>
    <w:rsid w:val="008F53EC"/>
    <w:rsid w:val="008F63A7"/>
    <w:rsid w:val="008F7C9A"/>
    <w:rsid w:val="008F7FB7"/>
    <w:rsid w:val="0090021D"/>
    <w:rsid w:val="0090058D"/>
    <w:rsid w:val="00901501"/>
    <w:rsid w:val="0090199B"/>
    <w:rsid w:val="0090325C"/>
    <w:rsid w:val="00903FC7"/>
    <w:rsid w:val="009041D4"/>
    <w:rsid w:val="00904430"/>
    <w:rsid w:val="00904437"/>
    <w:rsid w:val="00904B58"/>
    <w:rsid w:val="00906018"/>
    <w:rsid w:val="00907442"/>
    <w:rsid w:val="00910074"/>
    <w:rsid w:val="00910090"/>
    <w:rsid w:val="00911136"/>
    <w:rsid w:val="009135A8"/>
    <w:rsid w:val="009140B2"/>
    <w:rsid w:val="00914F8B"/>
    <w:rsid w:val="009155BC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6EA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A95"/>
    <w:rsid w:val="00934C19"/>
    <w:rsid w:val="00934C5B"/>
    <w:rsid w:val="00934E90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4AD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232D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069A"/>
    <w:rsid w:val="00971578"/>
    <w:rsid w:val="00971817"/>
    <w:rsid w:val="00971D1D"/>
    <w:rsid w:val="00972338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0E43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904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2FDF"/>
    <w:rsid w:val="009C43BF"/>
    <w:rsid w:val="009C469F"/>
    <w:rsid w:val="009C581F"/>
    <w:rsid w:val="009C5D8D"/>
    <w:rsid w:val="009C602E"/>
    <w:rsid w:val="009C6793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869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E7B64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075E"/>
    <w:rsid w:val="00A00B95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14FB"/>
    <w:rsid w:val="00A11B70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30B8"/>
    <w:rsid w:val="00A2460F"/>
    <w:rsid w:val="00A246C0"/>
    <w:rsid w:val="00A2535F"/>
    <w:rsid w:val="00A264A7"/>
    <w:rsid w:val="00A26E3C"/>
    <w:rsid w:val="00A27266"/>
    <w:rsid w:val="00A273DD"/>
    <w:rsid w:val="00A275AB"/>
    <w:rsid w:val="00A278AF"/>
    <w:rsid w:val="00A27E4C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8DF"/>
    <w:rsid w:val="00A35DE6"/>
    <w:rsid w:val="00A3699E"/>
    <w:rsid w:val="00A37427"/>
    <w:rsid w:val="00A3766B"/>
    <w:rsid w:val="00A3792D"/>
    <w:rsid w:val="00A37F5A"/>
    <w:rsid w:val="00A4012C"/>
    <w:rsid w:val="00A40CBE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4D14"/>
    <w:rsid w:val="00A454C4"/>
    <w:rsid w:val="00A45AE7"/>
    <w:rsid w:val="00A45DDF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04C"/>
    <w:rsid w:val="00A5515C"/>
    <w:rsid w:val="00A55B2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2D55"/>
    <w:rsid w:val="00A63AA2"/>
    <w:rsid w:val="00A63E14"/>
    <w:rsid w:val="00A63FEC"/>
    <w:rsid w:val="00A642C8"/>
    <w:rsid w:val="00A65136"/>
    <w:rsid w:val="00A65787"/>
    <w:rsid w:val="00A65FEC"/>
    <w:rsid w:val="00A667D0"/>
    <w:rsid w:val="00A67C83"/>
    <w:rsid w:val="00A70053"/>
    <w:rsid w:val="00A70AFF"/>
    <w:rsid w:val="00A70BAB"/>
    <w:rsid w:val="00A70F5C"/>
    <w:rsid w:val="00A72704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860"/>
    <w:rsid w:val="00A80C65"/>
    <w:rsid w:val="00A8149B"/>
    <w:rsid w:val="00A817EA"/>
    <w:rsid w:val="00A81B2A"/>
    <w:rsid w:val="00A82314"/>
    <w:rsid w:val="00A827E6"/>
    <w:rsid w:val="00A82EF8"/>
    <w:rsid w:val="00A83107"/>
    <w:rsid w:val="00A8368D"/>
    <w:rsid w:val="00A84037"/>
    <w:rsid w:val="00A84534"/>
    <w:rsid w:val="00A849E7"/>
    <w:rsid w:val="00A85522"/>
    <w:rsid w:val="00A85674"/>
    <w:rsid w:val="00A859F0"/>
    <w:rsid w:val="00A87074"/>
    <w:rsid w:val="00A87466"/>
    <w:rsid w:val="00A877C6"/>
    <w:rsid w:val="00A90400"/>
    <w:rsid w:val="00A905A4"/>
    <w:rsid w:val="00A90FBE"/>
    <w:rsid w:val="00A91AAE"/>
    <w:rsid w:val="00A91D9F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3445"/>
    <w:rsid w:val="00AA4B88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C6E"/>
    <w:rsid w:val="00AB65C6"/>
    <w:rsid w:val="00AB6F7F"/>
    <w:rsid w:val="00AB7B37"/>
    <w:rsid w:val="00AC0A06"/>
    <w:rsid w:val="00AC136B"/>
    <w:rsid w:val="00AC1D75"/>
    <w:rsid w:val="00AC1F9E"/>
    <w:rsid w:val="00AC23FA"/>
    <w:rsid w:val="00AC2D14"/>
    <w:rsid w:val="00AC436B"/>
    <w:rsid w:val="00AC44FA"/>
    <w:rsid w:val="00AC4603"/>
    <w:rsid w:val="00AC4820"/>
    <w:rsid w:val="00AC5065"/>
    <w:rsid w:val="00AC531A"/>
    <w:rsid w:val="00AC5980"/>
    <w:rsid w:val="00AC7023"/>
    <w:rsid w:val="00AD2EE6"/>
    <w:rsid w:val="00AD3A62"/>
    <w:rsid w:val="00AD4FB3"/>
    <w:rsid w:val="00AD535A"/>
    <w:rsid w:val="00AD5607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28B4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07D8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CD0"/>
    <w:rsid w:val="00B11D02"/>
    <w:rsid w:val="00B129F6"/>
    <w:rsid w:val="00B138A5"/>
    <w:rsid w:val="00B139EB"/>
    <w:rsid w:val="00B14310"/>
    <w:rsid w:val="00B14C7F"/>
    <w:rsid w:val="00B157DD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1B79"/>
    <w:rsid w:val="00B232AE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5714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381"/>
    <w:rsid w:val="00B5646D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5D01"/>
    <w:rsid w:val="00B9644C"/>
    <w:rsid w:val="00B975AC"/>
    <w:rsid w:val="00B97AA4"/>
    <w:rsid w:val="00B97D21"/>
    <w:rsid w:val="00BA0D37"/>
    <w:rsid w:val="00BA105F"/>
    <w:rsid w:val="00BA14E8"/>
    <w:rsid w:val="00BA2B98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B80"/>
    <w:rsid w:val="00BB2DC9"/>
    <w:rsid w:val="00BB2F63"/>
    <w:rsid w:val="00BB3233"/>
    <w:rsid w:val="00BB3762"/>
    <w:rsid w:val="00BB3BAD"/>
    <w:rsid w:val="00BB4339"/>
    <w:rsid w:val="00BB49D3"/>
    <w:rsid w:val="00BB5211"/>
    <w:rsid w:val="00BB57E7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5749"/>
    <w:rsid w:val="00BD786A"/>
    <w:rsid w:val="00BE0E11"/>
    <w:rsid w:val="00BE0F7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BDE"/>
    <w:rsid w:val="00C03C67"/>
    <w:rsid w:val="00C03CB4"/>
    <w:rsid w:val="00C0462E"/>
    <w:rsid w:val="00C04DE2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2EE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47E"/>
    <w:rsid w:val="00C215D1"/>
    <w:rsid w:val="00C228A9"/>
    <w:rsid w:val="00C22BA3"/>
    <w:rsid w:val="00C22F54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A6A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14F7"/>
    <w:rsid w:val="00C62981"/>
    <w:rsid w:val="00C62AE5"/>
    <w:rsid w:val="00C62C07"/>
    <w:rsid w:val="00C6321A"/>
    <w:rsid w:val="00C63359"/>
    <w:rsid w:val="00C646F3"/>
    <w:rsid w:val="00C64FEB"/>
    <w:rsid w:val="00C66645"/>
    <w:rsid w:val="00C672B9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1E6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0DD8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4C9E"/>
    <w:rsid w:val="00CC5177"/>
    <w:rsid w:val="00CC5CB0"/>
    <w:rsid w:val="00CC5EB2"/>
    <w:rsid w:val="00CC665E"/>
    <w:rsid w:val="00CC689A"/>
    <w:rsid w:val="00CC6ED9"/>
    <w:rsid w:val="00CC72F4"/>
    <w:rsid w:val="00CC7837"/>
    <w:rsid w:val="00CD00B3"/>
    <w:rsid w:val="00CD0E69"/>
    <w:rsid w:val="00CD1661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1CD1"/>
    <w:rsid w:val="00CE2642"/>
    <w:rsid w:val="00CE2C1E"/>
    <w:rsid w:val="00CE3B45"/>
    <w:rsid w:val="00CE3BB7"/>
    <w:rsid w:val="00CE4E08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30"/>
    <w:rsid w:val="00D06657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3EF8"/>
    <w:rsid w:val="00D14AD2"/>
    <w:rsid w:val="00D14C82"/>
    <w:rsid w:val="00D1529C"/>
    <w:rsid w:val="00D15A82"/>
    <w:rsid w:val="00D15D7E"/>
    <w:rsid w:val="00D16609"/>
    <w:rsid w:val="00D17168"/>
    <w:rsid w:val="00D1781B"/>
    <w:rsid w:val="00D17BBA"/>
    <w:rsid w:val="00D17BCD"/>
    <w:rsid w:val="00D20568"/>
    <w:rsid w:val="00D209CD"/>
    <w:rsid w:val="00D20A6B"/>
    <w:rsid w:val="00D20B47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0D8"/>
    <w:rsid w:val="00D312FF"/>
    <w:rsid w:val="00D31D7D"/>
    <w:rsid w:val="00D32ADF"/>
    <w:rsid w:val="00D32E81"/>
    <w:rsid w:val="00D33A8F"/>
    <w:rsid w:val="00D3443C"/>
    <w:rsid w:val="00D35CFC"/>
    <w:rsid w:val="00D36176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EBF"/>
    <w:rsid w:val="00D46F1A"/>
    <w:rsid w:val="00D475EF"/>
    <w:rsid w:val="00D500A8"/>
    <w:rsid w:val="00D503C8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1C66"/>
    <w:rsid w:val="00D622E6"/>
    <w:rsid w:val="00D62919"/>
    <w:rsid w:val="00D62C4F"/>
    <w:rsid w:val="00D62C61"/>
    <w:rsid w:val="00D6344D"/>
    <w:rsid w:val="00D639F8"/>
    <w:rsid w:val="00D640F1"/>
    <w:rsid w:val="00D6450F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04B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2C73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353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D0F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770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B2B"/>
    <w:rsid w:val="00E06F48"/>
    <w:rsid w:val="00E0732C"/>
    <w:rsid w:val="00E07C68"/>
    <w:rsid w:val="00E10DC3"/>
    <w:rsid w:val="00E11EB0"/>
    <w:rsid w:val="00E12EC2"/>
    <w:rsid w:val="00E133F1"/>
    <w:rsid w:val="00E13737"/>
    <w:rsid w:val="00E13FAE"/>
    <w:rsid w:val="00E14AF0"/>
    <w:rsid w:val="00E15215"/>
    <w:rsid w:val="00E156EB"/>
    <w:rsid w:val="00E16A08"/>
    <w:rsid w:val="00E16A30"/>
    <w:rsid w:val="00E16E12"/>
    <w:rsid w:val="00E1728C"/>
    <w:rsid w:val="00E17A0E"/>
    <w:rsid w:val="00E211C2"/>
    <w:rsid w:val="00E21814"/>
    <w:rsid w:val="00E21A23"/>
    <w:rsid w:val="00E21F5C"/>
    <w:rsid w:val="00E22ADE"/>
    <w:rsid w:val="00E22AF6"/>
    <w:rsid w:val="00E22DCE"/>
    <w:rsid w:val="00E2338C"/>
    <w:rsid w:val="00E247AE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B3"/>
    <w:rsid w:val="00EC16F8"/>
    <w:rsid w:val="00EC1D1D"/>
    <w:rsid w:val="00EC368D"/>
    <w:rsid w:val="00EC47DD"/>
    <w:rsid w:val="00EC5138"/>
    <w:rsid w:val="00EC57FB"/>
    <w:rsid w:val="00EC6235"/>
    <w:rsid w:val="00EC6B96"/>
    <w:rsid w:val="00EC7828"/>
    <w:rsid w:val="00ED1161"/>
    <w:rsid w:val="00ED2108"/>
    <w:rsid w:val="00ED2EC9"/>
    <w:rsid w:val="00ED301E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13C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4083"/>
    <w:rsid w:val="00F05545"/>
    <w:rsid w:val="00F06156"/>
    <w:rsid w:val="00F06CCF"/>
    <w:rsid w:val="00F07F28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171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1BA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478AC"/>
    <w:rsid w:val="00F512B3"/>
    <w:rsid w:val="00F517E5"/>
    <w:rsid w:val="00F51FC7"/>
    <w:rsid w:val="00F522AD"/>
    <w:rsid w:val="00F52997"/>
    <w:rsid w:val="00F52C10"/>
    <w:rsid w:val="00F52FEE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2BF"/>
    <w:rsid w:val="00F668F3"/>
    <w:rsid w:val="00F66CB7"/>
    <w:rsid w:val="00F66DA5"/>
    <w:rsid w:val="00F67B0F"/>
    <w:rsid w:val="00F67BC0"/>
    <w:rsid w:val="00F67D6B"/>
    <w:rsid w:val="00F67DB1"/>
    <w:rsid w:val="00F71076"/>
    <w:rsid w:val="00F71F5A"/>
    <w:rsid w:val="00F71FD3"/>
    <w:rsid w:val="00F7203E"/>
    <w:rsid w:val="00F73BEA"/>
    <w:rsid w:val="00F73F5E"/>
    <w:rsid w:val="00F752BB"/>
    <w:rsid w:val="00F7713F"/>
    <w:rsid w:val="00F772AC"/>
    <w:rsid w:val="00F77C79"/>
    <w:rsid w:val="00F80C4B"/>
    <w:rsid w:val="00F80E0D"/>
    <w:rsid w:val="00F8148A"/>
    <w:rsid w:val="00F8194A"/>
    <w:rsid w:val="00F81C5B"/>
    <w:rsid w:val="00F835B2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460F"/>
    <w:rsid w:val="00FA5179"/>
    <w:rsid w:val="00FA568E"/>
    <w:rsid w:val="00FA60B6"/>
    <w:rsid w:val="00FA71EE"/>
    <w:rsid w:val="00FB0AE2"/>
    <w:rsid w:val="00FB0F77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758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2C6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5701-EF00-4E1F-8883-DFE7235A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3</Pages>
  <Words>1154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379</cp:revision>
  <cp:lastPrinted>2021-06-17T14:07:00Z</cp:lastPrinted>
  <dcterms:created xsi:type="dcterms:W3CDTF">2021-08-30T14:37:00Z</dcterms:created>
  <dcterms:modified xsi:type="dcterms:W3CDTF">2021-12-07T20:51:00Z</dcterms:modified>
</cp:coreProperties>
</file>