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</w:t>
      </w:r>
      <w:r w:rsidR="008628D1">
        <w:rPr>
          <w:rFonts w:asciiTheme="minorHAnsi" w:hAnsiTheme="minorHAnsi"/>
          <w:b/>
          <w:sz w:val="22"/>
          <w:szCs w:val="22"/>
        </w:rPr>
        <w:t>40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8628D1" w:rsidP="00FF078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04 de maio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4C56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Fin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E44A14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4A14" w:rsidRDefault="00E44A14" w:rsidP="00E44A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D2784" w:rsidRDefault="00E44A14" w:rsidP="00E44A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Sandra Helena Lehnen Becker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D2784" w:rsidRDefault="00E44A14" w:rsidP="00E44A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 GATHIS</w:t>
            </w:r>
          </w:p>
        </w:tc>
      </w:tr>
      <w:tr w:rsidR="00E44A14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4A14" w:rsidRDefault="00E44A14" w:rsidP="00E44A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D2784" w:rsidRDefault="00E44A14" w:rsidP="00E44A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D2784" w:rsidRDefault="00E44A14" w:rsidP="00E44A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E44A14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D2784" w:rsidRDefault="00E44A14" w:rsidP="00E44A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Thiago dos Santos Albrecht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D2784" w:rsidRDefault="00E44A14" w:rsidP="00E44A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A35DE6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A35DE6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A35DE6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A35DE6" w:rsidRPr="00BD2784" w:rsidRDefault="00A35DE6" w:rsidP="00E56E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35DE6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5DE6" w:rsidRPr="00BD2784" w:rsidRDefault="00A35DE6" w:rsidP="00A35DE6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A35DE6" w:rsidRPr="00BD2784" w:rsidTr="00E56EF0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A35DE6" w:rsidRPr="00BD2784" w:rsidRDefault="00A35DE6" w:rsidP="00E56E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35DE6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5DE6" w:rsidRPr="005E4AF0" w:rsidRDefault="00A35DE6" w:rsidP="00A35DE6">
            <w:pPr>
              <w:pStyle w:val="PargrafodaLista"/>
              <w:numPr>
                <w:ilvl w:val="1"/>
                <w:numId w:val="24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Relatos sobre o SICCAU</w:t>
            </w:r>
          </w:p>
        </w:tc>
      </w:tr>
      <w:tr w:rsidR="00A35DE6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5DE6" w:rsidRPr="00BD2784" w:rsidRDefault="00F1356E" w:rsidP="00E56E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5DE6" w:rsidRPr="00BD2784" w:rsidRDefault="00A35DE6" w:rsidP="007324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conselheiros falam sobre a instabilidade verificada no SICCAU nesta manhã</w:t>
            </w:r>
            <w:r w:rsidR="00FD5340">
              <w:rPr>
                <w:rFonts w:asciiTheme="minorHAnsi" w:eastAsia="MS Mincho" w:hAnsiTheme="minorHAnsi"/>
                <w:sz w:val="22"/>
                <w:szCs w:val="22"/>
              </w:rPr>
              <w:t xml:space="preserve"> e sobre a frequência com que tem ocorrido esse problema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F1356E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sugerem</w:t>
            </w:r>
            <w:r w:rsidR="00732427">
              <w:rPr>
                <w:rFonts w:asciiTheme="minorHAnsi" w:eastAsia="MS Mincho" w:hAnsiTheme="minorHAnsi"/>
                <w:sz w:val="22"/>
                <w:szCs w:val="22"/>
              </w:rPr>
              <w:t xml:space="preserve"> ainda</w:t>
            </w:r>
            <w:r w:rsidR="00F1356E">
              <w:rPr>
                <w:rFonts w:asciiTheme="minorHAnsi" w:eastAsia="MS Mincho" w:hAnsiTheme="minorHAnsi"/>
                <w:sz w:val="22"/>
                <w:szCs w:val="22"/>
              </w:rPr>
              <w:t xml:space="preserve"> intensificaç</w:t>
            </w:r>
            <w:r w:rsidR="00732427">
              <w:rPr>
                <w:rFonts w:asciiTheme="minorHAnsi" w:eastAsia="MS Mincho" w:hAnsiTheme="minorHAnsi"/>
                <w:sz w:val="22"/>
                <w:szCs w:val="22"/>
              </w:rPr>
              <w:t>ão da</w:t>
            </w:r>
            <w:r w:rsidR="00F1356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32427">
              <w:rPr>
                <w:rFonts w:asciiTheme="minorHAnsi" w:eastAsia="MS Mincho" w:hAnsiTheme="minorHAnsi"/>
                <w:sz w:val="22"/>
                <w:szCs w:val="22"/>
              </w:rPr>
              <w:t xml:space="preserve">divulgação de </w:t>
            </w:r>
            <w:r w:rsidR="00F1356E">
              <w:rPr>
                <w:rFonts w:asciiTheme="minorHAnsi" w:eastAsia="MS Mincho" w:hAnsiTheme="minorHAnsi"/>
                <w:sz w:val="22"/>
                <w:szCs w:val="22"/>
              </w:rPr>
              <w:t xml:space="preserve">informações </w:t>
            </w:r>
            <w:r w:rsidR="00732427">
              <w:rPr>
                <w:rFonts w:asciiTheme="minorHAnsi" w:eastAsia="MS Mincho" w:hAnsiTheme="minorHAnsi"/>
                <w:sz w:val="22"/>
                <w:szCs w:val="22"/>
              </w:rPr>
              <w:t>e d</w:t>
            </w:r>
            <w:r w:rsidR="00F1356E">
              <w:rPr>
                <w:rFonts w:asciiTheme="minorHAnsi" w:eastAsia="MS Mincho" w:hAnsiTheme="minorHAnsi"/>
                <w:sz w:val="22"/>
                <w:szCs w:val="22"/>
              </w:rPr>
              <w:t>os procedimentos necessários para obtenção dos descontos para pagamento de anuidade</w:t>
            </w:r>
            <w:r w:rsidR="00732427">
              <w:rPr>
                <w:rFonts w:asciiTheme="minorHAnsi" w:eastAsia="MS Mincho" w:hAnsiTheme="minorHAnsi"/>
                <w:sz w:val="22"/>
                <w:szCs w:val="22"/>
              </w:rPr>
              <w:t xml:space="preserve"> PJ e restituição de valores da anuidade PF</w:t>
            </w:r>
            <w:r w:rsidR="00F1356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A35DE6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5E4AF0" w:rsidRDefault="00E44A14" w:rsidP="00A35DE6">
            <w:pPr>
              <w:pStyle w:val="PargrafodaLista"/>
              <w:numPr>
                <w:ilvl w:val="1"/>
                <w:numId w:val="24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339ª reunião ordinária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36A67" w:rsidRDefault="00E44A14" w:rsidP="00E44A1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36A67">
              <w:rPr>
                <w:rFonts w:asciiTheme="minorHAnsi" w:hAnsiTheme="minorHAnsi"/>
                <w:sz w:val="22"/>
                <w:szCs w:val="22"/>
              </w:rPr>
              <w:t>Secretaria Geral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36A67" w:rsidRDefault="00E44A14" w:rsidP="00E44A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D2784" w:rsidRDefault="00E44A14" w:rsidP="00E44A1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súmula, enviada previamente para leitura, é aprovada. </w:t>
            </w:r>
            <w:r w:rsidRPr="00E44A14">
              <w:rPr>
                <w:rFonts w:asciiTheme="minorHAnsi" w:eastAsia="MS Mincho" w:hAnsiTheme="minorHAnsi"/>
                <w:sz w:val="22"/>
                <w:szCs w:val="22"/>
              </w:rPr>
              <w:t>Registrada a abstenção da conselheira Orildes.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D2784" w:rsidRDefault="00E44A14" w:rsidP="00E44A1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Publicação no site do CAU/RS.</w:t>
            </w: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44A14" w:rsidRPr="00BD2784" w:rsidRDefault="00E44A14" w:rsidP="00E44A1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A35DE6">
            <w:pPr>
              <w:pStyle w:val="PargrafodaLista"/>
              <w:numPr>
                <w:ilvl w:val="1"/>
                <w:numId w:val="24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do plano de trabalho aditivo ao Projeto ATHIS Casa Saudável – Santa Rosa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6743E6" w:rsidRDefault="00E44A14" w:rsidP="00E44A1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743E6">
              <w:rPr>
                <w:rFonts w:asciiTheme="minorHAnsi" w:hAnsiTheme="minorHAnsi"/>
                <w:sz w:val="22"/>
                <w:szCs w:val="22"/>
              </w:rPr>
              <w:t>Gabinete da Presidência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FC3F3F" w:rsidRDefault="00E44A14" w:rsidP="00E44A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Sandra Becker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2E5218" w:rsidRDefault="00E44A14" w:rsidP="004036A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assessora Sandra relata que o plano de trabalho não foi finalizado, pois está sendo verificada uma questão formal para o convênio necessário com a IES. Informa que o material será enviado aos conselheiros </w:t>
            </w:r>
            <w:r w:rsidR="004036A5">
              <w:rPr>
                <w:rFonts w:asciiTheme="minorHAnsi" w:eastAsia="MS Mincho" w:hAnsiTheme="minorHAnsi"/>
                <w:sz w:val="22"/>
                <w:szCs w:val="22"/>
              </w:rPr>
              <w:t xml:space="preserve">para apreciação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quando concluído.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D2784" w:rsidRDefault="00E44A14" w:rsidP="00E44A1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Pautado para a reunião do dia 18/05.</w:t>
            </w: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5E4AF0" w:rsidRDefault="00E44A14" w:rsidP="00A35DE6">
            <w:pPr>
              <w:pStyle w:val="PargrafodaLista"/>
              <w:numPr>
                <w:ilvl w:val="1"/>
                <w:numId w:val="24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do balancete referente ao mês de março/2021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36A67" w:rsidRDefault="00E44A14" w:rsidP="00E44A1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36A67" w:rsidRDefault="00E44A14" w:rsidP="00E44A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 e Thiago Albrecht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D2784" w:rsidRDefault="00E44A14" w:rsidP="00E44A1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contador Thiago apresenta o relatório contábil nº 03/2021. A comissão debate sobre os valores a receber, o processo de suspensão dos registros e o projeto para estruturação de equipe para atuar nos processos de cobrança. Os conselheiros solicitam comparativo dos dados do balancete com o ano de 2019 e a execução orçamentária para análise complementar.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D2784" w:rsidRDefault="00E44A14" w:rsidP="00E44A1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Pautado para a reunião do dia 18/05, com apresentação da execução orçamentária.</w:t>
            </w: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5E4AF0" w:rsidRDefault="00E44A14" w:rsidP="00A35DE6">
            <w:pPr>
              <w:pStyle w:val="PargrafodaLista"/>
              <w:numPr>
                <w:ilvl w:val="1"/>
                <w:numId w:val="24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743E6">
              <w:rPr>
                <w:rFonts w:asciiTheme="minorHAnsi" w:eastAsia="MS Mincho" w:hAnsiTheme="minorHAnsi"/>
                <w:b/>
                <w:sz w:val="22"/>
                <w:szCs w:val="22"/>
              </w:rPr>
              <w:t>Plano de Cargos, Carreira e Remuneração (PCCR)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F57A8F" w:rsidRDefault="00E44A14" w:rsidP="00E44A1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FC3F3F" w:rsidRDefault="00E44A14" w:rsidP="00E44A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 e Cheila Chagas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36A67" w:rsidRDefault="00E44A14" w:rsidP="002E065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relata os encaminhamentos a partir da última reunião plenária. A comissão debate as funções do Gestor de Parcerias e do Pregoeiro.</w:t>
            </w:r>
            <w:r w:rsidR="003116C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60C4D">
              <w:rPr>
                <w:rFonts w:asciiTheme="minorHAnsi" w:eastAsia="MS Mincho" w:hAnsiTheme="minorHAnsi"/>
                <w:sz w:val="22"/>
                <w:szCs w:val="22"/>
              </w:rPr>
              <w:t>A conselheira Orildes solicita manifestação jurídica acerca da gratificação do P</w:t>
            </w:r>
            <w:r w:rsidR="00713A87">
              <w:rPr>
                <w:rFonts w:asciiTheme="minorHAnsi" w:eastAsia="MS Mincho" w:hAnsiTheme="minorHAnsi"/>
                <w:sz w:val="22"/>
                <w:szCs w:val="22"/>
              </w:rPr>
              <w:t>regoeiro</w:t>
            </w:r>
            <w:r w:rsidR="00B92CED">
              <w:rPr>
                <w:rFonts w:asciiTheme="minorHAnsi" w:eastAsia="MS Mincho" w:hAnsiTheme="minorHAnsi"/>
                <w:sz w:val="22"/>
                <w:szCs w:val="22"/>
              </w:rPr>
              <w:t>, considerando a alteração do Plano de Cargos e Salários, com a extinção do cargo de Supervisão de Unidade</w:t>
            </w:r>
            <w:r w:rsidR="00AB30C7">
              <w:rPr>
                <w:rFonts w:asciiTheme="minorHAnsi" w:eastAsia="MS Mincho" w:hAnsiTheme="minorHAnsi"/>
                <w:sz w:val="22"/>
                <w:szCs w:val="22"/>
              </w:rPr>
              <w:t xml:space="preserve"> (Licitações e Compras)</w:t>
            </w:r>
            <w:r w:rsidR="00B45C9D">
              <w:rPr>
                <w:rFonts w:asciiTheme="minorHAnsi" w:eastAsia="MS Mincho" w:hAnsiTheme="minorHAnsi"/>
                <w:sz w:val="22"/>
                <w:szCs w:val="22"/>
              </w:rPr>
              <w:t>, pel</w:t>
            </w:r>
            <w:r w:rsidR="00A91AAE">
              <w:rPr>
                <w:rFonts w:asciiTheme="minorHAnsi" w:eastAsia="MS Mincho" w:hAnsiTheme="minorHAnsi"/>
                <w:sz w:val="22"/>
                <w:szCs w:val="22"/>
              </w:rPr>
              <w:t>a DPO/RS nº 1265/2021</w:t>
            </w:r>
            <w:r w:rsidR="00B45C9D">
              <w:rPr>
                <w:rFonts w:asciiTheme="minorHAnsi" w:eastAsia="MS Mincho" w:hAnsiTheme="minorHAnsi"/>
                <w:sz w:val="22"/>
                <w:szCs w:val="22"/>
              </w:rPr>
              <w:t xml:space="preserve"> e a proposição em elaboração no PCCR</w:t>
            </w:r>
            <w:r w:rsidR="00713A87">
              <w:rPr>
                <w:rFonts w:asciiTheme="minorHAnsi" w:eastAsia="MS Mincho" w:hAnsiTheme="minorHAnsi"/>
                <w:sz w:val="22"/>
                <w:szCs w:val="22"/>
              </w:rPr>
              <w:t xml:space="preserve"> – sobre </w:t>
            </w:r>
            <w:r w:rsidR="00A827E6">
              <w:rPr>
                <w:rFonts w:asciiTheme="minorHAnsi" w:eastAsia="MS Mincho" w:hAnsiTheme="minorHAnsi"/>
                <w:sz w:val="22"/>
                <w:szCs w:val="22"/>
              </w:rPr>
              <w:t>a existência de irregularidade n</w:t>
            </w:r>
            <w:r w:rsidR="00713A87">
              <w:rPr>
                <w:rFonts w:asciiTheme="minorHAnsi" w:eastAsia="MS Mincho" w:hAnsiTheme="minorHAnsi"/>
                <w:sz w:val="22"/>
                <w:szCs w:val="22"/>
              </w:rPr>
              <w:t>a remuneração atual dos empregados que executam a função</w:t>
            </w:r>
            <w:r w:rsidR="00BE60C1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713A87">
              <w:rPr>
                <w:rFonts w:asciiTheme="minorHAnsi" w:eastAsia="MS Mincho" w:hAnsiTheme="minorHAnsi"/>
                <w:sz w:val="22"/>
                <w:szCs w:val="22"/>
              </w:rPr>
              <w:t xml:space="preserve"> sobre a possibilidade de </w:t>
            </w:r>
            <w:r w:rsidR="00A827E6">
              <w:rPr>
                <w:rFonts w:asciiTheme="minorHAnsi" w:eastAsia="MS Mincho" w:hAnsiTheme="minorHAnsi"/>
                <w:sz w:val="22"/>
                <w:szCs w:val="22"/>
              </w:rPr>
              <w:t>criação de cargo ou função, de caráter provisório, até a aprovação do PCCR, para contemplar esses empregados. Reitera ainda a necessidade de prever a discussão com os empregados sobre as propostas para o PCCR.</w:t>
            </w:r>
            <w:r w:rsidR="009B4450">
              <w:rPr>
                <w:rFonts w:asciiTheme="minorHAnsi" w:eastAsia="MS Mincho" w:hAnsiTheme="minorHAnsi"/>
                <w:sz w:val="22"/>
                <w:szCs w:val="22"/>
              </w:rPr>
              <w:t xml:space="preserve"> A comissão solicita a gravação da 117ª Reunião Plenária</w:t>
            </w:r>
            <w:r w:rsidR="003D4276">
              <w:rPr>
                <w:rFonts w:asciiTheme="minorHAnsi" w:eastAsia="MS Mincho" w:hAnsiTheme="minorHAnsi"/>
                <w:sz w:val="22"/>
                <w:szCs w:val="22"/>
              </w:rPr>
              <w:t xml:space="preserve"> Ordinária</w:t>
            </w:r>
            <w:r w:rsidR="009B4450">
              <w:rPr>
                <w:rFonts w:asciiTheme="minorHAnsi" w:eastAsia="MS Mincho" w:hAnsiTheme="minorHAnsi"/>
                <w:sz w:val="22"/>
                <w:szCs w:val="22"/>
              </w:rPr>
              <w:t>, para verificar o material que foi apresentado para aprovação</w:t>
            </w:r>
            <w:r w:rsidR="002E0657">
              <w:rPr>
                <w:rFonts w:asciiTheme="minorHAnsi" w:eastAsia="MS Mincho" w:hAnsiTheme="minorHAnsi"/>
                <w:sz w:val="22"/>
                <w:szCs w:val="22"/>
              </w:rPr>
              <w:t>, em razão de terem entendimento divergente à implicação de alterações no atual PCS a partir da atualização do organograma</w:t>
            </w:r>
            <w:r w:rsidR="001E05B5">
              <w:rPr>
                <w:rFonts w:asciiTheme="minorHAnsi" w:eastAsia="MS Mincho" w:hAnsiTheme="minorHAnsi"/>
                <w:sz w:val="22"/>
                <w:szCs w:val="22"/>
              </w:rPr>
              <w:t xml:space="preserve"> aprovada naquela reunião</w:t>
            </w:r>
            <w:r w:rsidR="009B445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1E05B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C4987">
              <w:rPr>
                <w:rFonts w:asciiTheme="minorHAnsi" w:eastAsia="MS Mincho" w:hAnsiTheme="minorHAnsi"/>
                <w:sz w:val="22"/>
                <w:szCs w:val="22"/>
              </w:rPr>
              <w:t xml:space="preserve">Os </w:t>
            </w:r>
            <w:r w:rsidR="008C4987" w:rsidRPr="008C4987">
              <w:rPr>
                <w:rFonts w:asciiTheme="minorHAnsi" w:eastAsia="MS Mincho" w:hAnsiTheme="minorHAnsi"/>
                <w:i/>
                <w:sz w:val="22"/>
                <w:szCs w:val="22"/>
              </w:rPr>
              <w:t>links</w:t>
            </w:r>
            <w:r w:rsidR="008C4987">
              <w:rPr>
                <w:rFonts w:asciiTheme="minorHAnsi" w:eastAsia="MS Mincho" w:hAnsiTheme="minorHAnsi"/>
                <w:sz w:val="22"/>
                <w:szCs w:val="22"/>
              </w:rPr>
              <w:t xml:space="preserve"> de acess</w:t>
            </w:r>
            <w:bookmarkStart w:id="0" w:name="_GoBack"/>
            <w:bookmarkEnd w:id="0"/>
            <w:r w:rsidR="008C4987">
              <w:rPr>
                <w:rFonts w:asciiTheme="minorHAnsi" w:eastAsia="MS Mincho" w:hAnsiTheme="minorHAnsi"/>
                <w:sz w:val="22"/>
                <w:szCs w:val="22"/>
              </w:rPr>
              <w:t xml:space="preserve">o são disponibilizados. </w:t>
            </w:r>
            <w:r w:rsidR="00DD7EB9">
              <w:rPr>
                <w:rFonts w:asciiTheme="minorHAnsi" w:eastAsia="MS Mincho" w:hAnsiTheme="minorHAnsi"/>
                <w:sz w:val="22"/>
                <w:szCs w:val="22"/>
              </w:rPr>
              <w:t>Sobre a equiparação salarial dos gerentes institucionais, a conselheira Orildes solicita que seja acrescentado no parecer jurídico</w:t>
            </w:r>
            <w:r w:rsidR="00241487">
              <w:rPr>
                <w:rFonts w:asciiTheme="minorHAnsi" w:eastAsia="MS Mincho" w:hAnsiTheme="minorHAnsi"/>
                <w:sz w:val="22"/>
                <w:szCs w:val="22"/>
              </w:rPr>
              <w:t xml:space="preserve"> um</w:t>
            </w:r>
            <w:r w:rsidR="00DD7EB9">
              <w:rPr>
                <w:rFonts w:asciiTheme="minorHAnsi" w:eastAsia="MS Mincho" w:hAnsiTheme="minorHAnsi"/>
                <w:sz w:val="22"/>
                <w:szCs w:val="22"/>
              </w:rPr>
              <w:t xml:space="preserve"> esclarecimento da justificativa</w:t>
            </w:r>
            <w:r w:rsidR="00241487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DD7EB9">
              <w:rPr>
                <w:rFonts w:asciiTheme="minorHAnsi" w:eastAsia="MS Mincho" w:hAnsiTheme="minorHAnsi"/>
                <w:sz w:val="22"/>
                <w:szCs w:val="22"/>
              </w:rPr>
              <w:t xml:space="preserve"> visto que os cargos possuem atribuiç</w:t>
            </w:r>
            <w:r w:rsidR="00A41700">
              <w:rPr>
                <w:rFonts w:asciiTheme="minorHAnsi" w:eastAsia="MS Mincho" w:hAnsiTheme="minorHAnsi"/>
                <w:sz w:val="22"/>
                <w:szCs w:val="22"/>
              </w:rPr>
              <w:t>ões distintas e que um dos princípios para a revisão do atual PCS é a redução das distâncias nas faixas salariais.</w:t>
            </w:r>
            <w:r w:rsidR="00E3755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F3BE8">
              <w:rPr>
                <w:rFonts w:asciiTheme="minorHAnsi" w:eastAsia="MS Mincho" w:hAnsiTheme="minorHAnsi"/>
                <w:sz w:val="22"/>
                <w:szCs w:val="22"/>
              </w:rPr>
              <w:t xml:space="preserve">Sobre a alteração da regra de progressões do atual PCS, </w:t>
            </w:r>
            <w:r w:rsidR="00AC7023">
              <w:rPr>
                <w:rFonts w:asciiTheme="minorHAnsi" w:eastAsia="MS Mincho" w:hAnsiTheme="minorHAnsi"/>
                <w:sz w:val="22"/>
                <w:szCs w:val="22"/>
              </w:rPr>
              <w:t>a comissão</w:t>
            </w:r>
            <w:r w:rsidR="008F3BE8">
              <w:rPr>
                <w:rFonts w:asciiTheme="minorHAnsi" w:eastAsia="MS Mincho" w:hAnsiTheme="minorHAnsi"/>
                <w:sz w:val="22"/>
                <w:szCs w:val="22"/>
              </w:rPr>
              <w:t xml:space="preserve"> discute </w:t>
            </w:r>
            <w:r w:rsidR="00AC7023">
              <w:rPr>
                <w:rFonts w:asciiTheme="minorHAnsi" w:eastAsia="MS Mincho" w:hAnsiTheme="minorHAnsi"/>
                <w:sz w:val="22"/>
                <w:szCs w:val="22"/>
              </w:rPr>
              <w:t>os problemas existentes e a necessidade de correção.</w:t>
            </w:r>
            <w:r w:rsidR="00717377">
              <w:rPr>
                <w:rFonts w:asciiTheme="minorHAnsi" w:eastAsia="MS Mincho" w:hAnsiTheme="minorHAnsi"/>
                <w:sz w:val="22"/>
                <w:szCs w:val="22"/>
              </w:rPr>
              <w:t xml:space="preserve"> A conselheira Orildes questiona a existência de parecer jurídico ou outra orientação acerca da concessão de promoções aos empregados</w:t>
            </w:r>
            <w:r w:rsidR="00D83089">
              <w:rPr>
                <w:rFonts w:asciiTheme="minorHAnsi" w:eastAsia="MS Mincho" w:hAnsiTheme="minorHAnsi"/>
                <w:sz w:val="22"/>
                <w:szCs w:val="22"/>
              </w:rPr>
              <w:t xml:space="preserve"> e sobre a possibilidade de realizar reunião geral com os empregados para discutir essas questões de aplicação imediata</w:t>
            </w:r>
            <w:r w:rsidR="00F9591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Default="00B278A3" w:rsidP="00563CF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Solicitado parecer jurídico para retomada d</w:t>
            </w:r>
            <w:r w:rsidR="00F9591F">
              <w:rPr>
                <w:rFonts w:asciiTheme="minorHAnsi" w:eastAsia="MS Mincho" w:hAnsiTheme="minorHAnsi"/>
                <w:sz w:val="22"/>
                <w:szCs w:val="22"/>
              </w:rPr>
              <w:t xml:space="preserve">a discussão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na reunião do dia 18/05.</w:t>
            </w:r>
          </w:p>
          <w:p w:rsidR="00D250BC" w:rsidRDefault="00D250BC" w:rsidP="00D250B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Verificar existência de parecer jurídico</w:t>
            </w:r>
            <w:r w:rsidR="00F643E7">
              <w:rPr>
                <w:rFonts w:asciiTheme="minorHAnsi" w:eastAsia="MS Mincho" w:hAnsiTheme="minorHAnsi"/>
                <w:sz w:val="22"/>
                <w:szCs w:val="22"/>
              </w:rPr>
              <w:t xml:space="preserve"> ou orientação ao RH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sobre aplicação das regras de promoção do PCS.</w:t>
            </w:r>
          </w:p>
          <w:p w:rsidR="00D250BC" w:rsidRPr="00B36A67" w:rsidRDefault="00D250BC" w:rsidP="00D250B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Contatar COA para proposição de reunião com os empregados acerca da necessidade de correção nas regras de concessão de promoções.</w:t>
            </w: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44A14" w:rsidRPr="00BD2784" w:rsidRDefault="00E44A14" w:rsidP="00E44A1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4A14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A35DE6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Pauta da reunião</w:t>
            </w:r>
            <w:r w:rsidR="00316510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(dia 18/05)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D2784" w:rsidRDefault="00E44A14" w:rsidP="002441B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Aprovação </w:t>
            </w:r>
            <w:r w:rsidR="002441B7">
              <w:rPr>
                <w:rFonts w:asciiTheme="minorHAnsi" w:eastAsia="MS Mincho" w:hAnsiTheme="minorHAnsi"/>
                <w:b/>
                <w:sz w:val="22"/>
                <w:szCs w:val="22"/>
              </w:rPr>
              <w:t>de súmulas pendentes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 Geral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o plano de trabalho aditivo ao Projeto ATHIS Casa Saudável – Santa Rosa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GATHIS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Balancete referente ao mês de março/2021 – Execução orçamentária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PPCR – Esclarecimentos jurídicos e proposta de reunião com COA e</w:t>
            </w:r>
            <w:r w:rsidR="002441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empregados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CPFI-CAU/RS 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D2784" w:rsidRDefault="00FD2E9D" w:rsidP="00E44A1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 do Plano de Ação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de requerimentos de isenção por doença grave</w:t>
            </w:r>
          </w:p>
        </w:tc>
      </w:tr>
      <w:tr w:rsidR="00E44A14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A14" w:rsidRPr="00BD2784" w:rsidRDefault="00E44A14" w:rsidP="00E44A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A14" w:rsidRPr="00BD2784" w:rsidRDefault="00E44A14" w:rsidP="00E44A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</w:tbl>
    <w:p w:rsidR="00823DF6" w:rsidRPr="00BD2784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A35DE6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5926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C9797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92631">
              <w:rPr>
                <w:rFonts w:asciiTheme="minorHAnsi" w:hAnsiTheme="minorHAnsi" w:cstheme="minorHAnsi"/>
                <w:sz w:val="22"/>
                <w:szCs w:val="22"/>
              </w:rPr>
              <w:t>7h15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885C4A" w:rsidRPr="00BD2784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5E3" w:rsidRPr="00BD2784" w:rsidRDefault="004D55E3" w:rsidP="004D55E3">
      <w:pPr>
        <w:jc w:val="center"/>
        <w:rPr>
          <w:rFonts w:asciiTheme="minorHAnsi" w:hAnsiTheme="minorHAnsi"/>
          <w:sz w:val="22"/>
          <w:szCs w:val="22"/>
        </w:rPr>
      </w:pPr>
    </w:p>
    <w:p w:rsidR="004D55E3" w:rsidRDefault="004D55E3" w:rsidP="004D55E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D3A0D" w:rsidRPr="00BD2784" w:rsidRDefault="00ED3A0D" w:rsidP="004D55E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4D55E3" w:rsidP="004D55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D55E3" w:rsidRDefault="004D55E3" w:rsidP="004D55E3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C82E6F" w:rsidRPr="00BD2784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ED3A0D" w:rsidRDefault="00ED3A0D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4D55E3" w:rsidRPr="00BD2784" w:rsidRDefault="004D55E3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1208DA" w:rsidP="001208DA">
      <w:pPr>
        <w:jc w:val="center"/>
        <w:rPr>
          <w:sz w:val="23"/>
          <w:szCs w:val="23"/>
        </w:rPr>
      </w:pPr>
      <w:r w:rsidRPr="00BD2784">
        <w:t xml:space="preserve"> </w:t>
      </w:r>
      <w:r w:rsidR="00FF24D1"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78447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787" w:rsidRDefault="00A65787" w:rsidP="004C3048">
      <w:r>
        <w:separator/>
      </w:r>
    </w:p>
  </w:endnote>
  <w:endnote w:type="continuationSeparator" w:id="0">
    <w:p w:rsidR="00A65787" w:rsidRDefault="00A6578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C498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C498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787" w:rsidRDefault="00A65787" w:rsidP="004C3048">
      <w:r>
        <w:separator/>
      </w:r>
    </w:p>
  </w:footnote>
  <w:footnote w:type="continuationSeparator" w:id="0">
    <w:p w:rsidR="00A65787" w:rsidRDefault="00A6578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2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8"/>
  </w:num>
  <w:num w:numId="6">
    <w:abstractNumId w:val="14"/>
  </w:num>
  <w:num w:numId="7">
    <w:abstractNumId w:val="21"/>
  </w:num>
  <w:num w:numId="8">
    <w:abstractNumId w:val="19"/>
  </w:num>
  <w:num w:numId="9">
    <w:abstractNumId w:val="23"/>
  </w:num>
  <w:num w:numId="10">
    <w:abstractNumId w:val="22"/>
  </w:num>
  <w:num w:numId="11">
    <w:abstractNumId w:val="3"/>
  </w:num>
  <w:num w:numId="12">
    <w:abstractNumId w:val="2"/>
  </w:num>
  <w:num w:numId="13">
    <w:abstractNumId w:val="4"/>
  </w:num>
  <w:num w:numId="14">
    <w:abstractNumId w:val="15"/>
  </w:num>
  <w:num w:numId="15">
    <w:abstractNumId w:val="16"/>
  </w:num>
  <w:num w:numId="16">
    <w:abstractNumId w:val="11"/>
  </w:num>
  <w:num w:numId="17">
    <w:abstractNumId w:val="17"/>
  </w:num>
  <w:num w:numId="18">
    <w:abstractNumId w:val="13"/>
  </w:num>
  <w:num w:numId="19">
    <w:abstractNumId w:val="5"/>
  </w:num>
  <w:num w:numId="20">
    <w:abstractNumId w:val="20"/>
  </w:num>
  <w:num w:numId="21">
    <w:abstractNumId w:val="12"/>
  </w:num>
  <w:num w:numId="22">
    <w:abstractNumId w:val="18"/>
  </w:num>
  <w:num w:numId="23">
    <w:abstractNumId w:val="7"/>
  </w:num>
  <w:num w:numId="2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31F3"/>
    <w:rsid w:val="0002346E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96B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0FE"/>
    <w:rsid w:val="000A7117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0EC9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3BF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3F"/>
    <w:rsid w:val="00170D77"/>
    <w:rsid w:val="0017117A"/>
    <w:rsid w:val="0017161C"/>
    <w:rsid w:val="001729FE"/>
    <w:rsid w:val="0017399B"/>
    <w:rsid w:val="00174A5A"/>
    <w:rsid w:val="00174B28"/>
    <w:rsid w:val="00174D62"/>
    <w:rsid w:val="00175630"/>
    <w:rsid w:val="0017595B"/>
    <w:rsid w:val="00176060"/>
    <w:rsid w:val="0017712B"/>
    <w:rsid w:val="001778C5"/>
    <w:rsid w:val="001809DC"/>
    <w:rsid w:val="00180FB9"/>
    <w:rsid w:val="00181A8D"/>
    <w:rsid w:val="00181B58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C62"/>
    <w:rsid w:val="001B3992"/>
    <w:rsid w:val="001B4E44"/>
    <w:rsid w:val="001B5148"/>
    <w:rsid w:val="001B5466"/>
    <w:rsid w:val="001B58A7"/>
    <w:rsid w:val="001B5F62"/>
    <w:rsid w:val="001B6247"/>
    <w:rsid w:val="001B6FCC"/>
    <w:rsid w:val="001B714A"/>
    <w:rsid w:val="001C15E6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05B5"/>
    <w:rsid w:val="001E10E2"/>
    <w:rsid w:val="001E13E0"/>
    <w:rsid w:val="001E1E89"/>
    <w:rsid w:val="001E2392"/>
    <w:rsid w:val="001E2DD3"/>
    <w:rsid w:val="001E2E82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4277"/>
    <w:rsid w:val="001F47EA"/>
    <w:rsid w:val="001F5E5E"/>
    <w:rsid w:val="001F61E5"/>
    <w:rsid w:val="001F6B32"/>
    <w:rsid w:val="001F7840"/>
    <w:rsid w:val="00200799"/>
    <w:rsid w:val="00200A74"/>
    <w:rsid w:val="00201E25"/>
    <w:rsid w:val="00202C2B"/>
    <w:rsid w:val="00202CC2"/>
    <w:rsid w:val="00203D33"/>
    <w:rsid w:val="00204915"/>
    <w:rsid w:val="002054C2"/>
    <w:rsid w:val="00205571"/>
    <w:rsid w:val="00206E7A"/>
    <w:rsid w:val="0021001D"/>
    <w:rsid w:val="002105CD"/>
    <w:rsid w:val="00210D14"/>
    <w:rsid w:val="0021118E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4D3F"/>
    <w:rsid w:val="002571C2"/>
    <w:rsid w:val="00257350"/>
    <w:rsid w:val="0026149F"/>
    <w:rsid w:val="0026159C"/>
    <w:rsid w:val="002625C4"/>
    <w:rsid w:val="00262C95"/>
    <w:rsid w:val="00262F20"/>
    <w:rsid w:val="0026399A"/>
    <w:rsid w:val="002641B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51B8"/>
    <w:rsid w:val="002A5411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0657"/>
    <w:rsid w:val="002E1038"/>
    <w:rsid w:val="002E1AF2"/>
    <w:rsid w:val="002E2744"/>
    <w:rsid w:val="002E293E"/>
    <w:rsid w:val="002E2D13"/>
    <w:rsid w:val="002E2F35"/>
    <w:rsid w:val="002E3718"/>
    <w:rsid w:val="002E5015"/>
    <w:rsid w:val="002E5218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6C4"/>
    <w:rsid w:val="003118D3"/>
    <w:rsid w:val="003123B3"/>
    <w:rsid w:val="00312C0F"/>
    <w:rsid w:val="003133B5"/>
    <w:rsid w:val="0031405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A23"/>
    <w:rsid w:val="003C3C3A"/>
    <w:rsid w:val="003C484E"/>
    <w:rsid w:val="003C4AD3"/>
    <w:rsid w:val="003C4B29"/>
    <w:rsid w:val="003C5B04"/>
    <w:rsid w:val="003C604D"/>
    <w:rsid w:val="003C6B48"/>
    <w:rsid w:val="003C74ED"/>
    <w:rsid w:val="003D00CC"/>
    <w:rsid w:val="003D106F"/>
    <w:rsid w:val="003D1258"/>
    <w:rsid w:val="003D12B5"/>
    <w:rsid w:val="003D2BF3"/>
    <w:rsid w:val="003D3F2C"/>
    <w:rsid w:val="003D4276"/>
    <w:rsid w:val="003D4B0D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2A55"/>
    <w:rsid w:val="004036A5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6A15"/>
    <w:rsid w:val="00436F66"/>
    <w:rsid w:val="00437CE8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370"/>
    <w:rsid w:val="004A7755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75E3"/>
    <w:rsid w:val="004C7FB8"/>
    <w:rsid w:val="004D0135"/>
    <w:rsid w:val="004D054F"/>
    <w:rsid w:val="004D11E8"/>
    <w:rsid w:val="004D20A0"/>
    <w:rsid w:val="004D4649"/>
    <w:rsid w:val="004D5366"/>
    <w:rsid w:val="004D5534"/>
    <w:rsid w:val="004D55E3"/>
    <w:rsid w:val="004D5F86"/>
    <w:rsid w:val="004D68F6"/>
    <w:rsid w:val="004D726E"/>
    <w:rsid w:val="004D75DA"/>
    <w:rsid w:val="004D7C32"/>
    <w:rsid w:val="004D7DE1"/>
    <w:rsid w:val="004E062B"/>
    <w:rsid w:val="004E0F85"/>
    <w:rsid w:val="004E1372"/>
    <w:rsid w:val="004E1AC5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2429"/>
    <w:rsid w:val="00563027"/>
    <w:rsid w:val="0056360B"/>
    <w:rsid w:val="00563CF6"/>
    <w:rsid w:val="00564054"/>
    <w:rsid w:val="0056425A"/>
    <w:rsid w:val="00565198"/>
    <w:rsid w:val="005655C7"/>
    <w:rsid w:val="00565889"/>
    <w:rsid w:val="00565ABC"/>
    <w:rsid w:val="00565F89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80E"/>
    <w:rsid w:val="005842E8"/>
    <w:rsid w:val="0058663B"/>
    <w:rsid w:val="00586BA9"/>
    <w:rsid w:val="005870AD"/>
    <w:rsid w:val="005903D8"/>
    <w:rsid w:val="00590A24"/>
    <w:rsid w:val="00592631"/>
    <w:rsid w:val="005932AC"/>
    <w:rsid w:val="005935B2"/>
    <w:rsid w:val="005937C5"/>
    <w:rsid w:val="00594935"/>
    <w:rsid w:val="00594D3F"/>
    <w:rsid w:val="005958F3"/>
    <w:rsid w:val="00595A5E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7D3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DD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0466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A3B"/>
    <w:rsid w:val="00661135"/>
    <w:rsid w:val="00661327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C30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6B0"/>
    <w:rsid w:val="00676CCD"/>
    <w:rsid w:val="00676D7F"/>
    <w:rsid w:val="00677316"/>
    <w:rsid w:val="00677C50"/>
    <w:rsid w:val="00680E7F"/>
    <w:rsid w:val="00680E9B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473B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6E93"/>
    <w:rsid w:val="006F00E8"/>
    <w:rsid w:val="006F26FA"/>
    <w:rsid w:val="006F2961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40ED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939"/>
    <w:rsid w:val="00734B67"/>
    <w:rsid w:val="007350E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AEE"/>
    <w:rsid w:val="007D2C70"/>
    <w:rsid w:val="007D3E23"/>
    <w:rsid w:val="007D4171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051"/>
    <w:rsid w:val="00804981"/>
    <w:rsid w:val="00804FE0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08D4"/>
    <w:rsid w:val="00823620"/>
    <w:rsid w:val="00823DF6"/>
    <w:rsid w:val="00825602"/>
    <w:rsid w:val="0082575F"/>
    <w:rsid w:val="00826106"/>
    <w:rsid w:val="00826286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3"/>
    <w:rsid w:val="00833C22"/>
    <w:rsid w:val="00833ED5"/>
    <w:rsid w:val="00835E1C"/>
    <w:rsid w:val="0083624F"/>
    <w:rsid w:val="00837318"/>
    <w:rsid w:val="00840D65"/>
    <w:rsid w:val="00841477"/>
    <w:rsid w:val="0084263B"/>
    <w:rsid w:val="00843A5A"/>
    <w:rsid w:val="008451B4"/>
    <w:rsid w:val="00845205"/>
    <w:rsid w:val="008454A1"/>
    <w:rsid w:val="00846A95"/>
    <w:rsid w:val="00847568"/>
    <w:rsid w:val="00852CCF"/>
    <w:rsid w:val="00853C78"/>
    <w:rsid w:val="00854B79"/>
    <w:rsid w:val="00854C77"/>
    <w:rsid w:val="00855321"/>
    <w:rsid w:val="00855C74"/>
    <w:rsid w:val="00855F16"/>
    <w:rsid w:val="008569F7"/>
    <w:rsid w:val="00857F6B"/>
    <w:rsid w:val="00860295"/>
    <w:rsid w:val="00861FE1"/>
    <w:rsid w:val="008628D1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677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4987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63A7"/>
    <w:rsid w:val="008F7C9A"/>
    <w:rsid w:val="0090021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86B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FAF"/>
    <w:rsid w:val="00933447"/>
    <w:rsid w:val="009347B2"/>
    <w:rsid w:val="00934C19"/>
    <w:rsid w:val="00934C5B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45F6"/>
    <w:rsid w:val="00945FB9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254B"/>
    <w:rsid w:val="009725CD"/>
    <w:rsid w:val="00973328"/>
    <w:rsid w:val="0097339B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40C9"/>
    <w:rsid w:val="009B4450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306"/>
    <w:rsid w:val="009D3D4B"/>
    <w:rsid w:val="009D4458"/>
    <w:rsid w:val="009D4BC7"/>
    <w:rsid w:val="009D6092"/>
    <w:rsid w:val="009D60BD"/>
    <w:rsid w:val="009D6854"/>
    <w:rsid w:val="009D76AC"/>
    <w:rsid w:val="009D7777"/>
    <w:rsid w:val="009D7A14"/>
    <w:rsid w:val="009E05CF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F79"/>
    <w:rsid w:val="00A14033"/>
    <w:rsid w:val="00A1475D"/>
    <w:rsid w:val="00A16C8A"/>
    <w:rsid w:val="00A16D1F"/>
    <w:rsid w:val="00A20CFD"/>
    <w:rsid w:val="00A212D7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35D1"/>
    <w:rsid w:val="00A33E24"/>
    <w:rsid w:val="00A33E90"/>
    <w:rsid w:val="00A341AA"/>
    <w:rsid w:val="00A34B37"/>
    <w:rsid w:val="00A354DC"/>
    <w:rsid w:val="00A35DE6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FEC"/>
    <w:rsid w:val="00A642C8"/>
    <w:rsid w:val="00A6578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5A4"/>
    <w:rsid w:val="00A91AAE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A7634"/>
    <w:rsid w:val="00AB1B5C"/>
    <w:rsid w:val="00AB27FD"/>
    <w:rsid w:val="00AB30C7"/>
    <w:rsid w:val="00AB30D3"/>
    <w:rsid w:val="00AB396B"/>
    <w:rsid w:val="00AB40AD"/>
    <w:rsid w:val="00AB5C6E"/>
    <w:rsid w:val="00AB6F7F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C7023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9B7"/>
    <w:rsid w:val="00B30F7B"/>
    <w:rsid w:val="00B3272B"/>
    <w:rsid w:val="00B33C4C"/>
    <w:rsid w:val="00B344E0"/>
    <w:rsid w:val="00B34AE1"/>
    <w:rsid w:val="00B368A2"/>
    <w:rsid w:val="00B36A67"/>
    <w:rsid w:val="00B37B9F"/>
    <w:rsid w:val="00B40748"/>
    <w:rsid w:val="00B4160A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5AA"/>
    <w:rsid w:val="00B5687E"/>
    <w:rsid w:val="00B56CA1"/>
    <w:rsid w:val="00B57946"/>
    <w:rsid w:val="00B6066A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7095"/>
    <w:rsid w:val="00BC7096"/>
    <w:rsid w:val="00BC73B6"/>
    <w:rsid w:val="00BC7B0C"/>
    <w:rsid w:val="00BD060E"/>
    <w:rsid w:val="00BD0BE3"/>
    <w:rsid w:val="00BD2784"/>
    <w:rsid w:val="00BD3423"/>
    <w:rsid w:val="00BD352F"/>
    <w:rsid w:val="00BD3DC6"/>
    <w:rsid w:val="00BD49B0"/>
    <w:rsid w:val="00BD786A"/>
    <w:rsid w:val="00BE21B1"/>
    <w:rsid w:val="00BE3874"/>
    <w:rsid w:val="00BE60C1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12FA"/>
    <w:rsid w:val="00C215D1"/>
    <w:rsid w:val="00C228A9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DA3"/>
    <w:rsid w:val="00C30E30"/>
    <w:rsid w:val="00C3174E"/>
    <w:rsid w:val="00C31899"/>
    <w:rsid w:val="00C328B5"/>
    <w:rsid w:val="00C32D26"/>
    <w:rsid w:val="00C337DB"/>
    <w:rsid w:val="00C340E6"/>
    <w:rsid w:val="00C345C6"/>
    <w:rsid w:val="00C34D06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2C1E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7C8"/>
    <w:rsid w:val="00CF4DC6"/>
    <w:rsid w:val="00CF5D76"/>
    <w:rsid w:val="00D00D45"/>
    <w:rsid w:val="00D02EA6"/>
    <w:rsid w:val="00D02FF4"/>
    <w:rsid w:val="00D03162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60AA"/>
    <w:rsid w:val="00D563F6"/>
    <w:rsid w:val="00D56FB4"/>
    <w:rsid w:val="00D57A11"/>
    <w:rsid w:val="00D60443"/>
    <w:rsid w:val="00D60672"/>
    <w:rsid w:val="00D6075C"/>
    <w:rsid w:val="00D60824"/>
    <w:rsid w:val="00D622E6"/>
    <w:rsid w:val="00D62919"/>
    <w:rsid w:val="00D62C61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D3A"/>
    <w:rsid w:val="00D84D7E"/>
    <w:rsid w:val="00D84EA6"/>
    <w:rsid w:val="00D8526D"/>
    <w:rsid w:val="00D86F13"/>
    <w:rsid w:val="00D87572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A14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5E7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618E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1C8"/>
    <w:rsid w:val="00E91D9A"/>
    <w:rsid w:val="00E9244D"/>
    <w:rsid w:val="00E92773"/>
    <w:rsid w:val="00E9324D"/>
    <w:rsid w:val="00E93FCE"/>
    <w:rsid w:val="00E949D6"/>
    <w:rsid w:val="00E95027"/>
    <w:rsid w:val="00E95559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4AC7"/>
    <w:rsid w:val="00EB4E10"/>
    <w:rsid w:val="00EB52A2"/>
    <w:rsid w:val="00EB53AD"/>
    <w:rsid w:val="00EB6E15"/>
    <w:rsid w:val="00EC0869"/>
    <w:rsid w:val="00EC088F"/>
    <w:rsid w:val="00EC16F8"/>
    <w:rsid w:val="00EC1D1D"/>
    <w:rsid w:val="00EC368D"/>
    <w:rsid w:val="00EC57FB"/>
    <w:rsid w:val="00EC6235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0F0"/>
    <w:rsid w:val="00EE2B9E"/>
    <w:rsid w:val="00EE322D"/>
    <w:rsid w:val="00EE3B8C"/>
    <w:rsid w:val="00EE51E2"/>
    <w:rsid w:val="00EE5544"/>
    <w:rsid w:val="00EE688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8F3"/>
    <w:rsid w:val="00F66CB7"/>
    <w:rsid w:val="00F66DA5"/>
    <w:rsid w:val="00F67B0F"/>
    <w:rsid w:val="00F67BC0"/>
    <w:rsid w:val="00F67D6B"/>
    <w:rsid w:val="00F71076"/>
    <w:rsid w:val="00F71F5A"/>
    <w:rsid w:val="00F7203E"/>
    <w:rsid w:val="00F73F5E"/>
    <w:rsid w:val="00F752BB"/>
    <w:rsid w:val="00F7713F"/>
    <w:rsid w:val="00F772AC"/>
    <w:rsid w:val="00F77C79"/>
    <w:rsid w:val="00F80E0D"/>
    <w:rsid w:val="00F81C5B"/>
    <w:rsid w:val="00F83EC0"/>
    <w:rsid w:val="00F84E63"/>
    <w:rsid w:val="00F84EDC"/>
    <w:rsid w:val="00F855DA"/>
    <w:rsid w:val="00F85F58"/>
    <w:rsid w:val="00F8617D"/>
    <w:rsid w:val="00F90367"/>
    <w:rsid w:val="00F915BC"/>
    <w:rsid w:val="00F91765"/>
    <w:rsid w:val="00F91E50"/>
    <w:rsid w:val="00F92C5B"/>
    <w:rsid w:val="00F94271"/>
    <w:rsid w:val="00F9518F"/>
    <w:rsid w:val="00F95296"/>
    <w:rsid w:val="00F955CF"/>
    <w:rsid w:val="00F95756"/>
    <w:rsid w:val="00F9591F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5179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B6B6A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61A"/>
    <w:rsid w:val="00FE0C7B"/>
    <w:rsid w:val="00FE23BA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4D1"/>
    <w:rsid w:val="00FF3E0B"/>
    <w:rsid w:val="00FF3F2E"/>
    <w:rsid w:val="00FF4085"/>
    <w:rsid w:val="00FF45E6"/>
    <w:rsid w:val="00FF504A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34EC-E793-4DCC-AC4F-EA6C66C3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882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77</cp:revision>
  <cp:lastPrinted>2021-03-10T12:15:00Z</cp:lastPrinted>
  <dcterms:created xsi:type="dcterms:W3CDTF">2021-05-04T16:40:00Z</dcterms:created>
  <dcterms:modified xsi:type="dcterms:W3CDTF">2021-05-12T12:29:00Z</dcterms:modified>
</cp:coreProperties>
</file>