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31762BE0" w:rsidR="00CB5598" w:rsidRPr="006E1240" w:rsidRDefault="00E776D7" w:rsidP="003D76C3">
      <w:pPr>
        <w:ind w:left="284"/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4071F6">
        <w:rPr>
          <w:b/>
          <w:sz w:val="22"/>
          <w:szCs w:val="22"/>
        </w:rPr>
        <w:t>14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276"/>
        <w:gridCol w:w="2948"/>
      </w:tblGrid>
      <w:tr w:rsidR="00F037B8" w:rsidRPr="00F037B8" w14:paraId="1828D4B5" w14:textId="77777777" w:rsidTr="00403A0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1EFD229F" w:rsidR="00D65EE0" w:rsidRPr="00F037B8" w:rsidRDefault="004071F6" w:rsidP="004071F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03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maio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0324F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403A0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533"/>
        <w:gridCol w:w="4211"/>
      </w:tblGrid>
      <w:tr w:rsidR="000649EB" w:rsidRPr="00F037B8" w14:paraId="509C12BC" w14:textId="77777777" w:rsidTr="005A2D6F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0649EB" w:rsidRPr="00F037B8" w:rsidRDefault="000649EB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533" w:type="dxa"/>
          </w:tcPr>
          <w:p w14:paraId="20298E5E" w14:textId="6562F349" w:rsidR="000649EB" w:rsidRPr="00403A0B" w:rsidRDefault="000649EB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  <w:tc>
          <w:tcPr>
            <w:tcW w:w="4211" w:type="dxa"/>
          </w:tcPr>
          <w:p w14:paraId="75476FE1" w14:textId="72DAE52C" w:rsidR="000649EB" w:rsidRPr="00F037B8" w:rsidRDefault="000649EB" w:rsidP="000649E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D62CCB" w:rsidRPr="00F037B8" w14:paraId="24F97571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0C5AA9B" w14:textId="77777777" w:rsidR="00D62CCB" w:rsidRPr="00F037B8" w:rsidRDefault="00D62CCB" w:rsidP="00D62CC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2A2ECAAF" w14:textId="18A45AC0" w:rsidR="00D62CCB" w:rsidRPr="005066FE" w:rsidRDefault="00D62CCB" w:rsidP="00D62CCB">
            <w:pPr>
              <w:rPr>
                <w:sz w:val="22"/>
              </w:rPr>
            </w:pPr>
            <w:r w:rsidRPr="005066FE">
              <w:rPr>
                <w:sz w:val="22"/>
              </w:rPr>
              <w:t>Rodrigo Spinelli</w:t>
            </w:r>
          </w:p>
        </w:tc>
        <w:tc>
          <w:tcPr>
            <w:tcW w:w="4211" w:type="dxa"/>
          </w:tcPr>
          <w:p w14:paraId="60227543" w14:textId="743A40CD" w:rsidR="00D62CCB" w:rsidRPr="00F037B8" w:rsidRDefault="00D62CCB" w:rsidP="00D62CC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 xml:space="preserve"> Adjunto</w:t>
            </w:r>
          </w:p>
        </w:tc>
      </w:tr>
      <w:tr w:rsidR="005066FE" w:rsidRPr="00F037B8" w14:paraId="2808EC47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79FE0C9" w14:textId="77777777" w:rsidR="005066FE" w:rsidRPr="00F037B8" w:rsidRDefault="005066FE" w:rsidP="005066F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1B7F3366" w14:textId="2694E5AB" w:rsidR="005066FE" w:rsidRPr="005066FE" w:rsidRDefault="004A7900" w:rsidP="005066FE">
            <w:pPr>
              <w:rPr>
                <w:rFonts w:eastAsia="MS Mincho" w:cstheme="minorHAnsi"/>
                <w:sz w:val="22"/>
                <w:szCs w:val="22"/>
              </w:rPr>
            </w:pPr>
            <w:r w:rsidRPr="004A7900">
              <w:rPr>
                <w:sz w:val="22"/>
              </w:rPr>
              <w:t>Marilia Pereira de Ardovino Barbosa</w:t>
            </w:r>
          </w:p>
        </w:tc>
        <w:tc>
          <w:tcPr>
            <w:tcW w:w="4211" w:type="dxa"/>
          </w:tcPr>
          <w:p w14:paraId="79E38241" w14:textId="393B935C" w:rsidR="005066FE" w:rsidRPr="00F037B8" w:rsidRDefault="005066FE" w:rsidP="005066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 w:rsidR="004A7900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FF0149" w:rsidRPr="00F037B8" w14:paraId="6420317B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2491F80" w14:textId="77777777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2A4A535C" w14:textId="593642D4" w:rsidR="00FF0149" w:rsidRPr="004A7900" w:rsidRDefault="00FF0149" w:rsidP="00FF0149">
            <w:pPr>
              <w:rPr>
                <w:sz w:val="22"/>
              </w:rPr>
            </w:pPr>
            <w:r w:rsidRPr="005168DF">
              <w:rPr>
                <w:sz w:val="22"/>
              </w:rPr>
              <w:t>Carline Luana Carazzo</w:t>
            </w:r>
          </w:p>
        </w:tc>
        <w:tc>
          <w:tcPr>
            <w:tcW w:w="4211" w:type="dxa"/>
          </w:tcPr>
          <w:p w14:paraId="006CAC72" w14:textId="11AEA3DF" w:rsidR="00FF0149" w:rsidRPr="00F037B8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FF0149" w:rsidRPr="00F037B8" w14:paraId="2B280F51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88A054F" w14:textId="77777777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71FA7732" w14:textId="3B545DAF" w:rsidR="00FF0149" w:rsidRPr="005168DF" w:rsidRDefault="00FF0149" w:rsidP="00FF0149">
            <w:pPr>
              <w:rPr>
                <w:color w:val="FF0000"/>
                <w:sz w:val="22"/>
              </w:rPr>
            </w:pPr>
            <w:r w:rsidRPr="004C22D5">
              <w:rPr>
                <w:sz w:val="22"/>
              </w:rPr>
              <w:t>Lucas Bernardes Volpatto</w:t>
            </w:r>
          </w:p>
        </w:tc>
        <w:tc>
          <w:tcPr>
            <w:tcW w:w="4211" w:type="dxa"/>
          </w:tcPr>
          <w:p w14:paraId="30BBAEA7" w14:textId="7E4DD286" w:rsidR="00FF0149" w:rsidRPr="00F037B8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FF0149" w:rsidRPr="00F037B8" w14:paraId="5FF6D844" w14:textId="77777777" w:rsidTr="005A2D6F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533" w:type="dxa"/>
          </w:tcPr>
          <w:p w14:paraId="29DCDBE9" w14:textId="567AA086" w:rsidR="00FF0149" w:rsidRPr="00F037B8" w:rsidRDefault="00FF0149" w:rsidP="00FF0149">
            <w:pPr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211" w:type="dxa"/>
          </w:tcPr>
          <w:p w14:paraId="18ED3AD6" w14:textId="2A9BB5EB" w:rsidR="00FF0149" w:rsidRPr="00F037B8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36A0C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F0149" w:rsidRPr="00F037B8" w14:paraId="0C5D7D9E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D8505D2" w14:textId="77777777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333D254D" w14:textId="43E53D93" w:rsidR="00FF0149" w:rsidRPr="00836E5C" w:rsidRDefault="00FF0149" w:rsidP="00FF0149">
            <w:pPr>
              <w:rPr>
                <w:rFonts w:cstheme="minorHAnsi"/>
                <w:sz w:val="22"/>
                <w:szCs w:val="22"/>
              </w:rPr>
            </w:pPr>
            <w:r w:rsidRPr="009D61BA">
              <w:rPr>
                <w:rFonts w:cstheme="minorHAnsi"/>
                <w:sz w:val="22"/>
                <w:szCs w:val="22"/>
              </w:rPr>
              <w:t>Melina Greff Lai</w:t>
            </w:r>
          </w:p>
        </w:tc>
        <w:tc>
          <w:tcPr>
            <w:tcW w:w="4211" w:type="dxa"/>
          </w:tcPr>
          <w:p w14:paraId="4BCCD6E9" w14:textId="56D50AF2" w:rsidR="00FF0149" w:rsidRPr="00936A0C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FF0149" w:rsidRPr="00F037B8" w14:paraId="445206E2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096920F" w14:textId="77777777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1B6E240A" w14:textId="27CCBB74" w:rsidR="00FF0149" w:rsidRPr="00836E5C" w:rsidRDefault="00FF0149" w:rsidP="00FF0149">
            <w:pPr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>Cezar Eduardo Rieger</w:t>
            </w:r>
          </w:p>
        </w:tc>
        <w:tc>
          <w:tcPr>
            <w:tcW w:w="4211" w:type="dxa"/>
          </w:tcPr>
          <w:p w14:paraId="6B695E42" w14:textId="59BB5383" w:rsidR="00FF0149" w:rsidRPr="00936A0C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Jurídico</w:t>
            </w:r>
          </w:p>
        </w:tc>
      </w:tr>
      <w:tr w:rsidR="00FF0149" w:rsidRPr="00F037B8" w14:paraId="36BCB65F" w14:textId="77777777" w:rsidTr="005A2D6F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533" w:type="dxa"/>
          </w:tcPr>
          <w:p w14:paraId="5E701993" w14:textId="72D0D424" w:rsidR="00FF0149" w:rsidRPr="00F037B8" w:rsidRDefault="00FF0149" w:rsidP="00FF0149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211" w:type="dxa"/>
          </w:tcPr>
          <w:p w14:paraId="0D920B00" w14:textId="0DA5634C" w:rsidR="00FF0149" w:rsidRPr="00F037B8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F0149" w:rsidRPr="00F037B8" w14:paraId="2B905966" w14:textId="77777777" w:rsidTr="005A2D6F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6E4F2224" w14:textId="19F997A9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CONVIDADO:</w:t>
            </w:r>
          </w:p>
        </w:tc>
        <w:tc>
          <w:tcPr>
            <w:tcW w:w="3533" w:type="dxa"/>
          </w:tcPr>
          <w:p w14:paraId="6CDDA068" w14:textId="62CAF7F6" w:rsidR="00FF0149" w:rsidRPr="00864D13" w:rsidRDefault="00FF0149" w:rsidP="00FF0149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FF0149">
              <w:rPr>
                <w:rFonts w:cstheme="minorHAnsi"/>
                <w:sz w:val="22"/>
                <w:szCs w:val="22"/>
              </w:rPr>
              <w:t>Fausto Leiria Loureiro</w:t>
            </w:r>
          </w:p>
        </w:tc>
        <w:tc>
          <w:tcPr>
            <w:tcW w:w="4211" w:type="dxa"/>
          </w:tcPr>
          <w:p w14:paraId="0D5FB430" w14:textId="03051671" w:rsidR="00FF0149" w:rsidRPr="00F037B8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de Relações Institucionais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09781F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4C2B87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2E9AE1BC" w:rsidR="005A2D6F" w:rsidRPr="00F037B8" w:rsidRDefault="00C95F8D" w:rsidP="00FF0149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5647BD">
              <w:rPr>
                <w:rFonts w:cstheme="minorHAnsi"/>
                <w:sz w:val="22"/>
                <w:szCs w:val="22"/>
              </w:rPr>
              <w:t xml:space="preserve"> </w:t>
            </w:r>
            <w:r w:rsidR="004A7900" w:rsidRPr="004A7900">
              <w:rPr>
                <w:rFonts w:eastAsia="MS Mincho" w:cstheme="minorHAnsi"/>
                <w:sz w:val="22"/>
                <w:szCs w:val="22"/>
              </w:rPr>
              <w:t xml:space="preserve">Os(As) conselheiros(as) Carlos Eduardo Iponema Costa, Fausto Henrique </w:t>
            </w:r>
            <w:proofErr w:type="spellStart"/>
            <w:r w:rsidR="004A7900" w:rsidRPr="004A7900">
              <w:rPr>
                <w:rFonts w:eastAsia="MS Mincho" w:cstheme="minorHAnsi"/>
                <w:sz w:val="22"/>
                <w:szCs w:val="22"/>
              </w:rPr>
              <w:t>Steffenn</w:t>
            </w:r>
            <w:proofErr w:type="spellEnd"/>
            <w:r w:rsidR="004A7900" w:rsidRPr="004A7900">
              <w:rPr>
                <w:rFonts w:eastAsia="MS Mincho" w:cstheme="minorHAnsi"/>
                <w:sz w:val="22"/>
                <w:szCs w:val="22"/>
              </w:rPr>
              <w:t xml:space="preserve"> e Andréa Larruscahim Hamilton Ilha solicitaram a convoca</w:t>
            </w:r>
            <w:r w:rsidR="00C160B1">
              <w:rPr>
                <w:rFonts w:eastAsia="MS Mincho" w:cstheme="minorHAnsi"/>
                <w:sz w:val="22"/>
                <w:szCs w:val="22"/>
              </w:rPr>
              <w:t>ção dos seus membros suplentes.</w:t>
            </w:r>
            <w:r w:rsidR="004C22D5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09781F" w:rsidRPr="00E65B98" w14:paraId="7DDA0740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37BA3A46" w:rsidR="0009781F" w:rsidRPr="0009781F" w:rsidRDefault="0009781F" w:rsidP="0009781F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09781F">
              <w:rPr>
                <w:rFonts w:eastAsia="MS Mincho" w:cstheme="minorHAnsi"/>
                <w:b/>
                <w:sz w:val="22"/>
                <w:szCs w:val="22"/>
              </w:rPr>
              <w:t xml:space="preserve">Aprovação da súmula da </w:t>
            </w:r>
            <w:r w:rsidR="00336526">
              <w:rPr>
                <w:rFonts w:eastAsia="MS Mincho" w:cstheme="minorHAnsi"/>
                <w:b/>
                <w:sz w:val="22"/>
                <w:szCs w:val="22"/>
              </w:rPr>
              <w:t>1</w:t>
            </w:r>
            <w:r w:rsidR="004071F6">
              <w:rPr>
                <w:rFonts w:eastAsia="MS Mincho" w:cstheme="minorHAnsi"/>
                <w:b/>
                <w:sz w:val="22"/>
                <w:szCs w:val="22"/>
              </w:rPr>
              <w:t>3ª Reunião O</w:t>
            </w:r>
            <w:r w:rsidRPr="0009781F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09781F" w:rsidRPr="00E65B98" w14:paraId="12794F70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73580C7A" w:rsidR="0009781F" w:rsidRPr="00E65B98" w:rsidRDefault="0009781F" w:rsidP="004071F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65B98"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="00336526">
              <w:rPr>
                <w:rFonts w:eastAsia="MS Mincho" w:cstheme="minorHAnsi"/>
                <w:sz w:val="22"/>
                <w:szCs w:val="22"/>
              </w:rPr>
              <w:t>1</w:t>
            </w:r>
            <w:r w:rsidR="004071F6">
              <w:rPr>
                <w:rFonts w:eastAsia="MS Mincho" w:cstheme="minorHAnsi"/>
                <w:sz w:val="22"/>
                <w:szCs w:val="22"/>
              </w:rPr>
              <w:t>3</w:t>
            </w:r>
            <w:r w:rsidRPr="00E65B98">
              <w:rPr>
                <w:rFonts w:eastAsia="MS Mincho" w:cstheme="minorHAnsi"/>
                <w:sz w:val="22"/>
                <w:szCs w:val="22"/>
              </w:rPr>
              <w:t>ª Reu</w:t>
            </w:r>
            <w:r w:rsidRPr="004071F6">
              <w:rPr>
                <w:rFonts w:eastAsia="MS Mincho" w:cstheme="minorHAnsi"/>
                <w:sz w:val="22"/>
                <w:szCs w:val="22"/>
              </w:rPr>
              <w:t xml:space="preserve">nião </w:t>
            </w:r>
            <w:r w:rsidR="004071F6" w:rsidRPr="004071F6">
              <w:rPr>
                <w:rFonts w:eastAsia="MS Mincho" w:cstheme="minorHAnsi"/>
                <w:sz w:val="22"/>
                <w:szCs w:val="22"/>
              </w:rPr>
              <w:t>O</w:t>
            </w:r>
            <w:r w:rsidRPr="004071F6">
              <w:rPr>
                <w:rFonts w:eastAsia="MS Mincho" w:cstheme="minorHAnsi"/>
                <w:sz w:val="22"/>
                <w:szCs w:val="22"/>
              </w:rPr>
              <w:t>rdinária, enviada</w:t>
            </w:r>
            <w:r w:rsidR="005A2D6F" w:rsidRPr="004071F6">
              <w:rPr>
                <w:rFonts w:eastAsia="MS Mincho" w:cstheme="minorHAnsi"/>
                <w:sz w:val="22"/>
                <w:szCs w:val="22"/>
              </w:rPr>
              <w:t xml:space="preserve"> previamente, foi aprovada com </w:t>
            </w:r>
            <w:r w:rsidR="004071F6" w:rsidRPr="004071F6">
              <w:rPr>
                <w:rFonts w:eastAsia="MS Mincho" w:cstheme="minorHAnsi"/>
                <w:sz w:val="22"/>
                <w:szCs w:val="22"/>
              </w:rPr>
              <w:t>5</w:t>
            </w:r>
            <w:r w:rsidRPr="004071F6">
              <w:rPr>
                <w:rFonts w:eastAsia="MS Mincho" w:cstheme="minorHAnsi"/>
                <w:sz w:val="22"/>
                <w:szCs w:val="22"/>
              </w:rPr>
              <w:t xml:space="preserve"> votos favoráveis. </w:t>
            </w:r>
          </w:p>
        </w:tc>
      </w:tr>
      <w:tr w:rsidR="0009781F" w:rsidRPr="00E65B98" w14:paraId="4278A97A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212DDFEA" w:rsidR="0009781F" w:rsidRPr="00E65B98" w:rsidRDefault="0009781F" w:rsidP="008E0A2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assinatura da </w:t>
            </w:r>
            <w:r w:rsidR="008A6B8B">
              <w:rPr>
                <w:rFonts w:eastAsia="MS Mincho" w:cstheme="minorHAnsi"/>
                <w:sz w:val="22"/>
                <w:szCs w:val="22"/>
              </w:rPr>
              <w:t>coordenadora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8E0A2F">
              <w:rPr>
                <w:rFonts w:eastAsia="MS Mincho" w:cstheme="minorHAnsi"/>
                <w:sz w:val="22"/>
                <w:szCs w:val="22"/>
              </w:rPr>
              <w:t>site do CAU/RS</w:t>
            </w:r>
            <w:r w:rsidRPr="00E65B9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864D13" w:rsidRPr="00E65B98" w14:paraId="24E41C66" w14:textId="77777777" w:rsidTr="00AE0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87252EE" w14:textId="77777777" w:rsidR="00864D13" w:rsidRPr="00E65B98" w:rsidRDefault="00864D13" w:rsidP="00AE081A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64D13" w:rsidRPr="00E65B98" w14:paraId="5752DC84" w14:textId="77777777" w:rsidTr="00AE0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84D7AC" w14:textId="4A02C169" w:rsidR="00864D13" w:rsidRPr="00864D13" w:rsidRDefault="00864D13" w:rsidP="00864D13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64D1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864D13" w:rsidRPr="00E65B98" w14:paraId="29DBF15D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D40D34" w14:textId="2F213E1E" w:rsidR="00864D13" w:rsidRPr="00E65B98" w:rsidRDefault="00864D13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0B417B" w14:textId="136661DF" w:rsidR="00864D13" w:rsidRDefault="004071F6" w:rsidP="00BD7C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Martins</w:t>
            </w:r>
          </w:p>
        </w:tc>
      </w:tr>
      <w:tr w:rsidR="00864D13" w:rsidRPr="00E65B98" w14:paraId="305B792C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28734D" w14:textId="660D812B" w:rsidR="00864D13" w:rsidRPr="00E65B98" w:rsidRDefault="00864D13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DC093E" w14:textId="50D46F30" w:rsidR="004071F6" w:rsidRDefault="004071F6" w:rsidP="00EB620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conselheira Marcia fala sobre</w:t>
            </w:r>
            <w:r w:rsidR="00FF0149">
              <w:rPr>
                <w:rFonts w:eastAsia="MS Mincho" w:cstheme="minorHAnsi"/>
                <w:sz w:val="22"/>
                <w:szCs w:val="22"/>
              </w:rPr>
              <w:t xml:space="preserve"> os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F0149" w:rsidRPr="00FF0149">
              <w:rPr>
                <w:rFonts w:eastAsia="MS Mincho" w:cstheme="minorHAnsi"/>
                <w:sz w:val="22"/>
                <w:szCs w:val="22"/>
              </w:rPr>
              <w:t>desdobramentos do caso do Edital de Uruguaiana.</w:t>
            </w:r>
            <w:r w:rsidR="00FF0149">
              <w:rPr>
                <w:rFonts w:eastAsia="MS Mincho" w:cstheme="minorHAnsi"/>
                <w:sz w:val="22"/>
                <w:szCs w:val="22"/>
              </w:rPr>
              <w:t xml:space="preserve"> Ela informa que </w:t>
            </w:r>
            <w:r w:rsidR="00EB620B"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="00EB620B">
              <w:rPr>
                <w:rFonts w:eastAsia="MS Mincho" w:cstheme="minorHAnsi"/>
                <w:sz w:val="22"/>
                <w:szCs w:val="22"/>
              </w:rPr>
              <w:t>CAU/RS</w:t>
            </w:r>
            <w:r w:rsidR="00EB620B">
              <w:rPr>
                <w:rFonts w:eastAsia="MS Mincho" w:cstheme="minorHAnsi"/>
                <w:sz w:val="22"/>
                <w:szCs w:val="22"/>
              </w:rPr>
              <w:t xml:space="preserve"> realizou </w:t>
            </w:r>
            <w:r w:rsidR="00FF0149">
              <w:rPr>
                <w:rFonts w:eastAsia="MS Mincho" w:cstheme="minorHAnsi"/>
                <w:sz w:val="22"/>
                <w:szCs w:val="22"/>
              </w:rPr>
              <w:t xml:space="preserve">contato </w:t>
            </w:r>
            <w:r w:rsidR="00EB620B">
              <w:rPr>
                <w:rFonts w:eastAsia="MS Mincho" w:cstheme="minorHAnsi"/>
                <w:sz w:val="22"/>
                <w:szCs w:val="22"/>
              </w:rPr>
              <w:t xml:space="preserve">com os </w:t>
            </w:r>
            <w:r w:rsidR="00EB620B">
              <w:rPr>
                <w:rFonts w:eastAsia="MS Mincho" w:cstheme="minorHAnsi"/>
                <w:sz w:val="22"/>
                <w:szCs w:val="22"/>
              </w:rPr>
              <w:t>arquitetos e urbanistas selecionados pelo edital</w:t>
            </w:r>
            <w:r w:rsidR="00EB620B">
              <w:rPr>
                <w:rFonts w:eastAsia="MS Mincho" w:cstheme="minorHAnsi"/>
                <w:sz w:val="22"/>
                <w:szCs w:val="22"/>
              </w:rPr>
              <w:t xml:space="preserve"> com efeito </w:t>
            </w:r>
            <w:proofErr w:type="spellStart"/>
            <w:r w:rsidR="00EB620B">
              <w:rPr>
                <w:rFonts w:eastAsia="MS Mincho" w:cstheme="minorHAnsi"/>
                <w:sz w:val="22"/>
                <w:szCs w:val="22"/>
              </w:rPr>
              <w:t>orientativo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FF0149">
              <w:rPr>
                <w:rFonts w:eastAsia="MS Mincho" w:cstheme="minorHAnsi"/>
                <w:sz w:val="22"/>
                <w:szCs w:val="22"/>
              </w:rPr>
              <w:t xml:space="preserve">O assessor Cezar </w:t>
            </w:r>
            <w:r>
              <w:rPr>
                <w:rFonts w:eastAsia="MS Mincho" w:cstheme="minorHAnsi"/>
                <w:sz w:val="22"/>
                <w:szCs w:val="22"/>
              </w:rPr>
              <w:t>informa sobre ação civil p</w:t>
            </w:r>
            <w:r w:rsidR="00FF0149">
              <w:rPr>
                <w:rFonts w:eastAsia="MS Mincho" w:cstheme="minorHAnsi"/>
                <w:sz w:val="22"/>
                <w:szCs w:val="22"/>
              </w:rPr>
              <w:t>ública</w:t>
            </w:r>
            <w:r>
              <w:rPr>
                <w:rFonts w:eastAsia="MS Mincho" w:cstheme="minorHAnsi"/>
                <w:sz w:val="22"/>
                <w:szCs w:val="22"/>
              </w:rPr>
              <w:t xml:space="preserve"> convertida em aç</w:t>
            </w:r>
            <w:r w:rsidR="00FF0149">
              <w:rPr>
                <w:rFonts w:eastAsia="MS Mincho" w:cstheme="minorHAnsi"/>
                <w:sz w:val="22"/>
                <w:szCs w:val="22"/>
              </w:rPr>
              <w:t>ão liminar. A conselheira Marcia informa que a Comissão aguarda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EB620B">
              <w:rPr>
                <w:rFonts w:eastAsia="MS Mincho" w:cstheme="minorHAnsi"/>
                <w:sz w:val="22"/>
                <w:szCs w:val="22"/>
              </w:rPr>
              <w:t>os</w:t>
            </w:r>
            <w:r w:rsidR="00FF0149">
              <w:rPr>
                <w:rFonts w:eastAsia="MS Mincho" w:cstheme="minorHAnsi"/>
                <w:sz w:val="22"/>
                <w:szCs w:val="22"/>
              </w:rPr>
              <w:t xml:space="preserve"> desdobramento</w:t>
            </w:r>
            <w:r w:rsidR="00EB620B">
              <w:rPr>
                <w:rFonts w:eastAsia="MS Mincho" w:cstheme="minorHAnsi"/>
                <w:sz w:val="22"/>
                <w:szCs w:val="22"/>
              </w:rPr>
              <w:t>s</w:t>
            </w:r>
            <w:r w:rsidR="00FF0149">
              <w:rPr>
                <w:rFonts w:eastAsia="MS Mincho" w:cstheme="minorHAnsi"/>
                <w:sz w:val="22"/>
                <w:szCs w:val="22"/>
              </w:rPr>
              <w:t xml:space="preserve"> do assunto.</w:t>
            </w:r>
          </w:p>
        </w:tc>
      </w:tr>
      <w:tr w:rsidR="00864D13" w:rsidRPr="00F037B8" w14:paraId="2765044C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864D13" w:rsidRPr="00F037B8" w:rsidRDefault="00864D13" w:rsidP="00864D1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64D13" w:rsidRPr="00F037B8" w14:paraId="38374D4F" w14:textId="77777777" w:rsidTr="0009781F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6F3FC3DB" w:rsidR="00864D13" w:rsidRPr="00F037B8" w:rsidRDefault="00864D13" w:rsidP="00864D13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  <w:r w:rsidR="000476BB">
              <w:rPr>
                <w:rFonts w:eastAsia="MS Mincho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="000476BB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864D13" w:rsidRPr="00F037B8" w14:paraId="68AF3D1F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4E8E774" w:rsidR="00864D13" w:rsidRPr="00F037B8" w:rsidRDefault="00864D13" w:rsidP="00864D1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 w:rsidRPr="008D5A5E">
              <w:rPr>
                <w:rFonts w:eastAsia="MS Mincho" w:cstheme="minorHAnsi"/>
                <w:sz w:val="22"/>
                <w:szCs w:val="22"/>
              </w:rPr>
              <w:t xml:space="preserve">apresentada. </w:t>
            </w:r>
            <w:r w:rsidR="00FF0149">
              <w:rPr>
                <w:rFonts w:eastAsia="MS Mincho" w:cstheme="minorHAnsi"/>
                <w:sz w:val="22"/>
                <w:szCs w:val="22"/>
              </w:rPr>
              <w:t xml:space="preserve">Incluído o item 6. </w:t>
            </w:r>
            <w:proofErr w:type="spellStart"/>
            <w:r w:rsidR="00FF0149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="00FF0149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ook w:val="04A0" w:firstRow="1" w:lastRow="0" w:firstColumn="1" w:lastColumn="0" w:noHBand="0" w:noVBand="1"/>
      </w:tblPr>
      <w:tblGrid>
        <w:gridCol w:w="10"/>
        <w:gridCol w:w="1847"/>
        <w:gridCol w:w="7792"/>
      </w:tblGrid>
      <w:tr w:rsidR="00F037B8" w:rsidRPr="00F037B8" w14:paraId="090E54AF" w14:textId="77777777" w:rsidTr="00DC3CC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51309499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94B62A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187C3038" w:rsidR="0006453A" w:rsidRPr="0080348A" w:rsidRDefault="004071F6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071F6">
              <w:rPr>
                <w:rFonts w:cstheme="minorHAnsi"/>
                <w:b/>
                <w:sz w:val="22"/>
                <w:szCs w:val="22"/>
              </w:rPr>
              <w:t xml:space="preserve">Moinho </w:t>
            </w:r>
            <w:proofErr w:type="spellStart"/>
            <w:r w:rsidRPr="004071F6">
              <w:rPr>
                <w:rFonts w:cstheme="minorHAnsi"/>
                <w:b/>
                <w:sz w:val="22"/>
                <w:szCs w:val="22"/>
              </w:rPr>
              <w:t>Covolan</w:t>
            </w:r>
            <w:proofErr w:type="spellEnd"/>
          </w:p>
        </w:tc>
      </w:tr>
      <w:tr w:rsidR="008D5A5E" w:rsidRPr="00F037B8" w14:paraId="4DAD1EBA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417CDC25" w:rsidR="008D5A5E" w:rsidRPr="0080348A" w:rsidRDefault="004071F6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F037B8" w14:paraId="680A1A2E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2BC687ED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126D08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67E5D816" w:rsidR="008D5A5E" w:rsidRPr="00F037B8" w:rsidRDefault="004071F6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 xml:space="preserve">Márcia Martins e </w:t>
            </w:r>
            <w:r w:rsidRPr="004071F6">
              <w:rPr>
                <w:sz w:val="22"/>
              </w:rPr>
              <w:t>Cezar Rieger</w:t>
            </w:r>
          </w:p>
        </w:tc>
      </w:tr>
      <w:tr w:rsidR="005A2D6F" w:rsidRPr="00F037B8" w14:paraId="41E075A6" w14:textId="77777777" w:rsidTr="00B80467">
        <w:trPr>
          <w:trHeight w:val="283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61F39D" w14:textId="00BA6F24" w:rsidR="00160038" w:rsidRDefault="00160038" w:rsidP="00945A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Marcia fala sobre informações recebidas sobre o </w:t>
            </w:r>
            <w:r w:rsidR="00EB620B">
              <w:rPr>
                <w:rFonts w:eastAsia="MS Mincho" w:cstheme="minorHAnsi"/>
                <w:sz w:val="22"/>
                <w:szCs w:val="22"/>
              </w:rPr>
              <w:t xml:space="preserve">caso do </w:t>
            </w:r>
            <w:r>
              <w:rPr>
                <w:rFonts w:eastAsia="MS Mincho" w:cstheme="minorHAnsi"/>
                <w:sz w:val="22"/>
                <w:szCs w:val="22"/>
              </w:rPr>
              <w:t xml:space="preserve">Moinho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Covolan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, localizado no município de Farroupilha. </w:t>
            </w:r>
            <w:r w:rsidR="00FF0149">
              <w:rPr>
                <w:rFonts w:eastAsia="MS Mincho" w:cstheme="minorHAnsi"/>
                <w:sz w:val="22"/>
                <w:szCs w:val="22"/>
              </w:rPr>
              <w:t xml:space="preserve">O conselheiro Spinelli informa sobre </w:t>
            </w:r>
            <w:r>
              <w:rPr>
                <w:rFonts w:eastAsia="MS Mincho" w:cstheme="minorHAnsi"/>
                <w:sz w:val="22"/>
                <w:szCs w:val="22"/>
              </w:rPr>
              <w:t xml:space="preserve">contato </w:t>
            </w:r>
            <w:r>
              <w:rPr>
                <w:rFonts w:eastAsia="MS Mincho" w:cstheme="minorHAnsi"/>
                <w:sz w:val="22"/>
                <w:szCs w:val="22"/>
              </w:rPr>
              <w:lastRenderedPageBreak/>
              <w:t xml:space="preserve">com representante da Associação do Moinho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Covolan</w:t>
            </w:r>
            <w:proofErr w:type="spellEnd"/>
            <w:r w:rsidR="002C72FB">
              <w:rPr>
                <w:rFonts w:eastAsia="MS Mincho" w:cstheme="minorHAnsi"/>
                <w:sz w:val="22"/>
                <w:szCs w:val="22"/>
              </w:rPr>
              <w:t xml:space="preserve"> e compartilha as informações recebidas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  <w:p w14:paraId="0C08AD7D" w14:textId="048E21C4" w:rsidR="00FF0149" w:rsidRDefault="00FF0149" w:rsidP="00945A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 assessor Cezar faz um relato sobre o histórico de ações realizadas e informa que entrou</w:t>
            </w:r>
            <w:r w:rsidR="00EB620B">
              <w:rPr>
                <w:rFonts w:eastAsia="MS Mincho" w:cstheme="minorHAnsi"/>
                <w:sz w:val="22"/>
                <w:szCs w:val="22"/>
              </w:rPr>
              <w:t xml:space="preserve"> em contato com representante da</w:t>
            </w:r>
            <w:r>
              <w:rPr>
                <w:rFonts w:eastAsia="MS Mincho" w:cstheme="minorHAnsi"/>
                <w:sz w:val="22"/>
                <w:szCs w:val="22"/>
              </w:rPr>
              <w:t xml:space="preserve"> Associação do Moinho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Covolan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>, que relatou conflito entre os herdeiros do bem. Ele informa sobre leilão</w:t>
            </w:r>
            <w:r w:rsidR="001246C6">
              <w:rPr>
                <w:rFonts w:eastAsia="MS Mincho" w:cstheme="minorHAnsi"/>
                <w:sz w:val="22"/>
                <w:szCs w:val="22"/>
              </w:rPr>
              <w:t xml:space="preserve"> realizado para a venda do bem e </w:t>
            </w:r>
            <w:r>
              <w:rPr>
                <w:rFonts w:eastAsia="MS Mincho" w:cstheme="minorHAnsi"/>
                <w:sz w:val="22"/>
                <w:szCs w:val="22"/>
              </w:rPr>
              <w:t xml:space="preserve">busca de recursos entre a comunidade para </w:t>
            </w:r>
            <w:r w:rsidR="001246C6">
              <w:rPr>
                <w:rFonts w:eastAsia="MS Mincho" w:cstheme="minorHAnsi"/>
                <w:sz w:val="22"/>
                <w:szCs w:val="22"/>
              </w:rPr>
              <w:t xml:space="preserve">a </w:t>
            </w:r>
            <w:r>
              <w:rPr>
                <w:rFonts w:eastAsia="MS Mincho" w:cstheme="minorHAnsi"/>
                <w:sz w:val="22"/>
                <w:szCs w:val="22"/>
              </w:rPr>
              <w:t>preservação. Ele informa que o representante relatou que há diversos projetos para destinaç</w:t>
            </w:r>
            <w:r w:rsidR="00712E4F">
              <w:rPr>
                <w:rFonts w:eastAsia="MS Mincho" w:cstheme="minorHAnsi"/>
                <w:sz w:val="22"/>
                <w:szCs w:val="22"/>
              </w:rPr>
              <w:t xml:space="preserve">ão, </w:t>
            </w:r>
            <w:r>
              <w:rPr>
                <w:rFonts w:eastAsia="MS Mincho" w:cstheme="minorHAnsi"/>
                <w:sz w:val="22"/>
                <w:szCs w:val="22"/>
              </w:rPr>
              <w:t xml:space="preserve">que o prédio está inventariado e </w:t>
            </w:r>
            <w:r w:rsidR="00712E4F">
              <w:rPr>
                <w:rFonts w:eastAsia="MS Mincho" w:cstheme="minorHAnsi"/>
                <w:sz w:val="22"/>
                <w:szCs w:val="22"/>
              </w:rPr>
              <w:t xml:space="preserve">que </w:t>
            </w:r>
            <w:r>
              <w:rPr>
                <w:rFonts w:eastAsia="MS Mincho" w:cstheme="minorHAnsi"/>
                <w:sz w:val="22"/>
                <w:szCs w:val="22"/>
              </w:rPr>
              <w:t xml:space="preserve">não está tombado. </w:t>
            </w:r>
            <w:r w:rsidR="000F163C">
              <w:rPr>
                <w:rFonts w:eastAsia="MS Mincho" w:cstheme="minorHAnsi"/>
                <w:sz w:val="22"/>
                <w:szCs w:val="22"/>
              </w:rPr>
              <w:t xml:space="preserve">Ele sugere o contato institucional com a Prefeitura </w:t>
            </w:r>
            <w:r w:rsidR="001246C6">
              <w:rPr>
                <w:rFonts w:eastAsia="MS Mincho" w:cstheme="minorHAnsi"/>
                <w:sz w:val="22"/>
                <w:szCs w:val="22"/>
              </w:rPr>
              <w:t xml:space="preserve">do município </w:t>
            </w:r>
            <w:r w:rsidR="000F163C">
              <w:rPr>
                <w:rFonts w:eastAsia="MS Mincho" w:cstheme="minorHAnsi"/>
                <w:sz w:val="22"/>
                <w:szCs w:val="22"/>
              </w:rPr>
              <w:t xml:space="preserve">para entendimento e envio de novos ofícios. Ele informa que está criando uma petição </w:t>
            </w:r>
            <w:r w:rsidR="001246C6">
              <w:rPr>
                <w:rFonts w:eastAsia="MS Mincho" w:cstheme="minorHAnsi"/>
                <w:sz w:val="22"/>
                <w:szCs w:val="22"/>
              </w:rPr>
              <w:t>do CAU/RS para ingresso</w:t>
            </w:r>
            <w:r w:rsidR="00A42BDC">
              <w:rPr>
                <w:rFonts w:eastAsia="MS Mincho" w:cstheme="minorHAnsi"/>
                <w:sz w:val="22"/>
                <w:szCs w:val="22"/>
              </w:rPr>
              <w:t xml:space="preserve"> no processo.</w:t>
            </w:r>
          </w:p>
          <w:p w14:paraId="43F45EE4" w14:textId="51CB30CF" w:rsidR="00272FE7" w:rsidRDefault="00160038" w:rsidP="00945A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assessor Fausto faz uma análise em relação à falta de retorno das autoridades do município e possíveis interesses comerciais na área. </w:t>
            </w:r>
            <w:r w:rsidR="00712E4F">
              <w:rPr>
                <w:rFonts w:eastAsia="MS Mincho" w:cstheme="minorHAnsi"/>
                <w:sz w:val="22"/>
                <w:szCs w:val="22"/>
              </w:rPr>
              <w:t>O conselheiro Spinelli sugere que o Conselho ingresse no processo como parte inter</w:t>
            </w:r>
            <w:r w:rsidR="001246C6">
              <w:rPr>
                <w:rFonts w:eastAsia="MS Mincho" w:cstheme="minorHAnsi"/>
                <w:sz w:val="22"/>
                <w:szCs w:val="22"/>
              </w:rPr>
              <w:t>essada e solicite informações à</w:t>
            </w:r>
            <w:r w:rsidR="00712E4F">
              <w:rPr>
                <w:rFonts w:eastAsia="MS Mincho" w:cstheme="minorHAnsi"/>
                <w:sz w:val="22"/>
                <w:szCs w:val="22"/>
              </w:rPr>
              <w:t xml:space="preserve"> Prefeitura para tomada de providências.</w:t>
            </w:r>
            <w:r w:rsidR="00E94AC9">
              <w:rPr>
                <w:rFonts w:eastAsia="MS Mincho" w:cstheme="minorHAnsi"/>
                <w:sz w:val="22"/>
                <w:szCs w:val="22"/>
              </w:rPr>
              <w:t xml:space="preserve"> O assessor Fausto faz esclarecimentos sobre o</w:t>
            </w:r>
            <w:r w:rsidR="005F7D70">
              <w:rPr>
                <w:rFonts w:eastAsia="MS Mincho" w:cstheme="minorHAnsi"/>
                <w:sz w:val="22"/>
                <w:szCs w:val="22"/>
              </w:rPr>
              <w:t>s</w:t>
            </w:r>
            <w:r w:rsidR="00E94AC9">
              <w:rPr>
                <w:rFonts w:eastAsia="MS Mincho" w:cstheme="minorHAnsi"/>
                <w:sz w:val="22"/>
                <w:szCs w:val="22"/>
              </w:rPr>
              <w:t xml:space="preserve"> processo</w:t>
            </w:r>
            <w:r w:rsidR="005F7D70">
              <w:rPr>
                <w:rFonts w:eastAsia="MS Mincho" w:cstheme="minorHAnsi"/>
                <w:sz w:val="22"/>
                <w:szCs w:val="22"/>
              </w:rPr>
              <w:t>s judiciais</w:t>
            </w:r>
            <w:r w:rsidR="00E94AC9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F7D70">
              <w:rPr>
                <w:rFonts w:eastAsia="MS Mincho" w:cstheme="minorHAnsi"/>
                <w:sz w:val="22"/>
                <w:szCs w:val="22"/>
              </w:rPr>
              <w:t>e procedimentos legais.</w:t>
            </w:r>
            <w:r w:rsidR="006F5F64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  <w:p w14:paraId="623C644B" w14:textId="6F9B3E8A" w:rsidR="00272FE7" w:rsidRPr="00607A62" w:rsidRDefault="006F5F64" w:rsidP="001246C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Marcia solicita que seja realizado </w:t>
            </w:r>
            <w:r w:rsidRPr="006F5F64">
              <w:rPr>
                <w:rFonts w:eastAsia="MS Mincho" w:cstheme="minorHAnsi"/>
                <w:sz w:val="22"/>
                <w:szCs w:val="22"/>
              </w:rPr>
              <w:t>contato institucional com a Prefeitura para entendimento dos prazos dos trâmites e possíveis impedimentos do tombamento</w:t>
            </w:r>
            <w:r>
              <w:rPr>
                <w:rFonts w:eastAsia="MS Mincho" w:cstheme="minorHAnsi"/>
                <w:sz w:val="22"/>
                <w:szCs w:val="22"/>
              </w:rPr>
              <w:t>. Ela solicita que, paralelamente, seja</w:t>
            </w:r>
            <w:r w:rsidR="002C1B97">
              <w:rPr>
                <w:rFonts w:eastAsia="MS Mincho" w:cstheme="minorHAnsi"/>
                <w:sz w:val="22"/>
                <w:szCs w:val="22"/>
              </w:rPr>
              <w:t>m</w:t>
            </w:r>
            <w:r>
              <w:rPr>
                <w:rFonts w:eastAsia="MS Mincho" w:cstheme="minorHAnsi"/>
                <w:sz w:val="22"/>
                <w:szCs w:val="22"/>
              </w:rPr>
              <w:t xml:space="preserve"> realizado</w:t>
            </w:r>
            <w:r w:rsidR="002C1B97">
              <w:rPr>
                <w:rFonts w:eastAsia="MS Mincho" w:cstheme="minorHAnsi"/>
                <w:sz w:val="22"/>
                <w:szCs w:val="22"/>
              </w:rPr>
              <w:t>s</w:t>
            </w:r>
            <w:r>
              <w:rPr>
                <w:rFonts w:eastAsia="MS Mincho" w:cstheme="minorHAnsi"/>
                <w:sz w:val="22"/>
                <w:szCs w:val="22"/>
              </w:rPr>
              <w:t xml:space="preserve"> o</w:t>
            </w:r>
            <w:r w:rsidR="002C1B97">
              <w:rPr>
                <w:rFonts w:eastAsia="MS Mincho" w:cstheme="minorHAnsi"/>
                <w:sz w:val="22"/>
                <w:szCs w:val="22"/>
              </w:rPr>
              <w:t>s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6F5F64">
              <w:rPr>
                <w:rFonts w:eastAsia="MS Mincho" w:cstheme="minorHAnsi"/>
                <w:sz w:val="22"/>
                <w:szCs w:val="22"/>
              </w:rPr>
              <w:t>encaminhamento</w:t>
            </w:r>
            <w:r w:rsidR="002C1B97">
              <w:rPr>
                <w:rFonts w:eastAsia="MS Mincho" w:cstheme="minorHAnsi"/>
                <w:sz w:val="22"/>
                <w:szCs w:val="22"/>
              </w:rPr>
              <w:t>s</w:t>
            </w:r>
            <w:r w:rsidRPr="006F5F64">
              <w:rPr>
                <w:rFonts w:eastAsia="MS Mincho" w:cstheme="minorHAnsi"/>
                <w:sz w:val="22"/>
                <w:szCs w:val="22"/>
              </w:rPr>
              <w:t xml:space="preserve"> jurídico</w:t>
            </w:r>
            <w:r w:rsidR="002C1B97">
              <w:rPr>
                <w:rFonts w:eastAsia="MS Mincho" w:cstheme="minorHAnsi"/>
                <w:sz w:val="22"/>
                <w:szCs w:val="22"/>
              </w:rPr>
              <w:t>s</w:t>
            </w:r>
            <w:r>
              <w:rPr>
                <w:rFonts w:eastAsia="MS Mincho" w:cstheme="minorHAnsi"/>
                <w:sz w:val="22"/>
                <w:szCs w:val="22"/>
              </w:rPr>
              <w:t xml:space="preserve"> de ação civil pública</w:t>
            </w:r>
            <w:r w:rsidR="002C1B97">
              <w:rPr>
                <w:rFonts w:eastAsia="MS Mincho" w:cstheme="minorHAnsi"/>
                <w:sz w:val="22"/>
                <w:szCs w:val="22"/>
              </w:rPr>
              <w:t>,</w:t>
            </w:r>
            <w:r w:rsidR="001246C6">
              <w:rPr>
                <w:rFonts w:eastAsia="MS Mincho" w:cstheme="minorHAnsi"/>
                <w:sz w:val="22"/>
                <w:szCs w:val="22"/>
              </w:rPr>
              <w:t xml:space="preserve"> ajuizada na Justiça F</w:t>
            </w:r>
            <w:r>
              <w:rPr>
                <w:rFonts w:eastAsia="MS Mincho" w:cstheme="minorHAnsi"/>
                <w:sz w:val="22"/>
                <w:szCs w:val="22"/>
              </w:rPr>
              <w:t>ederal</w:t>
            </w:r>
            <w:r w:rsidR="001246C6">
              <w:rPr>
                <w:rFonts w:eastAsia="MS Mincho" w:cstheme="minorHAnsi"/>
                <w:sz w:val="22"/>
                <w:szCs w:val="22"/>
              </w:rPr>
              <w:t>, e petição, na Justiça E</w:t>
            </w:r>
            <w:r w:rsidR="002C1B97">
              <w:rPr>
                <w:rFonts w:eastAsia="MS Mincho" w:cstheme="minorHAnsi"/>
                <w:sz w:val="22"/>
                <w:szCs w:val="22"/>
              </w:rPr>
              <w:t>stadual. O assessor Cezar sugere o envio de novos ofícios à Prefeitura e ao Ministério Público.</w:t>
            </w:r>
            <w:r w:rsidR="0084030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031236">
              <w:rPr>
                <w:rFonts w:eastAsia="MS Mincho" w:cstheme="minorHAnsi"/>
                <w:sz w:val="22"/>
                <w:szCs w:val="22"/>
              </w:rPr>
              <w:t>A</w:t>
            </w:r>
            <w:r w:rsidR="001246C6">
              <w:rPr>
                <w:rFonts w:eastAsia="MS Mincho" w:cstheme="minorHAnsi"/>
                <w:sz w:val="22"/>
                <w:szCs w:val="22"/>
              </w:rPr>
              <w:t xml:space="preserve"> Comissão define prazos para o encaminhamento das ações</w:t>
            </w:r>
            <w:r w:rsidR="00031236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5A2D6F" w:rsidRPr="00F037B8" w14:paraId="10AE56CB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0F4CAB55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7870BF88" w:rsidR="002657CE" w:rsidRPr="00F037B8" w:rsidRDefault="00FB74BC" w:rsidP="0084030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de Relações Institucionais realizará</w:t>
            </w:r>
            <w:r w:rsidR="0084030B">
              <w:rPr>
                <w:rFonts w:cstheme="minorHAnsi"/>
                <w:sz w:val="22"/>
                <w:szCs w:val="22"/>
              </w:rPr>
              <w:t xml:space="preserve"> contato institucional do CAU/RS</w:t>
            </w:r>
            <w:r>
              <w:rPr>
                <w:rFonts w:cstheme="minorHAnsi"/>
                <w:sz w:val="22"/>
                <w:szCs w:val="22"/>
              </w:rPr>
              <w:t>. Assessoria Jurídica realizará os</w:t>
            </w:r>
            <w:r w:rsidR="0084030B">
              <w:rPr>
                <w:rFonts w:cstheme="minorHAnsi"/>
                <w:sz w:val="22"/>
                <w:szCs w:val="22"/>
              </w:rPr>
              <w:t xml:space="preserve"> trâmites para </w:t>
            </w:r>
            <w:r w:rsidR="0084030B">
              <w:rPr>
                <w:rFonts w:eastAsia="MS Mincho" w:cstheme="minorHAnsi"/>
                <w:sz w:val="22"/>
                <w:szCs w:val="22"/>
              </w:rPr>
              <w:t>ação civil pública e petição. Assessoria</w:t>
            </w:r>
            <w:r>
              <w:rPr>
                <w:rFonts w:eastAsia="MS Mincho" w:cstheme="minorHAnsi"/>
                <w:sz w:val="22"/>
                <w:szCs w:val="22"/>
              </w:rPr>
              <w:t xml:space="preserve"> Técnica e Operacional</w:t>
            </w:r>
            <w:r w:rsidR="0084030B">
              <w:rPr>
                <w:rFonts w:eastAsia="MS Mincho" w:cstheme="minorHAnsi"/>
                <w:sz w:val="22"/>
                <w:szCs w:val="22"/>
              </w:rPr>
              <w:t xml:space="preserve"> criará minutas de </w:t>
            </w:r>
            <w:r w:rsidR="0084030B">
              <w:rPr>
                <w:rFonts w:cstheme="minorHAnsi"/>
                <w:sz w:val="22"/>
                <w:szCs w:val="22"/>
              </w:rPr>
              <w:t>novos ofícios</w:t>
            </w:r>
            <w:r>
              <w:rPr>
                <w:rFonts w:cstheme="minorHAnsi"/>
                <w:sz w:val="22"/>
                <w:szCs w:val="22"/>
              </w:rPr>
              <w:t xml:space="preserve"> para envio aos(às) conselheiros(as)</w:t>
            </w:r>
            <w:r w:rsidR="00925878">
              <w:rPr>
                <w:rFonts w:cstheme="minorHAnsi"/>
                <w:sz w:val="22"/>
                <w:szCs w:val="22"/>
              </w:rPr>
              <w:t xml:space="preserve"> para análise</w:t>
            </w:r>
            <w:r w:rsidR="0084030B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4071F6" w:rsidRPr="00F037B8" w14:paraId="28AEDC2B" w14:textId="77777777" w:rsidTr="00AE081A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EA46E7" w14:textId="77777777" w:rsidR="004071F6" w:rsidRPr="00F037B8" w:rsidRDefault="004071F6" w:rsidP="00AE081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071F6" w:rsidRPr="00F037B8" w14:paraId="2F75D47E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E374D" w14:textId="4E8A77EC" w:rsidR="004071F6" w:rsidRPr="004071F6" w:rsidRDefault="004071F6" w:rsidP="004071F6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DC675A" w14:textId="12955FFA" w:rsidR="004071F6" w:rsidRPr="00F037B8" w:rsidRDefault="004071F6" w:rsidP="004071F6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Rotinas de T</w:t>
            </w:r>
            <w:r w:rsidRPr="004071F6">
              <w:rPr>
                <w:rFonts w:cstheme="minorHAnsi"/>
                <w:b/>
                <w:sz w:val="22"/>
                <w:szCs w:val="22"/>
              </w:rPr>
              <w:t>rabalho da CPC</w:t>
            </w:r>
            <w:r w:rsidR="00925878">
              <w:rPr>
                <w:rFonts w:cstheme="minorHAnsi"/>
                <w:b/>
                <w:sz w:val="22"/>
                <w:szCs w:val="22"/>
              </w:rPr>
              <w:t>-CAU/RS</w:t>
            </w:r>
          </w:p>
        </w:tc>
      </w:tr>
      <w:tr w:rsidR="004071F6" w:rsidRPr="00F037B8" w14:paraId="7958838D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3C7C61" w14:textId="7105412D" w:rsidR="004071F6" w:rsidRPr="00F037B8" w:rsidRDefault="004071F6" w:rsidP="004071F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7C9477" w14:textId="71A23EC6" w:rsidR="004071F6" w:rsidRPr="00F037B8" w:rsidRDefault="004071F6" w:rsidP="004071F6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4071F6" w:rsidRPr="00F037B8" w14:paraId="0FFCED76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CDD46C" w14:textId="2966FE8A" w:rsidR="004071F6" w:rsidRPr="00F037B8" w:rsidRDefault="004071F6" w:rsidP="004071F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0476BB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5B19E3" w14:textId="73C6C51F" w:rsidR="004071F6" w:rsidRPr="00F037B8" w:rsidRDefault="004071F6" w:rsidP="004071F6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Márcia Martins</w:t>
            </w:r>
          </w:p>
        </w:tc>
      </w:tr>
      <w:tr w:rsidR="004071F6" w:rsidRPr="00F037B8" w14:paraId="2079B832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7221B0" w14:textId="72E72953" w:rsidR="004071F6" w:rsidRPr="00F037B8" w:rsidRDefault="004071F6" w:rsidP="004071F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CE5FA" w14:textId="6D1DF8A9" w:rsidR="00311133" w:rsidRDefault="005B7E28" w:rsidP="0031113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Marcia fala sobre solicitação de pauta para debate sobre as rotinas de trabalho da CPC-CAU/RS. Ela explica </w:t>
            </w:r>
            <w:r w:rsidR="00925878">
              <w:rPr>
                <w:rFonts w:cstheme="minorHAnsi"/>
                <w:sz w:val="22"/>
                <w:szCs w:val="22"/>
              </w:rPr>
              <w:t xml:space="preserve">que o objetivo é estabelecer </w:t>
            </w:r>
            <w:r>
              <w:rPr>
                <w:rFonts w:cstheme="minorHAnsi"/>
                <w:sz w:val="22"/>
                <w:szCs w:val="22"/>
              </w:rPr>
              <w:t>procedimentos para tornar o trabalho mais ágil.</w:t>
            </w:r>
            <w:r w:rsidR="00A95E01">
              <w:rPr>
                <w:rFonts w:cstheme="minorHAnsi"/>
                <w:sz w:val="22"/>
                <w:szCs w:val="22"/>
              </w:rPr>
              <w:t xml:space="preserve"> A assessora Jessica propõe que a Comissão defina procedimentos para entrada das demandas.</w:t>
            </w:r>
            <w:r w:rsidR="00311133">
              <w:rPr>
                <w:rFonts w:cstheme="minorHAnsi"/>
                <w:sz w:val="22"/>
                <w:szCs w:val="22"/>
              </w:rPr>
              <w:t xml:space="preserve"> Ela sugere que os assuntos sejam formalizados por meio de denúncia no </w:t>
            </w:r>
            <w:r w:rsidR="00311133" w:rsidRPr="00311133">
              <w:rPr>
                <w:rFonts w:cstheme="minorHAnsi"/>
                <w:i/>
                <w:sz w:val="22"/>
                <w:szCs w:val="22"/>
              </w:rPr>
              <w:t>site</w:t>
            </w:r>
            <w:r w:rsidR="00311133">
              <w:rPr>
                <w:rFonts w:cstheme="minorHAnsi"/>
                <w:sz w:val="22"/>
                <w:szCs w:val="22"/>
              </w:rPr>
              <w:t xml:space="preserve"> do CAU/RS, pela Chefia de Gabinete ou pela Assessoria da Comissão. </w:t>
            </w:r>
            <w:r w:rsidR="0076781D">
              <w:rPr>
                <w:rFonts w:cstheme="minorHAnsi"/>
                <w:sz w:val="22"/>
                <w:szCs w:val="22"/>
              </w:rPr>
              <w:t xml:space="preserve">Ela sugere que, após o recebimento formal, os assuntos sejam </w:t>
            </w:r>
            <w:r w:rsidR="00925878">
              <w:rPr>
                <w:rFonts w:cstheme="minorHAnsi"/>
                <w:sz w:val="22"/>
                <w:szCs w:val="22"/>
              </w:rPr>
              <w:t>encaminhados</w:t>
            </w:r>
            <w:r w:rsidR="0076781D">
              <w:rPr>
                <w:rFonts w:cstheme="minorHAnsi"/>
                <w:sz w:val="22"/>
                <w:szCs w:val="22"/>
              </w:rPr>
              <w:t xml:space="preserve"> à coordenação</w:t>
            </w:r>
            <w:r w:rsidR="00925878">
              <w:rPr>
                <w:rFonts w:cstheme="minorHAnsi"/>
                <w:sz w:val="22"/>
                <w:szCs w:val="22"/>
              </w:rPr>
              <w:t xml:space="preserve"> da CPC-CAU/RS para definição das</w:t>
            </w:r>
            <w:r w:rsidR="0076781D">
              <w:rPr>
                <w:rFonts w:cstheme="minorHAnsi"/>
                <w:sz w:val="22"/>
                <w:szCs w:val="22"/>
              </w:rPr>
              <w:t xml:space="preserve"> urgências e </w:t>
            </w:r>
            <w:r w:rsidR="00925878">
              <w:rPr>
                <w:rFonts w:cstheme="minorHAnsi"/>
                <w:sz w:val="22"/>
                <w:szCs w:val="22"/>
              </w:rPr>
              <w:t xml:space="preserve">das </w:t>
            </w:r>
            <w:r w:rsidR="0076781D">
              <w:rPr>
                <w:rFonts w:cstheme="minorHAnsi"/>
                <w:sz w:val="22"/>
                <w:szCs w:val="22"/>
              </w:rPr>
              <w:t>prioridades.</w:t>
            </w:r>
          </w:p>
          <w:p w14:paraId="5F02BE4C" w14:textId="2E254FF3" w:rsidR="00162F47" w:rsidRDefault="00EC31AB" w:rsidP="0031113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Marcia sugere que as demandas sejam centralizadas na Asse</w:t>
            </w:r>
            <w:r w:rsidR="002B592C">
              <w:rPr>
                <w:rFonts w:cstheme="minorHAnsi"/>
                <w:sz w:val="22"/>
                <w:szCs w:val="22"/>
              </w:rPr>
              <w:t xml:space="preserve">ssoria para encaminhamento pelo grupo de </w:t>
            </w:r>
            <w:r w:rsidR="002B592C" w:rsidRPr="002B592C">
              <w:rPr>
                <w:rFonts w:cstheme="minorHAnsi"/>
                <w:i/>
                <w:sz w:val="22"/>
                <w:szCs w:val="22"/>
              </w:rPr>
              <w:t>e-mail</w:t>
            </w:r>
            <w:r w:rsidR="002B592C">
              <w:rPr>
                <w:rFonts w:cstheme="minorHAnsi"/>
                <w:sz w:val="22"/>
                <w:szCs w:val="22"/>
              </w:rPr>
              <w:t xml:space="preserve"> da Comissão</w:t>
            </w:r>
            <w:r>
              <w:rPr>
                <w:rFonts w:cstheme="minorHAnsi"/>
                <w:sz w:val="22"/>
                <w:szCs w:val="22"/>
              </w:rPr>
              <w:t>. A conselheira Carline sugere a criação de fluxos com prazos para retornos para criação de procedimentos com encaminhamentos padronizados.</w:t>
            </w:r>
            <w:r w:rsidR="002B592C">
              <w:rPr>
                <w:rFonts w:cstheme="minorHAnsi"/>
                <w:sz w:val="22"/>
                <w:szCs w:val="22"/>
              </w:rPr>
              <w:t xml:space="preserve"> O conselheiro Spinelli sugere a criação de um </w:t>
            </w:r>
            <w:r w:rsidR="002B592C" w:rsidRPr="00925878">
              <w:rPr>
                <w:rFonts w:cstheme="minorHAnsi"/>
                <w:i/>
                <w:sz w:val="22"/>
                <w:szCs w:val="22"/>
              </w:rPr>
              <w:t>site</w:t>
            </w:r>
            <w:r w:rsidR="002B592C">
              <w:rPr>
                <w:rFonts w:cstheme="minorHAnsi"/>
                <w:sz w:val="22"/>
                <w:szCs w:val="22"/>
              </w:rPr>
              <w:t xml:space="preserve"> do Patrimônio com espaço para inclusão de denúncias.</w:t>
            </w:r>
            <w:r w:rsidR="00162F47">
              <w:rPr>
                <w:rFonts w:cstheme="minorHAnsi"/>
                <w:sz w:val="22"/>
                <w:szCs w:val="22"/>
              </w:rPr>
              <w:t xml:space="preserve"> A assessora Jessica sugere que os assuntos sejam demandados por </w:t>
            </w:r>
            <w:r w:rsidR="00162F47" w:rsidRPr="00925878">
              <w:rPr>
                <w:rFonts w:cstheme="minorHAnsi"/>
                <w:i/>
                <w:sz w:val="22"/>
                <w:szCs w:val="22"/>
              </w:rPr>
              <w:t>e-mail</w:t>
            </w:r>
            <w:r w:rsidR="00162F47">
              <w:rPr>
                <w:rFonts w:cstheme="minorHAnsi"/>
                <w:sz w:val="22"/>
                <w:szCs w:val="22"/>
              </w:rPr>
              <w:t xml:space="preserve"> ou pela Assessoria. Ela propõe que, caso os(as) conselheiros(as) recebam denúncias, </w:t>
            </w:r>
            <w:r w:rsidR="00925878">
              <w:rPr>
                <w:rFonts w:cstheme="minorHAnsi"/>
                <w:sz w:val="22"/>
                <w:szCs w:val="22"/>
              </w:rPr>
              <w:t>enviem a orientação de realização de</w:t>
            </w:r>
            <w:r w:rsidR="00162F47">
              <w:rPr>
                <w:rFonts w:cstheme="minorHAnsi"/>
                <w:sz w:val="22"/>
                <w:szCs w:val="22"/>
              </w:rPr>
              <w:t xml:space="preserve"> registro no </w:t>
            </w:r>
            <w:r w:rsidR="00162F47" w:rsidRPr="00925878">
              <w:rPr>
                <w:rFonts w:cstheme="minorHAnsi"/>
                <w:i/>
                <w:sz w:val="22"/>
                <w:szCs w:val="22"/>
              </w:rPr>
              <w:t>site</w:t>
            </w:r>
            <w:r w:rsidR="00162F47">
              <w:rPr>
                <w:rFonts w:cstheme="minorHAnsi"/>
                <w:sz w:val="22"/>
                <w:szCs w:val="22"/>
              </w:rPr>
              <w:t xml:space="preserve"> </w:t>
            </w:r>
            <w:r w:rsidR="00925878">
              <w:rPr>
                <w:rFonts w:cstheme="minorHAnsi"/>
                <w:sz w:val="22"/>
                <w:szCs w:val="22"/>
              </w:rPr>
              <w:t xml:space="preserve">do CAU/RS </w:t>
            </w:r>
            <w:r w:rsidR="00162F47">
              <w:rPr>
                <w:rFonts w:cstheme="minorHAnsi"/>
                <w:sz w:val="22"/>
                <w:szCs w:val="22"/>
              </w:rPr>
              <w:t xml:space="preserve">ou envio de </w:t>
            </w:r>
            <w:r w:rsidR="00162F47" w:rsidRPr="00925878">
              <w:rPr>
                <w:rFonts w:cstheme="minorHAnsi"/>
                <w:i/>
                <w:sz w:val="22"/>
                <w:szCs w:val="22"/>
              </w:rPr>
              <w:t>e-mail</w:t>
            </w:r>
            <w:r w:rsidR="00162F47">
              <w:rPr>
                <w:rFonts w:cstheme="minorHAnsi"/>
                <w:sz w:val="22"/>
                <w:szCs w:val="22"/>
              </w:rPr>
              <w:t xml:space="preserve"> à Assessoria. Ela fala sobre criação de </w:t>
            </w:r>
            <w:r w:rsidR="00162F47" w:rsidRPr="00925878">
              <w:rPr>
                <w:rFonts w:cstheme="minorHAnsi"/>
                <w:i/>
                <w:sz w:val="22"/>
                <w:szCs w:val="22"/>
              </w:rPr>
              <w:t>e-mail</w:t>
            </w:r>
            <w:r w:rsidR="00162F47">
              <w:rPr>
                <w:rFonts w:cstheme="minorHAnsi"/>
                <w:sz w:val="22"/>
                <w:szCs w:val="22"/>
              </w:rPr>
              <w:t xml:space="preserve"> da Assessoria.</w:t>
            </w:r>
          </w:p>
          <w:p w14:paraId="38834EFB" w14:textId="295DF9EF" w:rsidR="00EC31AB" w:rsidRPr="00F037B8" w:rsidRDefault="00162F47" w:rsidP="0092587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Jessica propõe que </w:t>
            </w:r>
            <w:r w:rsidR="00925878">
              <w:rPr>
                <w:rFonts w:cstheme="minorHAnsi"/>
                <w:sz w:val="22"/>
                <w:szCs w:val="22"/>
              </w:rPr>
              <w:t xml:space="preserve">as </w:t>
            </w:r>
            <w:r>
              <w:rPr>
                <w:rFonts w:cstheme="minorHAnsi"/>
                <w:sz w:val="22"/>
                <w:szCs w:val="22"/>
              </w:rPr>
              <w:t>definições sejam formalizadas em deliberação. A conselheira Marcia sugere que sejam definidas as rotinas e, posteriormente, seja redigida deliberação.</w:t>
            </w:r>
            <w:r w:rsidR="00E379CA">
              <w:rPr>
                <w:rFonts w:cstheme="minorHAnsi"/>
                <w:sz w:val="22"/>
                <w:szCs w:val="22"/>
              </w:rPr>
              <w:t xml:space="preserve"> Ela cita exemplos de solicitações recebidas e propõe o debate dos encaminhamentos das demandas.</w:t>
            </w:r>
            <w:r w:rsidR="006D2212">
              <w:rPr>
                <w:rFonts w:cstheme="minorHAnsi"/>
                <w:sz w:val="22"/>
                <w:szCs w:val="22"/>
              </w:rPr>
              <w:t xml:space="preserve"> A Comissão debate sobre o formato das</w:t>
            </w:r>
            <w:r w:rsidR="006F4718">
              <w:rPr>
                <w:rFonts w:cstheme="minorHAnsi"/>
                <w:sz w:val="22"/>
                <w:szCs w:val="22"/>
              </w:rPr>
              <w:t xml:space="preserve"> </w:t>
            </w:r>
            <w:r w:rsidR="006F4718">
              <w:rPr>
                <w:rFonts w:cstheme="minorHAnsi"/>
                <w:sz w:val="22"/>
                <w:szCs w:val="22"/>
              </w:rPr>
              <w:lastRenderedPageBreak/>
              <w:t>entradas das demandas e pautas e sobre a particip</w:t>
            </w:r>
            <w:r w:rsidR="00925878">
              <w:rPr>
                <w:rFonts w:cstheme="minorHAnsi"/>
                <w:sz w:val="22"/>
                <w:szCs w:val="22"/>
              </w:rPr>
              <w:t>ação de convidados nas reuniões</w:t>
            </w:r>
            <w:r w:rsidR="006F4718">
              <w:rPr>
                <w:rFonts w:cstheme="minorHAnsi"/>
                <w:sz w:val="22"/>
                <w:szCs w:val="22"/>
              </w:rPr>
              <w:t>.</w:t>
            </w:r>
            <w:r w:rsidR="00DC7B5D">
              <w:rPr>
                <w:rFonts w:cstheme="minorHAnsi"/>
                <w:sz w:val="22"/>
                <w:szCs w:val="22"/>
              </w:rPr>
              <w:t xml:space="preserve"> A conselheira Marcia </w:t>
            </w:r>
            <w:r w:rsidR="00925878">
              <w:rPr>
                <w:rFonts w:cstheme="minorHAnsi"/>
                <w:sz w:val="22"/>
                <w:szCs w:val="22"/>
              </w:rPr>
              <w:t>propõe</w:t>
            </w:r>
            <w:r w:rsidR="00DC7B5D">
              <w:rPr>
                <w:rFonts w:cstheme="minorHAnsi"/>
                <w:sz w:val="22"/>
                <w:szCs w:val="22"/>
              </w:rPr>
              <w:t xml:space="preserve"> que a presença dos convidados externos seja avaliada conforme análise de necessidade da Comissão e que as solicitações de participação sejam encaminhadas à Assessoria para avaliação</w:t>
            </w:r>
            <w:r w:rsidR="00925878">
              <w:rPr>
                <w:rFonts w:cstheme="minorHAnsi"/>
                <w:sz w:val="22"/>
                <w:szCs w:val="22"/>
              </w:rPr>
              <w:t xml:space="preserve"> prévia</w:t>
            </w:r>
            <w:r w:rsidR="00DC7B5D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4071F6" w:rsidRPr="00F037B8" w14:paraId="5E3EBB88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88FD71" w14:textId="7BA2CDAA" w:rsidR="004071F6" w:rsidRPr="00F037B8" w:rsidRDefault="004071F6" w:rsidP="004071F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6FB9FB" w14:textId="068E65EA" w:rsidR="004071F6" w:rsidRPr="00F037B8" w:rsidRDefault="00AE081A" w:rsidP="004071F6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Comissão colocará as definições em prática e avaliará a necessidade de ajustes.</w:t>
            </w:r>
          </w:p>
        </w:tc>
      </w:tr>
      <w:tr w:rsidR="004071F6" w:rsidRPr="00F037B8" w14:paraId="071C0A43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E26F1EF" w14:textId="77777777" w:rsidR="004071F6" w:rsidRPr="00F037B8" w:rsidRDefault="004071F6" w:rsidP="004071F6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071F6" w:rsidRPr="00F037B8" w14:paraId="4ECBC48C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DC9C50" w14:textId="75BFD8B8" w:rsidR="004071F6" w:rsidRPr="00D41C57" w:rsidRDefault="004071F6" w:rsidP="004071F6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6585D3" w14:textId="6EA174B2" w:rsidR="004071F6" w:rsidRDefault="004071F6" w:rsidP="004071F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336526">
              <w:rPr>
                <w:rFonts w:cstheme="minorHAnsi"/>
                <w:b/>
                <w:sz w:val="22"/>
                <w:szCs w:val="22"/>
              </w:rPr>
              <w:t>Obras de Revitalização do Centro de Porto Alegre</w:t>
            </w:r>
          </w:p>
        </w:tc>
      </w:tr>
      <w:tr w:rsidR="004071F6" w:rsidRPr="00F037B8" w14:paraId="5BD8F27E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A18812" w14:textId="4F135AA1" w:rsidR="004071F6" w:rsidRPr="00F037B8" w:rsidRDefault="004071F6" w:rsidP="004071F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EDFB93" w14:textId="25A48354" w:rsidR="004071F6" w:rsidRDefault="004071F6" w:rsidP="004071F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4071F6" w:rsidRPr="00F037B8" w14:paraId="3E63765F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082B40" w14:textId="1A0B7E97" w:rsidR="004071F6" w:rsidRPr="00F037B8" w:rsidRDefault="004071F6" w:rsidP="004071F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0476BB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6FE9A6" w14:textId="69B347CA" w:rsidR="004071F6" w:rsidRDefault="004071F6" w:rsidP="0084030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Martins</w:t>
            </w:r>
            <w:r>
              <w:rPr>
                <w:sz w:val="22"/>
              </w:rPr>
              <w:t xml:space="preserve"> e </w:t>
            </w:r>
            <w:r w:rsidRPr="004071F6">
              <w:rPr>
                <w:sz w:val="22"/>
              </w:rPr>
              <w:t>Lucas Volpatto</w:t>
            </w:r>
          </w:p>
        </w:tc>
      </w:tr>
      <w:tr w:rsidR="004071F6" w:rsidRPr="00F037B8" w14:paraId="5CAC0EAB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2F4C26" w14:textId="7B9DF4CB" w:rsidR="004071F6" w:rsidRPr="00F037B8" w:rsidRDefault="004071F6" w:rsidP="004071F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919B5" w14:textId="1ED957F8" w:rsidR="007B7D9E" w:rsidRPr="00A25563" w:rsidRDefault="007B7D9E" w:rsidP="002D11B2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A328C0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Pr="00201EB9">
              <w:rPr>
                <w:rFonts w:eastAsia="MS Mincho" w:cstheme="minorHAnsi"/>
                <w:sz w:val="22"/>
                <w:szCs w:val="22"/>
              </w:rPr>
              <w:t xml:space="preserve">conselheira Marcia </w:t>
            </w:r>
            <w:r>
              <w:rPr>
                <w:rFonts w:eastAsia="MS Mincho" w:cstheme="minorHAnsi"/>
                <w:sz w:val="22"/>
                <w:szCs w:val="22"/>
              </w:rPr>
              <w:t>fala</w:t>
            </w:r>
            <w:r w:rsidRPr="00201EB9">
              <w:rPr>
                <w:rFonts w:eastAsia="MS Mincho" w:cstheme="minorHAnsi"/>
                <w:sz w:val="22"/>
                <w:szCs w:val="22"/>
              </w:rPr>
              <w:t xml:space="preserve"> sobre as </w:t>
            </w:r>
            <w:r w:rsidRPr="00201EB9">
              <w:rPr>
                <w:rFonts w:cstheme="minorHAnsi"/>
                <w:sz w:val="22"/>
                <w:szCs w:val="22"/>
              </w:rPr>
              <w:t xml:space="preserve">obras de revitalização do Centro </w:t>
            </w:r>
            <w:r>
              <w:rPr>
                <w:rFonts w:cstheme="minorHAnsi"/>
                <w:sz w:val="22"/>
                <w:szCs w:val="22"/>
              </w:rPr>
              <w:t xml:space="preserve">Histórico </w:t>
            </w:r>
            <w:r w:rsidRPr="00201EB9">
              <w:rPr>
                <w:rFonts w:cstheme="minorHAnsi"/>
                <w:sz w:val="22"/>
                <w:szCs w:val="22"/>
              </w:rPr>
              <w:t>de Porto Alegre</w:t>
            </w:r>
            <w:r w:rsidRPr="00201EB9">
              <w:rPr>
                <w:rFonts w:eastAsia="MS Mincho" w:cstheme="minorHAnsi"/>
                <w:sz w:val="22"/>
                <w:szCs w:val="22"/>
              </w:rPr>
              <w:t xml:space="preserve">. </w:t>
            </w:r>
            <w:r>
              <w:rPr>
                <w:rFonts w:cstheme="minorHAnsi"/>
                <w:sz w:val="22"/>
                <w:szCs w:val="22"/>
              </w:rPr>
              <w:t xml:space="preserve">O conselheiro </w:t>
            </w:r>
            <w:r w:rsidRPr="007B7D9E">
              <w:rPr>
                <w:rFonts w:eastAsia="MS Mincho" w:cstheme="minorHAnsi"/>
                <w:sz w:val="22"/>
                <w:szCs w:val="22"/>
              </w:rPr>
              <w:t>Lucas</w:t>
            </w:r>
            <w:r>
              <w:rPr>
                <w:rFonts w:eastAsia="MS Mincho" w:cstheme="minorHAnsi"/>
                <w:sz w:val="22"/>
                <w:szCs w:val="22"/>
              </w:rPr>
              <w:t xml:space="preserve"> fala sobre a obra de </w:t>
            </w:r>
            <w:r w:rsidRPr="00A328C0">
              <w:rPr>
                <w:rFonts w:eastAsia="MS Mincho" w:cstheme="minorHAnsi"/>
                <w:sz w:val="22"/>
                <w:szCs w:val="22"/>
              </w:rPr>
              <w:t xml:space="preserve">reforma e revitalização da Fonte </w:t>
            </w:r>
            <w:proofErr w:type="spellStart"/>
            <w:r w:rsidRPr="00A328C0">
              <w:rPr>
                <w:rFonts w:eastAsia="MS Mincho" w:cstheme="minorHAnsi"/>
                <w:sz w:val="22"/>
                <w:szCs w:val="22"/>
              </w:rPr>
              <w:t>Talave</w:t>
            </w:r>
            <w:r>
              <w:rPr>
                <w:rFonts w:eastAsia="MS Mincho" w:cstheme="minorHAnsi"/>
                <w:sz w:val="22"/>
                <w:szCs w:val="22"/>
              </w:rPr>
              <w:t>ra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de La Reina, sobre andamento das ações e faz um relato sobre </w:t>
            </w:r>
            <w:r w:rsidR="00BD7C6F">
              <w:rPr>
                <w:rFonts w:eastAsia="MS Mincho" w:cstheme="minorHAnsi"/>
                <w:sz w:val="22"/>
                <w:szCs w:val="22"/>
              </w:rPr>
              <w:t xml:space="preserve">as </w:t>
            </w:r>
            <w:r>
              <w:rPr>
                <w:rFonts w:eastAsia="MS Mincho" w:cstheme="minorHAnsi"/>
                <w:sz w:val="22"/>
                <w:szCs w:val="22"/>
              </w:rPr>
              <w:t>atividades</w:t>
            </w:r>
            <w:r w:rsidR="00BD7C6F">
              <w:rPr>
                <w:rFonts w:eastAsia="MS Mincho" w:cstheme="minorHAnsi"/>
                <w:sz w:val="22"/>
                <w:szCs w:val="22"/>
              </w:rPr>
              <w:t xml:space="preserve"> realizadas pela </w:t>
            </w:r>
            <w:r>
              <w:rPr>
                <w:rFonts w:eastAsia="MS Mincho" w:cstheme="minorHAnsi"/>
                <w:sz w:val="22"/>
                <w:szCs w:val="22"/>
              </w:rPr>
              <w:t xml:space="preserve">Prefeitura. Ele propõe que seja realizada </w:t>
            </w:r>
            <w:r w:rsidR="002D11B2">
              <w:rPr>
                <w:rFonts w:eastAsia="MS Mincho" w:cstheme="minorHAnsi"/>
                <w:sz w:val="22"/>
                <w:szCs w:val="22"/>
              </w:rPr>
              <w:t xml:space="preserve">a </w:t>
            </w:r>
            <w:r>
              <w:rPr>
                <w:rFonts w:eastAsia="MS Mincho" w:cstheme="minorHAnsi"/>
                <w:sz w:val="22"/>
                <w:szCs w:val="22"/>
              </w:rPr>
              <w:t>verificação de coordenação</w:t>
            </w:r>
            <w:r w:rsidR="002D11B2">
              <w:rPr>
                <w:rFonts w:eastAsia="MS Mincho" w:cstheme="minorHAnsi"/>
                <w:sz w:val="22"/>
                <w:szCs w:val="22"/>
              </w:rPr>
              <w:t xml:space="preserve"> das obras</w:t>
            </w:r>
            <w:r>
              <w:rPr>
                <w:rFonts w:eastAsia="MS Mincho" w:cstheme="minorHAnsi"/>
                <w:sz w:val="22"/>
                <w:szCs w:val="22"/>
              </w:rPr>
              <w:t xml:space="preserve"> por </w:t>
            </w:r>
            <w:r w:rsidRPr="00A328C0">
              <w:rPr>
                <w:rFonts w:eastAsia="MS Mincho" w:cstheme="minorHAnsi"/>
                <w:sz w:val="22"/>
                <w:szCs w:val="22"/>
              </w:rPr>
              <w:t>profissional arquiteto e urbanista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  <w: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A assessora Jessica informa que as diligências na área de Fiscalização estão em desenvolvimento. </w:t>
            </w:r>
          </w:p>
        </w:tc>
      </w:tr>
      <w:tr w:rsidR="004071F6" w:rsidRPr="00F037B8" w14:paraId="26CC90FF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D58F15" w14:textId="3C7925C4" w:rsidR="004071F6" w:rsidRPr="00F037B8" w:rsidRDefault="004071F6" w:rsidP="004071F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DEEA39" w14:textId="40296D2F" w:rsidR="007B7D9E" w:rsidRDefault="007B7D9E" w:rsidP="007B7D9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Comissão aguardará retorno da Fiscalização e acompanhará as próximas etapas.</w:t>
            </w:r>
          </w:p>
        </w:tc>
      </w:tr>
      <w:tr w:rsidR="004071F6" w:rsidRPr="00F037B8" w14:paraId="3AB7EA34" w14:textId="77777777" w:rsidTr="00AE081A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11C4CD" w14:textId="77777777" w:rsidR="004071F6" w:rsidRPr="00F037B8" w:rsidRDefault="004071F6" w:rsidP="004071F6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071F6" w:rsidRPr="00F037B8" w14:paraId="423DC357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4DE621" w14:textId="78FE330D" w:rsidR="004071F6" w:rsidRPr="00336526" w:rsidRDefault="004071F6" w:rsidP="004071F6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827134" w14:textId="18704A22" w:rsidR="004071F6" w:rsidRPr="00AB41C6" w:rsidRDefault="002D11B2" w:rsidP="004071F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Promoção de Grupo de T</w:t>
            </w:r>
            <w:r w:rsidR="004071F6" w:rsidRPr="004071F6">
              <w:rPr>
                <w:rFonts w:cstheme="minorHAnsi"/>
                <w:b/>
                <w:sz w:val="22"/>
                <w:szCs w:val="22"/>
              </w:rPr>
              <w:t>rabalho junto à ABNT</w:t>
            </w:r>
          </w:p>
        </w:tc>
      </w:tr>
      <w:tr w:rsidR="004071F6" w:rsidRPr="00F037B8" w14:paraId="7510F196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B26D1F" w14:textId="7D415DB5" w:rsidR="004071F6" w:rsidRPr="00F037B8" w:rsidRDefault="004071F6" w:rsidP="004071F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10F197" w14:textId="4FB4D853" w:rsidR="004071F6" w:rsidRPr="00AB41C6" w:rsidRDefault="004071F6" w:rsidP="004071F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4071F6" w:rsidRPr="00F037B8" w14:paraId="40199B32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2A81C7" w14:textId="67DBB8FF" w:rsidR="004071F6" w:rsidRPr="00F037B8" w:rsidRDefault="004071F6" w:rsidP="004071F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C15D00" w14:textId="1DD60473" w:rsidR="004071F6" w:rsidRPr="00AB41C6" w:rsidRDefault="004071F6" w:rsidP="0084030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Martins</w:t>
            </w:r>
          </w:p>
        </w:tc>
      </w:tr>
      <w:tr w:rsidR="004071F6" w:rsidRPr="00F037B8" w14:paraId="12F72367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E2886C" w14:textId="2118C06D" w:rsidR="004071F6" w:rsidRPr="00F037B8" w:rsidRDefault="004071F6" w:rsidP="004071F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987CC3" w14:textId="239AB3F8" w:rsidR="00BD1B56" w:rsidRPr="0047254C" w:rsidRDefault="00BD1B56" w:rsidP="00537610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conselheira Marcia fala sobre promoção de grupo de trabalho junto à ABNT. Ela su</w:t>
            </w:r>
            <w:r w:rsidR="002D11B2">
              <w:rPr>
                <w:rFonts w:eastAsia="MS Mincho" w:cstheme="minorHAnsi"/>
                <w:sz w:val="22"/>
                <w:szCs w:val="22"/>
              </w:rPr>
              <w:t>g</w:t>
            </w:r>
            <w:r>
              <w:rPr>
                <w:rFonts w:eastAsia="MS Mincho" w:cstheme="minorHAnsi"/>
                <w:sz w:val="22"/>
                <w:szCs w:val="22"/>
              </w:rPr>
              <w:t>ere que sejam enviados memorandos à Presidência e ao conselheiro federal</w:t>
            </w:r>
            <w:r w:rsidR="002D11B2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2D11B2" w:rsidRPr="002D11B2">
              <w:rPr>
                <w:rFonts w:eastAsia="MS Mincho" w:cstheme="minorHAnsi"/>
                <w:sz w:val="22"/>
                <w:szCs w:val="22"/>
              </w:rPr>
              <w:t>Ednezer Rodrigues Flores</w:t>
            </w:r>
            <w:r w:rsidR="002D11B2">
              <w:rPr>
                <w:rFonts w:eastAsia="MS Mincho" w:cstheme="minorHAnsi"/>
                <w:sz w:val="22"/>
                <w:szCs w:val="22"/>
              </w:rPr>
              <w:t>,</w:t>
            </w:r>
            <w:r>
              <w:rPr>
                <w:rFonts w:eastAsia="MS Mincho" w:cstheme="minorHAnsi"/>
                <w:sz w:val="22"/>
                <w:szCs w:val="22"/>
              </w:rPr>
              <w:t xml:space="preserve"> para a solicitação de criação de grupo de trabalho. A assessora J</w:t>
            </w:r>
            <w:r w:rsidR="00916ACE">
              <w:rPr>
                <w:rFonts w:eastAsia="MS Mincho" w:cstheme="minorHAnsi"/>
                <w:sz w:val="22"/>
                <w:szCs w:val="22"/>
              </w:rPr>
              <w:t>essica fala sobre os procedimentos de encaminhamento dos memorandos.</w:t>
            </w:r>
          </w:p>
        </w:tc>
      </w:tr>
      <w:tr w:rsidR="004071F6" w:rsidRPr="00F037B8" w14:paraId="0C4D7C64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3538E3" w14:textId="6CEE762B" w:rsidR="004071F6" w:rsidRPr="00F037B8" w:rsidRDefault="004071F6" w:rsidP="004071F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D44AFD" w14:textId="1D1B61A7" w:rsidR="004071F6" w:rsidRPr="00AB41C6" w:rsidRDefault="002D11B2" w:rsidP="004071F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criará minutas dos</w:t>
            </w:r>
            <w:r w:rsidR="00537610" w:rsidRPr="00537610">
              <w:rPr>
                <w:rFonts w:cstheme="minorHAnsi"/>
                <w:sz w:val="22"/>
                <w:szCs w:val="22"/>
              </w:rPr>
              <w:t xml:space="preserve"> memorandos.</w:t>
            </w:r>
          </w:p>
        </w:tc>
      </w:tr>
      <w:tr w:rsidR="004071F6" w:rsidRPr="00F037B8" w14:paraId="79E383C5" w14:textId="77777777" w:rsidTr="00C17E27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7C489B3" w14:textId="77777777" w:rsidR="004071F6" w:rsidRPr="00F037B8" w:rsidRDefault="004071F6" w:rsidP="004071F6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071F6" w:rsidRPr="00F037B8" w14:paraId="64858884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E638C5" w14:textId="32D8B620" w:rsidR="004071F6" w:rsidRPr="00AB41C6" w:rsidRDefault="004071F6" w:rsidP="004071F6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1CEB8F" w14:textId="45DFB587" w:rsidR="004071F6" w:rsidRPr="00AB41C6" w:rsidRDefault="004071F6" w:rsidP="004071F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Relatório de Melhorias – Aplicativo </w:t>
            </w:r>
            <w:r w:rsidRPr="004071F6">
              <w:rPr>
                <w:rFonts w:cstheme="minorHAnsi"/>
                <w:b/>
                <w:sz w:val="22"/>
                <w:szCs w:val="22"/>
              </w:rPr>
              <w:t>CAU/RS</w:t>
            </w:r>
          </w:p>
        </w:tc>
      </w:tr>
      <w:tr w:rsidR="004071F6" w:rsidRPr="00F037B8" w14:paraId="072C353A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AA9062" w14:textId="6F5B4B47" w:rsidR="004071F6" w:rsidRPr="00F037B8" w:rsidRDefault="004071F6" w:rsidP="004071F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71B4A7" w14:textId="6F0E13DD" w:rsidR="004071F6" w:rsidRDefault="004071F6" w:rsidP="004071F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4071F6" w:rsidRPr="00F037B8" w14:paraId="5CD18ABA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4A5C96" w14:textId="77812036" w:rsidR="004071F6" w:rsidRPr="00F037B8" w:rsidRDefault="004071F6" w:rsidP="004071F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0476BB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CED517" w14:textId="3675711E" w:rsidR="004071F6" w:rsidRDefault="004071F6" w:rsidP="0084030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Martins</w:t>
            </w:r>
          </w:p>
        </w:tc>
      </w:tr>
      <w:tr w:rsidR="004071F6" w:rsidRPr="00F037B8" w14:paraId="141A1509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800A1B" w14:textId="3A877652" w:rsidR="004071F6" w:rsidRPr="00F037B8" w:rsidRDefault="004071F6" w:rsidP="004071F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25952F" w14:textId="67B93740" w:rsidR="00ED63B7" w:rsidRDefault="00537610" w:rsidP="0053761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537610">
              <w:rPr>
                <w:rFonts w:cstheme="minorHAnsi"/>
                <w:sz w:val="22"/>
                <w:szCs w:val="22"/>
              </w:rPr>
              <w:t xml:space="preserve">A </w:t>
            </w:r>
            <w:r w:rsidR="002D11B2">
              <w:rPr>
                <w:rFonts w:cstheme="minorHAnsi"/>
                <w:sz w:val="22"/>
                <w:szCs w:val="22"/>
              </w:rPr>
              <w:t xml:space="preserve">conselheira Marcia questiona </w:t>
            </w:r>
            <w:r w:rsidRPr="00537610">
              <w:rPr>
                <w:rFonts w:cstheme="minorHAnsi"/>
                <w:sz w:val="22"/>
                <w:szCs w:val="22"/>
              </w:rPr>
              <w:t>os(as) conse</w:t>
            </w:r>
            <w:r>
              <w:rPr>
                <w:rFonts w:cstheme="minorHAnsi"/>
                <w:sz w:val="22"/>
                <w:szCs w:val="22"/>
              </w:rPr>
              <w:t xml:space="preserve">lheiros(as) </w:t>
            </w:r>
            <w:r w:rsidR="002D11B2">
              <w:rPr>
                <w:rFonts w:cstheme="minorHAnsi"/>
                <w:sz w:val="22"/>
                <w:szCs w:val="22"/>
              </w:rPr>
              <w:t>sobre a realização de</w:t>
            </w:r>
            <w:r>
              <w:rPr>
                <w:rFonts w:cstheme="minorHAnsi"/>
                <w:sz w:val="22"/>
                <w:szCs w:val="22"/>
              </w:rPr>
              <w:t xml:space="preserve"> ava</w:t>
            </w:r>
            <w:r w:rsidR="002D11B2">
              <w:rPr>
                <w:rFonts w:cstheme="minorHAnsi"/>
                <w:sz w:val="22"/>
                <w:szCs w:val="22"/>
              </w:rPr>
              <w:t xml:space="preserve">liação do aplicativo do CAU/RS </w:t>
            </w:r>
            <w:r>
              <w:rPr>
                <w:rFonts w:cstheme="minorHAnsi"/>
                <w:sz w:val="22"/>
                <w:szCs w:val="22"/>
              </w:rPr>
              <w:t xml:space="preserve">para </w:t>
            </w:r>
            <w:r w:rsidR="002D11B2">
              <w:rPr>
                <w:rFonts w:cstheme="minorHAnsi"/>
                <w:sz w:val="22"/>
                <w:szCs w:val="22"/>
              </w:rPr>
              <w:t>criação de relatório</w:t>
            </w:r>
            <w:r>
              <w:rPr>
                <w:rFonts w:cstheme="minorHAnsi"/>
                <w:sz w:val="22"/>
                <w:szCs w:val="22"/>
              </w:rPr>
              <w:t xml:space="preserve"> de melhorias. A assessora Jessica sugere que relatório </w:t>
            </w:r>
            <w:r w:rsidR="002D11B2">
              <w:rPr>
                <w:rFonts w:cstheme="minorHAnsi"/>
                <w:sz w:val="22"/>
                <w:szCs w:val="22"/>
              </w:rPr>
              <w:t>com as melhorias seja encaminhado</w:t>
            </w:r>
            <w:r>
              <w:rPr>
                <w:rFonts w:cstheme="minorHAnsi"/>
                <w:sz w:val="22"/>
                <w:szCs w:val="22"/>
              </w:rPr>
              <w:t xml:space="preserve"> ao setor de Tecnologia da Informação </w:t>
            </w:r>
            <w:r w:rsidR="006421EE">
              <w:rPr>
                <w:rFonts w:cstheme="minorHAnsi"/>
                <w:sz w:val="22"/>
                <w:szCs w:val="22"/>
              </w:rPr>
              <w:t xml:space="preserve">(TI) </w:t>
            </w:r>
            <w:r>
              <w:rPr>
                <w:rFonts w:cstheme="minorHAnsi"/>
                <w:sz w:val="22"/>
                <w:szCs w:val="22"/>
              </w:rPr>
              <w:t>do CAU/RS. A conselheira Marcia faz uma avaliação sobre a usabilidade do aplicativo e faz questionamento sobre inclusão de espaço para denúncia</w:t>
            </w:r>
            <w:r w:rsidR="002D11B2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7C498C96" w14:textId="61085A43" w:rsidR="000476BB" w:rsidRDefault="00537610" w:rsidP="0053761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</w:t>
            </w:r>
            <w:proofErr w:type="spellStart"/>
            <w:r>
              <w:rPr>
                <w:rFonts w:cstheme="minorHAnsi"/>
                <w:sz w:val="22"/>
                <w:szCs w:val="22"/>
              </w:rPr>
              <w:t>Carilne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faz um relato sobre o uso do aplicativo e sugere que, para denúncias, sejam disponibilizados canais no </w:t>
            </w:r>
            <w:r w:rsidRPr="002D11B2">
              <w:rPr>
                <w:rFonts w:cstheme="minorHAnsi"/>
                <w:i/>
                <w:sz w:val="22"/>
                <w:szCs w:val="22"/>
              </w:rPr>
              <w:t>site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2D11B2">
              <w:rPr>
                <w:rFonts w:cstheme="minorHAnsi"/>
                <w:sz w:val="22"/>
                <w:szCs w:val="22"/>
              </w:rPr>
              <w:t>CAU/RS</w:t>
            </w:r>
            <w:r w:rsidR="002D11B2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e no aplicativo. </w:t>
            </w:r>
            <w:r w:rsidR="00ED63B7">
              <w:rPr>
                <w:rFonts w:cstheme="minorHAnsi"/>
                <w:sz w:val="22"/>
                <w:szCs w:val="22"/>
              </w:rPr>
              <w:t xml:space="preserve">O conselheiro Spinelli avalia que o conteúdo disponibilizado no aplicativo também consta no </w:t>
            </w:r>
            <w:r w:rsidR="00ED63B7" w:rsidRPr="002D11B2">
              <w:rPr>
                <w:rFonts w:cstheme="minorHAnsi"/>
                <w:i/>
                <w:sz w:val="22"/>
                <w:szCs w:val="22"/>
              </w:rPr>
              <w:t>site</w:t>
            </w:r>
            <w:r w:rsidR="00CE0642">
              <w:rPr>
                <w:rFonts w:cstheme="minorHAnsi"/>
                <w:sz w:val="22"/>
                <w:szCs w:val="22"/>
              </w:rPr>
              <w:t xml:space="preserve"> e propõe a avaliação </w:t>
            </w:r>
            <w:r w:rsidR="002D11B2">
              <w:rPr>
                <w:rFonts w:cstheme="minorHAnsi"/>
                <w:sz w:val="22"/>
                <w:szCs w:val="22"/>
              </w:rPr>
              <w:t>d</w:t>
            </w:r>
            <w:r w:rsidR="00CE0642">
              <w:rPr>
                <w:rFonts w:cstheme="minorHAnsi"/>
                <w:sz w:val="22"/>
                <w:szCs w:val="22"/>
              </w:rPr>
              <w:t>o retorno do CAU/RS com cada meio de comunicação.</w:t>
            </w:r>
            <w:r w:rsidR="00956830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51079B5" w14:textId="6A8D4316" w:rsidR="00537610" w:rsidRPr="006559C3" w:rsidRDefault="00956830" w:rsidP="00B0518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Jessica fala sobre o espaço referente ao Patrimônio no aplicativo. Ela sugere que, caso a Comissão avalie a necessidade, sejam enviadas propostas de melhoria para esse espaço.</w:t>
            </w:r>
            <w:r w:rsidR="0034468D">
              <w:rPr>
                <w:rFonts w:cstheme="minorHAnsi"/>
                <w:sz w:val="22"/>
                <w:szCs w:val="22"/>
              </w:rPr>
              <w:t xml:space="preserve"> A assessora Melina faz esclarecimentos referentes às melhoria</w:t>
            </w:r>
            <w:r w:rsidR="002D11B2">
              <w:rPr>
                <w:rFonts w:cstheme="minorHAnsi"/>
                <w:sz w:val="22"/>
                <w:szCs w:val="22"/>
              </w:rPr>
              <w:t>s possíveis para enriquecimento</w:t>
            </w:r>
            <w:r w:rsidR="0034468D">
              <w:rPr>
                <w:rFonts w:cstheme="minorHAnsi"/>
                <w:sz w:val="22"/>
                <w:szCs w:val="22"/>
              </w:rPr>
              <w:t xml:space="preserve"> das funções do aplicativo. </w:t>
            </w:r>
            <w:r w:rsidR="000476BB">
              <w:rPr>
                <w:rFonts w:cstheme="minorHAnsi"/>
                <w:sz w:val="22"/>
                <w:szCs w:val="22"/>
              </w:rPr>
              <w:t xml:space="preserve">A conselheira Marcia sugere a inclusão de contato da Comissão no aplicativo. </w:t>
            </w:r>
            <w:r w:rsidR="00007A54">
              <w:rPr>
                <w:rFonts w:cstheme="minorHAnsi"/>
                <w:sz w:val="22"/>
                <w:szCs w:val="22"/>
              </w:rPr>
              <w:t>Ela faz considera</w:t>
            </w:r>
            <w:r w:rsidR="002D11B2">
              <w:rPr>
                <w:rFonts w:cstheme="minorHAnsi"/>
                <w:sz w:val="22"/>
                <w:szCs w:val="22"/>
              </w:rPr>
              <w:t>ções acerca do espaço destinado</w:t>
            </w:r>
            <w:r w:rsidR="00007A54">
              <w:rPr>
                <w:rFonts w:cstheme="minorHAnsi"/>
                <w:sz w:val="22"/>
                <w:szCs w:val="22"/>
              </w:rPr>
              <w:t xml:space="preserve"> às imagens do Patrimônio.</w:t>
            </w:r>
            <w:r w:rsidR="006421EE">
              <w:rPr>
                <w:rFonts w:cstheme="minorHAnsi"/>
                <w:sz w:val="22"/>
                <w:szCs w:val="22"/>
              </w:rPr>
              <w:t xml:space="preserve"> Ela propõe que seja solicitada à TI relatoria com média de acessos da área.</w:t>
            </w:r>
            <w:r w:rsidR="00B05181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071F6" w:rsidRPr="00F037B8" w14:paraId="77DD7222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DC42E2" w14:textId="68F994FD" w:rsidR="004071F6" w:rsidRPr="00F037B8" w:rsidRDefault="004071F6" w:rsidP="004071F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C15BB0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FEB7C8" w14:textId="48539A81" w:rsidR="004071F6" w:rsidRPr="006559C3" w:rsidRDefault="00B05181" w:rsidP="004071F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solicitará relatório com média de acessos</w:t>
            </w:r>
            <w:r w:rsidR="002D11B2">
              <w:rPr>
                <w:rFonts w:cstheme="minorHAnsi"/>
                <w:sz w:val="22"/>
                <w:szCs w:val="22"/>
              </w:rPr>
              <w:t xml:space="preserve"> do aplicativo</w:t>
            </w:r>
            <w:r>
              <w:rPr>
                <w:rFonts w:cstheme="minorHAnsi"/>
                <w:sz w:val="22"/>
                <w:szCs w:val="22"/>
              </w:rPr>
              <w:t xml:space="preserve"> à TI.</w:t>
            </w:r>
          </w:p>
        </w:tc>
      </w:tr>
      <w:tr w:rsidR="00FF0149" w:rsidRPr="00F037B8" w14:paraId="29DBF991" w14:textId="77777777" w:rsidTr="00AE081A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B006980" w14:textId="77777777" w:rsidR="00FF0149" w:rsidRPr="00F037B8" w:rsidRDefault="00FF0149" w:rsidP="00AE081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F0149" w:rsidRPr="00F037B8" w14:paraId="757812E1" w14:textId="77777777" w:rsidTr="00AE081A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59F77B" w14:textId="726A3823" w:rsidR="00FF0149" w:rsidRPr="000F163C" w:rsidRDefault="000F163C" w:rsidP="000F163C">
            <w:pPr>
              <w:pStyle w:val="PargrafodaLista"/>
              <w:numPr>
                <w:ilvl w:val="0"/>
                <w:numId w:val="12"/>
              </w:num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0F163C">
              <w:rPr>
                <w:rFonts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F0149" w:rsidRPr="00F037B8" w14:paraId="20068EBD" w14:textId="77777777" w:rsidTr="00AE081A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701EDA3" w14:textId="77777777" w:rsidR="00FF0149" w:rsidRPr="00F037B8" w:rsidRDefault="00FF0149" w:rsidP="00AE081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D1758" w:rsidRPr="00F037B8" w14:paraId="6E463B42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711266" w14:textId="495D4A29" w:rsidR="006D1758" w:rsidRPr="006D1758" w:rsidRDefault="006D1758" w:rsidP="006D175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DB89E7" w14:textId="0C2C6616" w:rsidR="006D1758" w:rsidRPr="006559C3" w:rsidRDefault="006D1758" w:rsidP="006D175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6D1758">
              <w:rPr>
                <w:rFonts w:cstheme="minorHAnsi"/>
                <w:b/>
                <w:sz w:val="22"/>
                <w:szCs w:val="22"/>
              </w:rPr>
              <w:t xml:space="preserve">Nota sobre situação do </w:t>
            </w:r>
            <w:r w:rsidR="00EF01A4">
              <w:rPr>
                <w:rFonts w:cstheme="minorHAnsi"/>
                <w:b/>
                <w:sz w:val="22"/>
                <w:szCs w:val="22"/>
              </w:rPr>
              <w:t>Museu Joaquim José Felizardo, em</w:t>
            </w:r>
            <w:r w:rsidRPr="006D1758">
              <w:rPr>
                <w:rFonts w:cstheme="minorHAnsi"/>
                <w:b/>
                <w:sz w:val="22"/>
                <w:szCs w:val="22"/>
              </w:rPr>
              <w:t xml:space="preserve"> Porto Alegre</w:t>
            </w:r>
          </w:p>
        </w:tc>
      </w:tr>
      <w:tr w:rsidR="006D1758" w:rsidRPr="00F037B8" w14:paraId="190D5A9F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A527DE" w14:textId="379C73EF" w:rsidR="006D1758" w:rsidRPr="00C15BB0" w:rsidRDefault="006D1758" w:rsidP="006D17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F7448B" w14:textId="081875CA" w:rsidR="006D1758" w:rsidRPr="006559C3" w:rsidRDefault="006D1758" w:rsidP="006D175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6D1758" w:rsidRPr="00F037B8" w14:paraId="5FECEA38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E3D5B3" w14:textId="3FFD67BA" w:rsidR="006D1758" w:rsidRPr="00C15BB0" w:rsidRDefault="006D1758" w:rsidP="006D17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0476BB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89FE49" w14:textId="52814E5C" w:rsidR="006D1758" w:rsidRPr="006559C3" w:rsidRDefault="006D1758" w:rsidP="0084030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Martins</w:t>
            </w:r>
          </w:p>
        </w:tc>
      </w:tr>
      <w:tr w:rsidR="006D1758" w:rsidRPr="00F037B8" w14:paraId="4BF2F855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A7DBB3" w14:textId="73F77F12" w:rsidR="006D1758" w:rsidRPr="00C15BB0" w:rsidRDefault="006D1758" w:rsidP="006D17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0B38E7" w14:textId="18C16288" w:rsidR="00023308" w:rsidRDefault="00A67881" w:rsidP="006D175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Marcia </w:t>
            </w:r>
            <w:r w:rsidRPr="00A67881">
              <w:rPr>
                <w:rFonts w:cstheme="minorHAnsi"/>
                <w:sz w:val="22"/>
                <w:szCs w:val="22"/>
              </w:rPr>
              <w:t xml:space="preserve">fala sobre solicitação de criação de nota sobre situação do </w:t>
            </w:r>
            <w:r w:rsidR="00EF01A4">
              <w:rPr>
                <w:rFonts w:cstheme="minorHAnsi"/>
                <w:sz w:val="22"/>
                <w:szCs w:val="22"/>
              </w:rPr>
              <w:t>Museu Joaquim José Felizardo, localizado em</w:t>
            </w:r>
            <w:r w:rsidRPr="00A67881">
              <w:rPr>
                <w:rFonts w:cstheme="minorHAnsi"/>
                <w:sz w:val="22"/>
                <w:szCs w:val="22"/>
              </w:rPr>
              <w:t xml:space="preserve"> Porto Alegre</w:t>
            </w:r>
            <w:r>
              <w:rPr>
                <w:rFonts w:cstheme="minorHAnsi"/>
                <w:sz w:val="22"/>
                <w:szCs w:val="22"/>
              </w:rPr>
              <w:t xml:space="preserve">. Ela informa sobre dúvidas em relação à abordagem e necessidade de busca de informações para entendimento dos fatos. O assessor Fausto informa sobre tentativas de contato com a Secretaria de Cultura de Porto Alegre e o conselheiro Lucas informa que o atendimento é realizado pelo </w:t>
            </w:r>
            <w:proofErr w:type="spellStart"/>
            <w:r w:rsidRPr="00A67881">
              <w:rPr>
                <w:rFonts w:cstheme="minorHAnsi"/>
                <w:i/>
                <w:sz w:val="22"/>
                <w:szCs w:val="22"/>
              </w:rPr>
              <w:t>WhatsApp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6B65CB87" w14:textId="40659DAE" w:rsidR="00E817CB" w:rsidRDefault="00023308" w:rsidP="006D175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Lucas faz um relato sobre edificações que </w:t>
            </w:r>
            <w:r w:rsidR="00B3785D">
              <w:rPr>
                <w:rFonts w:cstheme="minorHAnsi"/>
                <w:sz w:val="22"/>
                <w:szCs w:val="22"/>
              </w:rPr>
              <w:t xml:space="preserve">também </w:t>
            </w:r>
            <w:r>
              <w:rPr>
                <w:rFonts w:cstheme="minorHAnsi"/>
                <w:sz w:val="22"/>
                <w:szCs w:val="22"/>
              </w:rPr>
              <w:t xml:space="preserve">estão em situação de risco em Porto Alegre e faz uma análise sobre a necessidade de atividades </w:t>
            </w:r>
            <w:r w:rsidR="00EF01A4">
              <w:rPr>
                <w:rFonts w:cstheme="minorHAnsi"/>
                <w:sz w:val="22"/>
                <w:szCs w:val="22"/>
              </w:rPr>
              <w:t xml:space="preserve">contínuas </w:t>
            </w:r>
            <w:r>
              <w:rPr>
                <w:rFonts w:cstheme="minorHAnsi"/>
                <w:sz w:val="22"/>
                <w:szCs w:val="22"/>
              </w:rPr>
              <w:t xml:space="preserve">de preservação dos prédios do município. Ele fala sobre a responsabilidade do arquiteto e urbanista </w:t>
            </w:r>
            <w:r w:rsidR="00B3785D">
              <w:rPr>
                <w:rFonts w:cstheme="minorHAnsi"/>
                <w:sz w:val="22"/>
                <w:szCs w:val="22"/>
              </w:rPr>
              <w:t xml:space="preserve">da Prefeitura </w:t>
            </w:r>
            <w:r>
              <w:rPr>
                <w:rFonts w:cstheme="minorHAnsi"/>
                <w:sz w:val="22"/>
                <w:szCs w:val="22"/>
              </w:rPr>
              <w:t xml:space="preserve">e </w:t>
            </w:r>
            <w:r w:rsidR="00B3785D">
              <w:rPr>
                <w:rFonts w:cstheme="minorHAnsi"/>
                <w:sz w:val="22"/>
                <w:szCs w:val="22"/>
              </w:rPr>
              <w:t xml:space="preserve">sobre a </w:t>
            </w:r>
            <w:r>
              <w:rPr>
                <w:rFonts w:cstheme="minorHAnsi"/>
                <w:sz w:val="22"/>
                <w:szCs w:val="22"/>
              </w:rPr>
              <w:t>necessidade de ampla cobrança pela preservação desses bens.</w:t>
            </w:r>
            <w:r w:rsidR="004C295A">
              <w:rPr>
                <w:rFonts w:cstheme="minorHAnsi"/>
                <w:sz w:val="22"/>
                <w:szCs w:val="22"/>
              </w:rPr>
              <w:t xml:space="preserve"> A conselheira Marcia propõe o contato institucional no sentido amplo com citação do caso específico </w:t>
            </w:r>
            <w:r w:rsidR="00EF01A4">
              <w:rPr>
                <w:rFonts w:cstheme="minorHAnsi"/>
                <w:sz w:val="22"/>
                <w:szCs w:val="22"/>
              </w:rPr>
              <w:t>d</w:t>
            </w:r>
            <w:r w:rsidR="004C295A">
              <w:rPr>
                <w:rFonts w:cstheme="minorHAnsi"/>
                <w:sz w:val="22"/>
                <w:szCs w:val="22"/>
              </w:rPr>
              <w:t>o Museu</w:t>
            </w:r>
            <w:r w:rsidR="004C295A" w:rsidRPr="006D1758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4C295A" w:rsidRPr="004C295A">
              <w:rPr>
                <w:rFonts w:cstheme="minorHAnsi"/>
                <w:sz w:val="22"/>
                <w:szCs w:val="22"/>
              </w:rPr>
              <w:t>Joaquim José Felizardo</w:t>
            </w:r>
            <w:r w:rsidR="004C295A">
              <w:rPr>
                <w:rFonts w:cstheme="minorHAnsi"/>
                <w:sz w:val="22"/>
                <w:szCs w:val="22"/>
              </w:rPr>
              <w:t>.</w:t>
            </w:r>
            <w:r w:rsidR="00E817CB">
              <w:rPr>
                <w:rFonts w:cstheme="minorHAnsi"/>
                <w:sz w:val="22"/>
                <w:szCs w:val="22"/>
              </w:rPr>
              <w:t xml:space="preserve"> O conselheiro Lucas sugere o contato do Conselho </w:t>
            </w:r>
            <w:r w:rsidR="00EF01A4">
              <w:rPr>
                <w:rFonts w:cstheme="minorHAnsi"/>
                <w:sz w:val="22"/>
                <w:szCs w:val="22"/>
              </w:rPr>
              <w:t xml:space="preserve">no sentido de </w:t>
            </w:r>
            <w:r w:rsidR="00EF01A4">
              <w:rPr>
                <w:rFonts w:cstheme="minorHAnsi"/>
                <w:sz w:val="22"/>
                <w:szCs w:val="22"/>
              </w:rPr>
              <w:t>se colocar à disposição</w:t>
            </w:r>
            <w:r w:rsidR="00EF01A4">
              <w:rPr>
                <w:rFonts w:cstheme="minorHAnsi"/>
                <w:sz w:val="22"/>
                <w:szCs w:val="22"/>
              </w:rPr>
              <w:t xml:space="preserve"> </w:t>
            </w:r>
            <w:r w:rsidR="00E817CB">
              <w:rPr>
                <w:rFonts w:cstheme="minorHAnsi"/>
                <w:sz w:val="22"/>
                <w:szCs w:val="22"/>
              </w:rPr>
              <w:t xml:space="preserve">para apoio às ações de preservação. </w:t>
            </w:r>
          </w:p>
          <w:p w14:paraId="670E28D5" w14:textId="155EFC0C" w:rsidR="008B344D" w:rsidRDefault="008B344D" w:rsidP="006D175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Marcia fala sobre cobrança de que posicionamento da Comissão seja realizado com</w:t>
            </w:r>
            <w:r w:rsidR="003315E1">
              <w:rPr>
                <w:rFonts w:cstheme="minorHAnsi"/>
                <w:sz w:val="22"/>
                <w:szCs w:val="22"/>
              </w:rPr>
              <w:t xml:space="preserve"> mais celeridade. </w:t>
            </w:r>
            <w:r>
              <w:rPr>
                <w:rFonts w:cstheme="minorHAnsi"/>
                <w:sz w:val="22"/>
                <w:szCs w:val="22"/>
              </w:rPr>
              <w:t xml:space="preserve">O assessor Fausto </w:t>
            </w:r>
            <w:r w:rsidR="003315E1">
              <w:rPr>
                <w:rFonts w:cstheme="minorHAnsi"/>
                <w:sz w:val="22"/>
                <w:szCs w:val="22"/>
              </w:rPr>
              <w:t>faz um relato acerca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3315E1">
              <w:rPr>
                <w:rFonts w:cstheme="minorHAnsi"/>
                <w:sz w:val="22"/>
                <w:szCs w:val="22"/>
              </w:rPr>
              <w:t>d</w:t>
            </w:r>
            <w:r>
              <w:rPr>
                <w:rFonts w:cstheme="minorHAnsi"/>
                <w:sz w:val="22"/>
                <w:szCs w:val="22"/>
              </w:rPr>
              <w:t xml:space="preserve">o papel do CAU/RS como autarquia federal e </w:t>
            </w:r>
            <w:r w:rsidR="003315E1">
              <w:rPr>
                <w:rFonts w:cstheme="minorHAnsi"/>
                <w:sz w:val="22"/>
                <w:szCs w:val="22"/>
              </w:rPr>
              <w:t xml:space="preserve">sobre as </w:t>
            </w:r>
            <w:r>
              <w:rPr>
                <w:rFonts w:cstheme="minorHAnsi"/>
                <w:sz w:val="22"/>
                <w:szCs w:val="22"/>
              </w:rPr>
              <w:t xml:space="preserve">competências para </w:t>
            </w:r>
            <w:r w:rsidR="003315E1">
              <w:rPr>
                <w:rFonts w:cstheme="minorHAnsi"/>
                <w:sz w:val="22"/>
                <w:szCs w:val="22"/>
              </w:rPr>
              <w:t xml:space="preserve">realização de </w:t>
            </w:r>
            <w:r>
              <w:rPr>
                <w:rFonts w:cstheme="minorHAnsi"/>
                <w:sz w:val="22"/>
                <w:szCs w:val="22"/>
              </w:rPr>
              <w:t>ações com instrumentos jurídicos.</w:t>
            </w:r>
            <w:r w:rsidR="00E915E5">
              <w:rPr>
                <w:rFonts w:cstheme="minorHAnsi"/>
                <w:sz w:val="22"/>
                <w:szCs w:val="22"/>
              </w:rPr>
              <w:t xml:space="preserve"> A Comissão debate sobre </w:t>
            </w:r>
            <w:r w:rsidR="00EF01A4">
              <w:rPr>
                <w:rFonts w:cstheme="minorHAnsi"/>
                <w:sz w:val="22"/>
                <w:szCs w:val="22"/>
              </w:rPr>
              <w:t xml:space="preserve">o </w:t>
            </w:r>
            <w:r w:rsidR="00E915E5">
              <w:rPr>
                <w:rFonts w:cstheme="minorHAnsi"/>
                <w:sz w:val="22"/>
                <w:szCs w:val="22"/>
              </w:rPr>
              <w:t>assunto.</w:t>
            </w:r>
          </w:p>
          <w:p w14:paraId="0EA430DB" w14:textId="12612192" w:rsidR="00A67881" w:rsidRPr="006559C3" w:rsidRDefault="00E915E5" w:rsidP="00EF01A4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Marcia solicita que seja realizado contato institucional com a Secretaria de Cultura </w:t>
            </w:r>
            <w:r w:rsidR="00EF01A4">
              <w:rPr>
                <w:rFonts w:cstheme="minorHAnsi"/>
                <w:sz w:val="22"/>
                <w:szCs w:val="22"/>
              </w:rPr>
              <w:t xml:space="preserve">de Porto Alegre </w:t>
            </w:r>
            <w:r>
              <w:rPr>
                <w:rFonts w:cstheme="minorHAnsi"/>
                <w:sz w:val="22"/>
                <w:szCs w:val="22"/>
              </w:rPr>
              <w:t xml:space="preserve">para obtenção de informações. Ela propõe que, após </w:t>
            </w:r>
            <w:r w:rsidR="00EF01A4">
              <w:rPr>
                <w:rFonts w:cstheme="minorHAnsi"/>
                <w:sz w:val="22"/>
                <w:szCs w:val="22"/>
              </w:rPr>
              <w:t>o recebimento de</w:t>
            </w:r>
            <w:r>
              <w:rPr>
                <w:rFonts w:cstheme="minorHAnsi"/>
                <w:sz w:val="22"/>
                <w:szCs w:val="22"/>
              </w:rPr>
              <w:t xml:space="preserve"> informa</w:t>
            </w:r>
            <w:r w:rsidR="00EF01A4">
              <w:rPr>
                <w:rFonts w:cstheme="minorHAnsi"/>
                <w:sz w:val="22"/>
                <w:szCs w:val="22"/>
              </w:rPr>
              <w:t>ções, a emissão da</w:t>
            </w:r>
            <w:r>
              <w:rPr>
                <w:rFonts w:cstheme="minorHAnsi"/>
                <w:sz w:val="22"/>
                <w:szCs w:val="22"/>
              </w:rPr>
              <w:t xml:space="preserve"> nota</w:t>
            </w:r>
            <w:r w:rsidR="00EF01A4">
              <w:rPr>
                <w:rFonts w:cstheme="minorHAnsi"/>
                <w:sz w:val="22"/>
                <w:szCs w:val="22"/>
              </w:rPr>
              <w:t xml:space="preserve"> </w:t>
            </w:r>
            <w:r w:rsidR="00EF01A4">
              <w:rPr>
                <w:rFonts w:cstheme="minorHAnsi"/>
                <w:sz w:val="22"/>
                <w:szCs w:val="22"/>
              </w:rPr>
              <w:t>seja avaliada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6D1758" w:rsidRPr="00F037B8" w14:paraId="40419C47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89CCD9" w14:textId="7A4F6708" w:rsidR="006D1758" w:rsidRPr="00C15BB0" w:rsidRDefault="006D1758" w:rsidP="006D17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C15BB0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844B17" w14:textId="77337D7D" w:rsidR="006D1758" w:rsidRPr="006559C3" w:rsidRDefault="00E915E5" w:rsidP="006D175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de Relações Institucionais realizará contato institucional para levantamento de informações. </w:t>
            </w:r>
          </w:p>
        </w:tc>
      </w:tr>
      <w:tr w:rsidR="006D1758" w:rsidRPr="00F037B8" w14:paraId="6E52049F" w14:textId="77777777" w:rsidTr="00AE081A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5043AD6" w14:textId="77777777" w:rsidR="006D1758" w:rsidRPr="00F037B8" w:rsidRDefault="006D1758" w:rsidP="00AE081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D1758" w:rsidRPr="00F037B8" w14:paraId="56882022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470C72" w14:textId="328261EE" w:rsidR="006D1758" w:rsidRPr="006D1758" w:rsidRDefault="006D1758" w:rsidP="006D175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B540EA" w14:textId="061EEBCD" w:rsidR="006D1758" w:rsidRPr="006559C3" w:rsidRDefault="006D1758" w:rsidP="006D175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6D1758">
              <w:rPr>
                <w:rFonts w:cstheme="minorHAnsi"/>
                <w:b/>
                <w:sz w:val="22"/>
                <w:szCs w:val="22"/>
              </w:rPr>
              <w:t>Legislação de Patrimônio de Caxias do Sul</w:t>
            </w:r>
          </w:p>
        </w:tc>
      </w:tr>
      <w:tr w:rsidR="006D1758" w:rsidRPr="00F037B8" w14:paraId="70C21840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1ED465" w14:textId="04EBCC8F" w:rsidR="006D1758" w:rsidRPr="00C15BB0" w:rsidRDefault="006D1758" w:rsidP="006D17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C7101D" w14:textId="6513424B" w:rsidR="006D1758" w:rsidRPr="006559C3" w:rsidRDefault="006D1758" w:rsidP="006D175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6D1758" w:rsidRPr="00F037B8" w14:paraId="23AADEDA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E07700" w14:textId="2EE327DD" w:rsidR="006D1758" w:rsidRPr="00C15BB0" w:rsidRDefault="006D1758" w:rsidP="006D17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420AF2" w14:textId="3BF52107" w:rsidR="006D1758" w:rsidRPr="006559C3" w:rsidRDefault="0084030B" w:rsidP="006D175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F0149">
              <w:rPr>
                <w:rFonts w:cstheme="minorHAnsi"/>
                <w:sz w:val="22"/>
                <w:szCs w:val="22"/>
              </w:rPr>
              <w:t>Fausto Leiria Loureiro</w:t>
            </w:r>
          </w:p>
        </w:tc>
      </w:tr>
      <w:tr w:rsidR="006D1758" w:rsidRPr="00F037B8" w14:paraId="6B823AEC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79DBBD" w14:textId="6AC1F3E8" w:rsidR="006D1758" w:rsidRPr="00C15BB0" w:rsidRDefault="006D1758" w:rsidP="006D17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8585E8" w14:textId="2F694320" w:rsidR="005527A4" w:rsidRDefault="005527A4" w:rsidP="006D175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assessor Fausto faz um relato sobre histórico e ações referentes </w:t>
            </w:r>
            <w:r w:rsidRPr="006D1758">
              <w:rPr>
                <w:rFonts w:cstheme="minorHAnsi"/>
                <w:sz w:val="22"/>
                <w:szCs w:val="22"/>
              </w:rPr>
              <w:t>à Legislação de Proteção ao Patrimônio Histórico de Caxias do Sul.</w:t>
            </w:r>
            <w:r w:rsidR="00E93F99">
              <w:rPr>
                <w:rFonts w:cstheme="minorHAnsi"/>
                <w:sz w:val="22"/>
                <w:szCs w:val="22"/>
              </w:rPr>
              <w:t xml:space="preserve"> Ele faz esclarecimentos em relação ao</w:t>
            </w:r>
            <w:r w:rsidR="000E753D">
              <w:rPr>
                <w:rFonts w:cstheme="minorHAnsi"/>
                <w:sz w:val="22"/>
                <w:szCs w:val="22"/>
              </w:rPr>
              <w:t>s procedimentos para alteração da</w:t>
            </w:r>
            <w:r w:rsidR="00E93F99">
              <w:rPr>
                <w:rFonts w:cstheme="minorHAnsi"/>
                <w:sz w:val="22"/>
                <w:szCs w:val="22"/>
              </w:rPr>
              <w:t xml:space="preserve"> Lei Orgânica do município.</w:t>
            </w:r>
            <w:r w:rsidR="00023A88">
              <w:rPr>
                <w:rFonts w:cstheme="minorHAnsi"/>
                <w:sz w:val="22"/>
                <w:szCs w:val="22"/>
              </w:rPr>
              <w:t xml:space="preserve"> Ele informa sobre contato com representante do IAB de Caxias do Sul e intenção do movimento junto ao Ministério Público estadual.</w:t>
            </w:r>
            <w:r w:rsidR="00D8564E">
              <w:rPr>
                <w:rFonts w:cstheme="minorHAnsi"/>
                <w:sz w:val="22"/>
                <w:szCs w:val="22"/>
              </w:rPr>
              <w:t xml:space="preserve"> Ele propõe que o CAU/RS solicite entrada como amigo da corte. </w:t>
            </w:r>
          </w:p>
          <w:p w14:paraId="6BEFD9C5" w14:textId="4EABE2E1" w:rsidR="006D1758" w:rsidRPr="006559C3" w:rsidRDefault="00D8564E" w:rsidP="00D8564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assessor Cezar sugere que o Conselho contribua com informações técnicas e a Comissão debate sobre os encaminhamentos. A conselheira Marcia sugere que avance o apoio do CAU/RS ao documento do IAB de Caxias do Sul e seja criada petição. </w:t>
            </w:r>
            <w:bookmarkStart w:id="0" w:name="_GoBack"/>
            <w:bookmarkEnd w:id="0"/>
          </w:p>
        </w:tc>
      </w:tr>
      <w:tr w:rsidR="006D1758" w:rsidRPr="00F037B8" w14:paraId="2B861394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7ADDB7" w14:textId="4E55BE4C" w:rsidR="006D1758" w:rsidRPr="00C15BB0" w:rsidRDefault="006D1758" w:rsidP="006D17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C15BB0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9879D1" w14:textId="0D8DF0AF" w:rsidR="006D1758" w:rsidRPr="006559C3" w:rsidRDefault="00D8564E" w:rsidP="006D175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criará petição e encaminhará apoio ao documento do IAB de Caxias do Sul.</w:t>
            </w:r>
          </w:p>
        </w:tc>
      </w:tr>
      <w:tr w:rsidR="006D1758" w:rsidRPr="00F037B8" w14:paraId="410209CC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4D3EB99" w14:textId="77777777" w:rsidR="006D1758" w:rsidRPr="00F037B8" w:rsidRDefault="006D1758" w:rsidP="006D175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D1758" w:rsidRPr="003708AF" w14:paraId="3132EAAA" w14:textId="77777777" w:rsidTr="00DC3CC3">
        <w:trPr>
          <w:gridBefore w:val="1"/>
          <w:wBefore w:w="10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5F709" w14:textId="270EB100" w:rsidR="006D1758" w:rsidRPr="00CC03F4" w:rsidRDefault="006D1758" w:rsidP="006D1758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CC03F4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6D1758" w:rsidRPr="00721452" w14:paraId="0F8F58D3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13FCC" w14:textId="77777777" w:rsidR="006D1758" w:rsidRPr="00721452" w:rsidRDefault="006D1758" w:rsidP="006D175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925E3" w14:textId="11EC093A" w:rsidR="006D1758" w:rsidRPr="00721452" w:rsidRDefault="006D1758" w:rsidP="006D1758">
            <w:pPr>
              <w:rPr>
                <w:rFonts w:cstheme="minorHAnsi"/>
                <w:b/>
                <w:sz w:val="22"/>
                <w:szCs w:val="22"/>
              </w:rPr>
            </w:pPr>
            <w:r w:rsidRPr="00336526">
              <w:rPr>
                <w:rFonts w:cstheme="minorHAnsi"/>
                <w:b/>
                <w:sz w:val="22"/>
                <w:szCs w:val="22"/>
              </w:rPr>
              <w:t>Obras de Revitalização do Centro de Porto Alegre</w:t>
            </w:r>
          </w:p>
        </w:tc>
      </w:tr>
      <w:tr w:rsidR="006D1758" w:rsidRPr="00721452" w14:paraId="1EA155A9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4F44BD" w14:textId="77777777" w:rsidR="006D1758" w:rsidRPr="00721452" w:rsidRDefault="006D1758" w:rsidP="006D175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0CAEF9" w14:textId="7425301B" w:rsidR="006D1758" w:rsidRPr="00721452" w:rsidRDefault="006D1758" w:rsidP="006D175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6D1758" w:rsidRPr="00721452" w14:paraId="04205F05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28BD76" w14:textId="4D1F566B" w:rsidR="006D1758" w:rsidRPr="00721452" w:rsidRDefault="006D1758" w:rsidP="006D175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F91ED4" w14:textId="00A44138" w:rsidR="006D1758" w:rsidRPr="007F7B6D" w:rsidRDefault="007357D4" w:rsidP="007357D4">
            <w:pPr>
              <w:rPr>
                <w:rFonts w:cstheme="minorHAnsi"/>
                <w:b/>
                <w:sz w:val="22"/>
                <w:szCs w:val="22"/>
              </w:rPr>
            </w:pPr>
            <w:r w:rsidRPr="007357D4">
              <w:rPr>
                <w:rFonts w:cstheme="minorHAnsi"/>
                <w:b/>
                <w:sz w:val="22"/>
                <w:szCs w:val="22"/>
              </w:rPr>
              <w:t xml:space="preserve">Assuntos encaminhados pela </w:t>
            </w:r>
            <w:r>
              <w:rPr>
                <w:rFonts w:cstheme="minorHAnsi"/>
                <w:b/>
                <w:sz w:val="22"/>
                <w:szCs w:val="22"/>
              </w:rPr>
              <w:t>CPC-CAU/RS</w:t>
            </w:r>
          </w:p>
        </w:tc>
      </w:tr>
      <w:tr w:rsidR="006D1758" w:rsidRPr="00721452" w14:paraId="7E4AF2CC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8A0D" w14:textId="46431459" w:rsidR="006D1758" w:rsidRPr="00721452" w:rsidRDefault="006D1758" w:rsidP="006D175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5AF3E2" w14:textId="7AD7CA84" w:rsidR="006D1758" w:rsidRDefault="006D1758" w:rsidP="006D175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6D1758" w:rsidRPr="00F037B8" w14:paraId="15D6D443" w14:textId="77777777" w:rsidTr="00DC3CC3">
        <w:tc>
          <w:tcPr>
            <w:tcW w:w="9649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6D1758" w:rsidRPr="00F037B8" w:rsidRDefault="006D1758" w:rsidP="006D175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D1758" w:rsidRPr="00F037B8" w14:paraId="1D4A7148" w14:textId="77777777" w:rsidTr="00DC3CC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6D1758" w:rsidRPr="00F037B8" w:rsidRDefault="006D1758" w:rsidP="006D1758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6D1758" w:rsidRPr="00670CDE" w14:paraId="678385D7" w14:textId="77777777" w:rsidTr="00B80467">
        <w:trPr>
          <w:trHeight w:val="92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6D1758" w:rsidRPr="00670CDE" w:rsidRDefault="006D1758" w:rsidP="006D175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670CDE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5DFD0B9B" w:rsidR="006D1758" w:rsidRPr="00670CDE" w:rsidRDefault="006D1758" w:rsidP="006D175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670CDE">
              <w:rPr>
                <w:rFonts w:cstheme="minorHAnsi"/>
                <w:sz w:val="22"/>
                <w:szCs w:val="22"/>
              </w:rPr>
              <w:t xml:space="preserve">A </w:t>
            </w:r>
            <w:r w:rsidRPr="00907BB9">
              <w:rPr>
                <w:rFonts w:cstheme="minorHAnsi"/>
                <w:sz w:val="22"/>
                <w:szCs w:val="22"/>
              </w:rPr>
              <w:t xml:space="preserve">reunião </w:t>
            </w:r>
            <w:r w:rsidRPr="007F7B6D">
              <w:rPr>
                <w:rFonts w:cstheme="minorHAnsi"/>
                <w:sz w:val="22"/>
                <w:szCs w:val="22"/>
              </w:rPr>
              <w:t xml:space="preserve">encerra </w:t>
            </w:r>
            <w:r w:rsidRPr="007357D4">
              <w:rPr>
                <w:rFonts w:cstheme="minorHAnsi"/>
                <w:sz w:val="22"/>
                <w:szCs w:val="22"/>
              </w:rPr>
              <w:t>às 17h05min com os</w:t>
            </w:r>
            <w:r w:rsidRPr="007F7B6D">
              <w:rPr>
                <w:rFonts w:cstheme="minorHAnsi"/>
                <w:sz w:val="22"/>
                <w:szCs w:val="22"/>
              </w:rPr>
              <w:t xml:space="preserve">(as) participantes </w:t>
            </w:r>
            <w:r w:rsidRPr="00670CDE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6B3EAC8F" w14:textId="77777777" w:rsidR="00955659" w:rsidRPr="00670CDE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1447835" w14:textId="77777777" w:rsidR="00F63E07" w:rsidRDefault="00F63E07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ABC5D57" w14:textId="77777777" w:rsidR="0069479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16EEBC9" w14:textId="77777777" w:rsidR="00CF02B6" w:rsidRDefault="00CF02B6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06034D1" w14:textId="54C2F22B" w:rsidR="000324F2" w:rsidRDefault="000324F2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0324F2">
        <w:rPr>
          <w:rFonts w:cstheme="minorHAnsi"/>
          <w:b/>
          <w:sz w:val="22"/>
          <w:szCs w:val="22"/>
        </w:rPr>
        <w:t>MARCIA ELIZABETH MARTINS</w:t>
      </w:r>
    </w:p>
    <w:p w14:paraId="44BA0224" w14:textId="4E8D784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0324F2">
        <w:rPr>
          <w:rFonts w:cstheme="minorHAnsi"/>
          <w:sz w:val="22"/>
          <w:szCs w:val="22"/>
        </w:rPr>
        <w:t>a</w:t>
      </w:r>
      <w:r w:rsidR="00267829">
        <w:rPr>
          <w:rFonts w:cstheme="minorHAnsi"/>
          <w:sz w:val="22"/>
          <w:szCs w:val="22"/>
        </w:rPr>
        <w:t xml:space="preserve"> da CPC-CAU/RS</w:t>
      </w:r>
    </w:p>
    <w:p w14:paraId="5F4C46E7" w14:textId="77777777" w:rsidR="00865021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67E2C589" w14:textId="77777777" w:rsidR="00F63E07" w:rsidRDefault="00F63E0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D51F897" w14:textId="77777777" w:rsidR="00015D63" w:rsidRPr="00F037B8" w:rsidRDefault="00015D6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F037B8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70BE1" w14:textId="77777777" w:rsidR="00AE081A" w:rsidRDefault="00AE081A" w:rsidP="004C3048">
      <w:r>
        <w:separator/>
      </w:r>
    </w:p>
  </w:endnote>
  <w:endnote w:type="continuationSeparator" w:id="0">
    <w:p w14:paraId="16993593" w14:textId="77777777" w:rsidR="00AE081A" w:rsidRDefault="00AE081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AE081A" w:rsidRPr="005950FA" w:rsidRDefault="00AE081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AE081A" w:rsidRPr="005F2A2D" w:rsidRDefault="00AE081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AE081A" w:rsidRPr="0093154B" w:rsidRDefault="00AE081A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AE081A" w:rsidRPr="003F1946" w:rsidRDefault="00AE081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0E753D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AE081A" w:rsidRPr="003F1946" w:rsidRDefault="00AE081A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AE081A" w:rsidRPr="0093154B" w:rsidRDefault="00AE081A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AE081A" w:rsidRDefault="00AE081A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AE081A" w:rsidRPr="003F1946" w:rsidRDefault="00AE081A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0E753D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AE081A" w:rsidRPr="003F1946" w:rsidRDefault="00AE081A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0D844" w14:textId="77777777" w:rsidR="00AE081A" w:rsidRDefault="00AE081A" w:rsidP="004C3048">
      <w:r>
        <w:separator/>
      </w:r>
    </w:p>
  </w:footnote>
  <w:footnote w:type="continuationSeparator" w:id="0">
    <w:p w14:paraId="42A2BDDC" w14:textId="77777777" w:rsidR="00AE081A" w:rsidRDefault="00AE081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AE081A" w:rsidRPr="009E4E5A" w:rsidRDefault="00AE081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AE081A" w:rsidRPr="009E4E5A" w:rsidRDefault="00AE081A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AE081A" w:rsidRDefault="00AE081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16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18"/>
  </w:num>
  <w:num w:numId="13">
    <w:abstractNumId w:val="17"/>
  </w:num>
  <w:num w:numId="14">
    <w:abstractNumId w:val="15"/>
  </w:num>
  <w:num w:numId="15">
    <w:abstractNumId w:val="14"/>
  </w:num>
  <w:num w:numId="16">
    <w:abstractNumId w:val="10"/>
  </w:num>
  <w:num w:numId="17">
    <w:abstractNumId w:val="7"/>
  </w:num>
  <w:num w:numId="18">
    <w:abstractNumId w:val="13"/>
  </w:num>
  <w:num w:numId="1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B09"/>
    <w:rsid w:val="00011D6C"/>
    <w:rsid w:val="00011D72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914"/>
    <w:rsid w:val="00032D2E"/>
    <w:rsid w:val="00033025"/>
    <w:rsid w:val="0003330E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49EB"/>
    <w:rsid w:val="00064A06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80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53D"/>
    <w:rsid w:val="000E7D44"/>
    <w:rsid w:val="000F0691"/>
    <w:rsid w:val="000F09F9"/>
    <w:rsid w:val="000F0AA8"/>
    <w:rsid w:val="000F0F56"/>
    <w:rsid w:val="000F11A5"/>
    <w:rsid w:val="000F150C"/>
    <w:rsid w:val="000F163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214"/>
    <w:rsid w:val="000F63B5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AC2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6C6"/>
    <w:rsid w:val="00124A49"/>
    <w:rsid w:val="00124BEF"/>
    <w:rsid w:val="00124C7D"/>
    <w:rsid w:val="00125009"/>
    <w:rsid w:val="00125B21"/>
    <w:rsid w:val="001262A8"/>
    <w:rsid w:val="0012646A"/>
    <w:rsid w:val="0012651E"/>
    <w:rsid w:val="00126B9D"/>
    <w:rsid w:val="00126C4A"/>
    <w:rsid w:val="00126D08"/>
    <w:rsid w:val="00127027"/>
    <w:rsid w:val="00127633"/>
    <w:rsid w:val="00127648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038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9B5"/>
    <w:rsid w:val="0016443A"/>
    <w:rsid w:val="0016519E"/>
    <w:rsid w:val="00165407"/>
    <w:rsid w:val="00165646"/>
    <w:rsid w:val="001657E5"/>
    <w:rsid w:val="00165A27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CA0"/>
    <w:rsid w:val="00170D21"/>
    <w:rsid w:val="001710F5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01D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554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46CA"/>
    <w:rsid w:val="002453CE"/>
    <w:rsid w:val="00245859"/>
    <w:rsid w:val="002458CF"/>
    <w:rsid w:val="00245B29"/>
    <w:rsid w:val="00245FE1"/>
    <w:rsid w:val="00245FE3"/>
    <w:rsid w:val="002462F1"/>
    <w:rsid w:val="002464CC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66ED"/>
    <w:rsid w:val="0025705D"/>
    <w:rsid w:val="0025716C"/>
    <w:rsid w:val="002573F2"/>
    <w:rsid w:val="00257665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70B"/>
    <w:rsid w:val="0026693A"/>
    <w:rsid w:val="002669A9"/>
    <w:rsid w:val="00266B57"/>
    <w:rsid w:val="00267043"/>
    <w:rsid w:val="002670E5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AD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92C"/>
    <w:rsid w:val="002B5AE2"/>
    <w:rsid w:val="002B5B7D"/>
    <w:rsid w:val="002B5EF0"/>
    <w:rsid w:val="002B5EF7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B53"/>
    <w:rsid w:val="002C2DA6"/>
    <w:rsid w:val="002C2DC2"/>
    <w:rsid w:val="002C305E"/>
    <w:rsid w:val="002C30F2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1BF"/>
    <w:rsid w:val="00301A3F"/>
    <w:rsid w:val="00301C1D"/>
    <w:rsid w:val="00301D98"/>
    <w:rsid w:val="00301EB6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3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7CC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AEF"/>
    <w:rsid w:val="00333CA5"/>
    <w:rsid w:val="00333D40"/>
    <w:rsid w:val="00334392"/>
    <w:rsid w:val="00334B3D"/>
    <w:rsid w:val="003353A1"/>
    <w:rsid w:val="003357BC"/>
    <w:rsid w:val="003357E8"/>
    <w:rsid w:val="0033586D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F2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8CE"/>
    <w:rsid w:val="003F321F"/>
    <w:rsid w:val="003F387F"/>
    <w:rsid w:val="003F3A10"/>
    <w:rsid w:val="003F411D"/>
    <w:rsid w:val="003F415D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BBA"/>
    <w:rsid w:val="0040314A"/>
    <w:rsid w:val="004031FF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6D37"/>
    <w:rsid w:val="004070E7"/>
    <w:rsid w:val="004071F6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206"/>
    <w:rsid w:val="00424CF2"/>
    <w:rsid w:val="0042500F"/>
    <w:rsid w:val="004256FD"/>
    <w:rsid w:val="00425EC6"/>
    <w:rsid w:val="00426248"/>
    <w:rsid w:val="004263A5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160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E8E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1D0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87E"/>
    <w:rsid w:val="004A3A01"/>
    <w:rsid w:val="004A3DC7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A7900"/>
    <w:rsid w:val="004B01BE"/>
    <w:rsid w:val="004B1306"/>
    <w:rsid w:val="004B130F"/>
    <w:rsid w:val="004B1646"/>
    <w:rsid w:val="004B2896"/>
    <w:rsid w:val="004B3023"/>
    <w:rsid w:val="004B3085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CD3"/>
    <w:rsid w:val="004D04D2"/>
    <w:rsid w:val="004D0729"/>
    <w:rsid w:val="004D0B49"/>
    <w:rsid w:val="004D110D"/>
    <w:rsid w:val="004D1B93"/>
    <w:rsid w:val="004D21BD"/>
    <w:rsid w:val="004D2315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D26"/>
    <w:rsid w:val="004F7FD5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1BB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5D2"/>
    <w:rsid w:val="00523890"/>
    <w:rsid w:val="00523DBF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610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7A4"/>
    <w:rsid w:val="0055284B"/>
    <w:rsid w:val="005536A3"/>
    <w:rsid w:val="005537CA"/>
    <w:rsid w:val="005539BB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13E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9C0"/>
    <w:rsid w:val="00590CD3"/>
    <w:rsid w:val="00590CFC"/>
    <w:rsid w:val="00590D56"/>
    <w:rsid w:val="00590D62"/>
    <w:rsid w:val="00591128"/>
    <w:rsid w:val="005912BC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2D6F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5D37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AF9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B9E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1B4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5F7D70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62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079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21EE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3D5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0CDE"/>
    <w:rsid w:val="0067133D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E32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2FA"/>
    <w:rsid w:val="006A14B0"/>
    <w:rsid w:val="006A1817"/>
    <w:rsid w:val="006A1B6B"/>
    <w:rsid w:val="006A2429"/>
    <w:rsid w:val="006A2DAF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773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758"/>
    <w:rsid w:val="006D1A37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BCA"/>
    <w:rsid w:val="006F43CD"/>
    <w:rsid w:val="006F4718"/>
    <w:rsid w:val="006F4E8A"/>
    <w:rsid w:val="006F4E9B"/>
    <w:rsid w:val="006F5875"/>
    <w:rsid w:val="006F5B76"/>
    <w:rsid w:val="006F5D13"/>
    <w:rsid w:val="006F5F64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550"/>
    <w:rsid w:val="0073484E"/>
    <w:rsid w:val="00734DFE"/>
    <w:rsid w:val="007357D4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A9F"/>
    <w:rsid w:val="00740CD3"/>
    <w:rsid w:val="00740E14"/>
    <w:rsid w:val="00740F9B"/>
    <w:rsid w:val="00741978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200"/>
    <w:rsid w:val="007535AF"/>
    <w:rsid w:val="00753A84"/>
    <w:rsid w:val="00753CE7"/>
    <w:rsid w:val="00753D8C"/>
    <w:rsid w:val="00753E55"/>
    <w:rsid w:val="00753E97"/>
    <w:rsid w:val="00754105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BC4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1958"/>
    <w:rsid w:val="00781D00"/>
    <w:rsid w:val="007822EA"/>
    <w:rsid w:val="0078268F"/>
    <w:rsid w:val="00782886"/>
    <w:rsid w:val="00782F65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2114"/>
    <w:rsid w:val="007A245F"/>
    <w:rsid w:val="007A2592"/>
    <w:rsid w:val="007A2AA0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2E8F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A19"/>
    <w:rsid w:val="00897A6B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14A6"/>
    <w:rsid w:val="008B1DD8"/>
    <w:rsid w:val="008B21C8"/>
    <w:rsid w:val="008B344D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6ACE"/>
    <w:rsid w:val="00917B47"/>
    <w:rsid w:val="00917BDE"/>
    <w:rsid w:val="00920157"/>
    <w:rsid w:val="009201F7"/>
    <w:rsid w:val="0092031B"/>
    <w:rsid w:val="00920ABB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222"/>
    <w:rsid w:val="009243C4"/>
    <w:rsid w:val="009247F0"/>
    <w:rsid w:val="00924B8C"/>
    <w:rsid w:val="00925787"/>
    <w:rsid w:val="00925878"/>
    <w:rsid w:val="009269BD"/>
    <w:rsid w:val="00926ECA"/>
    <w:rsid w:val="009272A7"/>
    <w:rsid w:val="00927967"/>
    <w:rsid w:val="00927CA3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2A"/>
    <w:rsid w:val="00945AB2"/>
    <w:rsid w:val="00945C35"/>
    <w:rsid w:val="00945CA2"/>
    <w:rsid w:val="00945D00"/>
    <w:rsid w:val="00945D4C"/>
    <w:rsid w:val="0094628D"/>
    <w:rsid w:val="00946474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830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2CA"/>
    <w:rsid w:val="00995FD9"/>
    <w:rsid w:val="00996236"/>
    <w:rsid w:val="0099634B"/>
    <w:rsid w:val="009965A4"/>
    <w:rsid w:val="00996AAD"/>
    <w:rsid w:val="00996AD6"/>
    <w:rsid w:val="00996CD0"/>
    <w:rsid w:val="00997054"/>
    <w:rsid w:val="0099756E"/>
    <w:rsid w:val="00997E27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931"/>
    <w:rsid w:val="009C1BA0"/>
    <w:rsid w:val="009C1D26"/>
    <w:rsid w:val="009C1F16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61BA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7B6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4F4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0EE"/>
    <w:rsid w:val="00A153D6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8A9"/>
    <w:rsid w:val="00A328C0"/>
    <w:rsid w:val="00A32BF7"/>
    <w:rsid w:val="00A331F2"/>
    <w:rsid w:val="00A347C6"/>
    <w:rsid w:val="00A34B4B"/>
    <w:rsid w:val="00A35720"/>
    <w:rsid w:val="00A35F03"/>
    <w:rsid w:val="00A36115"/>
    <w:rsid w:val="00A361E1"/>
    <w:rsid w:val="00A3659E"/>
    <w:rsid w:val="00A365BF"/>
    <w:rsid w:val="00A36685"/>
    <w:rsid w:val="00A36B62"/>
    <w:rsid w:val="00A36FE0"/>
    <w:rsid w:val="00A3734B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A8A"/>
    <w:rsid w:val="00A51273"/>
    <w:rsid w:val="00A51CD1"/>
    <w:rsid w:val="00A523B5"/>
    <w:rsid w:val="00A536E0"/>
    <w:rsid w:val="00A537BB"/>
    <w:rsid w:val="00A53872"/>
    <w:rsid w:val="00A5396B"/>
    <w:rsid w:val="00A53BE3"/>
    <w:rsid w:val="00A5434E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881"/>
    <w:rsid w:val="00A6792F"/>
    <w:rsid w:val="00A67C49"/>
    <w:rsid w:val="00A70083"/>
    <w:rsid w:val="00A7008A"/>
    <w:rsid w:val="00A708B6"/>
    <w:rsid w:val="00A70A53"/>
    <w:rsid w:val="00A70AD1"/>
    <w:rsid w:val="00A70BA3"/>
    <w:rsid w:val="00A7133D"/>
    <w:rsid w:val="00A71961"/>
    <w:rsid w:val="00A72084"/>
    <w:rsid w:val="00A7222D"/>
    <w:rsid w:val="00A72333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42F"/>
    <w:rsid w:val="00A90B85"/>
    <w:rsid w:val="00A91112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2767"/>
    <w:rsid w:val="00AB3975"/>
    <w:rsid w:val="00AB3B38"/>
    <w:rsid w:val="00AB3D99"/>
    <w:rsid w:val="00AB41C6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FDE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29B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6921"/>
    <w:rsid w:val="00AF69D7"/>
    <w:rsid w:val="00AF6B55"/>
    <w:rsid w:val="00B00398"/>
    <w:rsid w:val="00B01B15"/>
    <w:rsid w:val="00B023EB"/>
    <w:rsid w:val="00B0264F"/>
    <w:rsid w:val="00B02D3F"/>
    <w:rsid w:val="00B03769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5D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3BD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C6B"/>
    <w:rsid w:val="00BB0DE7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DDE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1B56"/>
    <w:rsid w:val="00BD2036"/>
    <w:rsid w:val="00BD208B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C6F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34D0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209C"/>
    <w:rsid w:val="00C3229F"/>
    <w:rsid w:val="00C322DE"/>
    <w:rsid w:val="00C32639"/>
    <w:rsid w:val="00C32C6B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AA7"/>
    <w:rsid w:val="00CE03FE"/>
    <w:rsid w:val="00CE0467"/>
    <w:rsid w:val="00CE0642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386F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851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8CB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3D"/>
    <w:rsid w:val="00D506BC"/>
    <w:rsid w:val="00D508D3"/>
    <w:rsid w:val="00D509E6"/>
    <w:rsid w:val="00D516F4"/>
    <w:rsid w:val="00D51CAC"/>
    <w:rsid w:val="00D51EFE"/>
    <w:rsid w:val="00D5221C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190"/>
    <w:rsid w:val="00D62596"/>
    <w:rsid w:val="00D62C61"/>
    <w:rsid w:val="00D62CCB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123"/>
    <w:rsid w:val="00DA44D4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3CC3"/>
    <w:rsid w:val="00DC3D31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71"/>
    <w:rsid w:val="00DF0723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35C"/>
    <w:rsid w:val="00E379CA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0DD1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5E5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3F99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D21"/>
    <w:rsid w:val="00EA2F6D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B05AB"/>
    <w:rsid w:val="00EB0E27"/>
    <w:rsid w:val="00EB0FAB"/>
    <w:rsid w:val="00EB11DB"/>
    <w:rsid w:val="00EB1248"/>
    <w:rsid w:val="00EB1255"/>
    <w:rsid w:val="00EB1455"/>
    <w:rsid w:val="00EB18FD"/>
    <w:rsid w:val="00EB1B1B"/>
    <w:rsid w:val="00EB1D18"/>
    <w:rsid w:val="00EB33A9"/>
    <w:rsid w:val="00EB3BC7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17F"/>
    <w:rsid w:val="00EB78E0"/>
    <w:rsid w:val="00EC015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E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D57"/>
    <w:rsid w:val="00EE0E53"/>
    <w:rsid w:val="00EE12C2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841"/>
    <w:rsid w:val="00EF5863"/>
    <w:rsid w:val="00EF7A9F"/>
    <w:rsid w:val="00EF7B1A"/>
    <w:rsid w:val="00F00306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5FFE"/>
    <w:rsid w:val="00F1629B"/>
    <w:rsid w:val="00F16462"/>
    <w:rsid w:val="00F1678A"/>
    <w:rsid w:val="00F17317"/>
    <w:rsid w:val="00F17AA8"/>
    <w:rsid w:val="00F17AC8"/>
    <w:rsid w:val="00F20520"/>
    <w:rsid w:val="00F20C3B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49D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D05"/>
    <w:rsid w:val="00F26E7B"/>
    <w:rsid w:val="00F271D7"/>
    <w:rsid w:val="00F27EDE"/>
    <w:rsid w:val="00F304C5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214D"/>
    <w:rsid w:val="00F52368"/>
    <w:rsid w:val="00F52799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E07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B28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4FD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3A510-D4EB-422C-8B63-AACD304B24BC}">
  <ds:schemaRefs>
    <ds:schemaRef ds:uri="http://purl.org/dc/terms/"/>
    <ds:schemaRef ds:uri="http://schemas.microsoft.com/office/2006/documentManagement/types"/>
    <ds:schemaRef ds:uri="2ea795f0-8fa4-450d-8ebf-70823bbf757d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D17408-258F-44F0-8E80-B74A3667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1848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9</cp:revision>
  <cp:lastPrinted>2020-01-30T14:56:00Z</cp:lastPrinted>
  <dcterms:created xsi:type="dcterms:W3CDTF">2021-05-03T19:59:00Z</dcterms:created>
  <dcterms:modified xsi:type="dcterms:W3CDTF">2021-05-10T19:02:00Z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