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BB685E">
        <w:rPr>
          <w:rFonts w:asciiTheme="minorHAnsi" w:hAnsiTheme="minorHAnsi"/>
          <w:b/>
          <w:sz w:val="22"/>
          <w:szCs w:val="22"/>
        </w:rPr>
        <w:t>6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60C3E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40194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3D75E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75E2" w:rsidRPr="00B34B62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Letícia </w:t>
            </w:r>
            <w:proofErr w:type="spellStart"/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Pr="00040194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Ana Paula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Schirmer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3D75E2" w:rsidP="003D75E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40194" w:rsidRPr="009853A6" w:rsidTr="00FE54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A53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4A72C1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72C1" w:rsidRPr="009853A6" w:rsidRDefault="004A72C1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Default="004A72C1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Default="004A72C1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040194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A5358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5358" w:rsidRPr="009853A6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040194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40194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Default="00040194" w:rsidP="0004019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  <w:p w:rsidR="00040194" w:rsidRPr="009853A6" w:rsidRDefault="00ED2EC4" w:rsidP="004A72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Registradas</w:t>
            </w:r>
            <w:r w:rsidR="00040194">
              <w:rPr>
                <w:rFonts w:asciiTheme="minorHAnsi" w:eastAsia="MS Mincho" w:hAnsiTheme="minorHAnsi"/>
                <w:sz w:val="22"/>
                <w:szCs w:val="22"/>
              </w:rPr>
              <w:t xml:space="preserve"> a ausência</w:t>
            </w:r>
            <w:r w:rsidR="004A72C1">
              <w:rPr>
                <w:rFonts w:asciiTheme="minorHAnsi" w:eastAsia="MS Mincho" w:hAnsiTheme="minorHAnsi"/>
                <w:sz w:val="22"/>
                <w:szCs w:val="22"/>
              </w:rPr>
              <w:t xml:space="preserve"> do conselheiro Rodrigo Rintzel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3E3C59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B447C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minutas serão encaminhadas para leitura e revisão.</w:t>
            </w:r>
            <w:r w:rsidR="00B447C7">
              <w:rPr>
                <w:rFonts w:asciiTheme="minorHAnsi" w:eastAsia="MS Mincho" w:hAnsiTheme="minorHAnsi"/>
                <w:sz w:val="22"/>
                <w:szCs w:val="22"/>
              </w:rPr>
              <w:t xml:space="preserve"> Havendo necessidade de ajustes, os conselheiros manifestarão por e-mail.</w:t>
            </w:r>
          </w:p>
        </w:tc>
      </w:tr>
      <w:tr w:rsidR="0004019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40194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A53F0E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E500D7" w:rsidRDefault="00040194" w:rsidP="002565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 w:rsidR="002565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4019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Default="00040194" w:rsidP="0004019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Default="000A346A" w:rsidP="004201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A346A" w:rsidRPr="009853A6" w:rsidTr="004201C1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7C1B4A" w:rsidRDefault="00BB685E" w:rsidP="00BB685E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Plano de Trabalho</w:t>
            </w:r>
          </w:p>
        </w:tc>
      </w:tr>
      <w:tr w:rsidR="000A346A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BB685E" w:rsidP="00BB685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Planejamento</w:t>
            </w:r>
            <w:r w:rsidR="000A346A"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0A346A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BB685E" w:rsidP="004201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Carla Lago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Pr="004A72C1" w:rsidRDefault="004A72C1" w:rsidP="004A72C1">
            <w:pPr>
              <w:spacing w:after="120" w:line="264" w:lineRule="auto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 apresentação dos projetos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andamento e o </w:t>
            </w:r>
            <w:proofErr w:type="spellStart"/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proofErr w:type="spellEnd"/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planejamento de 2022 para posterior análise da comissão.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apresenta as planilhas </w:t>
            </w:r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>será utilizad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processo de execução dos projetos. O gerente Tales destaca a importância em identificar as dificuldades encontradas em realizar os projetos de 2021. Carla Lago apresenta os projetos aprovados em plenária realizada em 29/10/2021, que são: Cartilha de educação patrimonial; Firmar Termo de Cooperação Técnica com IPHAN e IPHAE; Caminhada da Perda (2022) e Edital de Fotografias – Calendário do CAU/RS.</w:t>
            </w:r>
          </w:p>
          <w:p w:rsidR="000A346A" w:rsidRPr="00AD600F" w:rsidRDefault="004A72C1" w:rsidP="00E3338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apresenta 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0A346A" w:rsidP="00C21CE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346A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Pr="009853A6" w:rsidRDefault="000A346A" w:rsidP="009A6A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Default="000A346A" w:rsidP="009A6A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EA0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CF252A" w:rsidP="00EC1E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65C8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65C8" w:rsidRPr="009853A6" w:rsidRDefault="005265C8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65C8" w:rsidRDefault="00256551" w:rsidP="00697A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Plano de Trabalho</w:t>
            </w:r>
          </w:p>
        </w:tc>
      </w:tr>
      <w:tr w:rsidR="00303016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03016" w:rsidRPr="009853A6" w:rsidRDefault="00303016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03016" w:rsidRDefault="00303016" w:rsidP="00697A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57FA1" w:rsidRPr="009853A6" w:rsidTr="00D731EC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9853A6" w:rsidRDefault="00EB301C" w:rsidP="00D57F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Comunicações</w:t>
            </w:r>
          </w:p>
        </w:tc>
      </w:tr>
      <w:tr w:rsidR="00D57FA1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9853A6" w:rsidRDefault="00EB301C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C02" w:rsidRDefault="004A72C1" w:rsidP="00886A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</w:t>
            </w:r>
            <w:r w:rsidR="00AE627C">
              <w:rPr>
                <w:rFonts w:asciiTheme="minorHAnsi" w:hAnsiTheme="minorHAnsi"/>
                <w:sz w:val="22"/>
                <w:szCs w:val="22"/>
              </w:rPr>
              <w:t xml:space="preserve">Holzmann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AE627C">
              <w:rPr>
                <w:rFonts w:asciiTheme="minorHAnsi" w:hAnsiTheme="minorHAnsi"/>
                <w:sz w:val="22"/>
                <w:szCs w:val="22"/>
              </w:rPr>
              <w:t xml:space="preserve">umprimenta a todos desejando um bom ano de trabalho em 2022, comenta sobre as alterações em algumas comissões e agradece a Conselheira </w:t>
            </w:r>
            <w:proofErr w:type="spellStart"/>
            <w:r w:rsidR="00AE627C"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 w:rsidR="00AE627C">
              <w:rPr>
                <w:rFonts w:asciiTheme="minorHAnsi" w:hAnsiTheme="minorHAnsi"/>
                <w:sz w:val="22"/>
                <w:szCs w:val="22"/>
              </w:rPr>
              <w:t xml:space="preserve"> pela coordenação da COA.</w:t>
            </w:r>
            <w:r w:rsidR="00886AC9">
              <w:rPr>
                <w:rFonts w:asciiTheme="minorHAnsi" w:hAnsiTheme="minorHAnsi"/>
                <w:sz w:val="22"/>
                <w:szCs w:val="22"/>
              </w:rPr>
              <w:t xml:space="preserve"> Presidente Tiago salienta a importância da revisão da redação do regimento interno, do apoio ao PCCR e também intensificar a implantação das propostas da comissão anterior antes de propor uma nova comissão. Presidente Tiago sugere uma ampliação na questão da Equidade Social, abrangendo temas como: gênero, raça, origem social e orientação sexual. </w:t>
            </w:r>
          </w:p>
          <w:p w:rsidR="00732331" w:rsidRPr="009853A6" w:rsidRDefault="00732331" w:rsidP="00A874E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Josiane informa sobre o material oriundo da Comissão Temporária de Equidade de Gênero será apresentado pelo Planejamento na Plenária de </w:t>
            </w:r>
            <w:r w:rsidR="00A874E4">
              <w:rPr>
                <w:rFonts w:asciiTheme="minorHAnsi" w:hAnsiTheme="minorHAnsi"/>
                <w:sz w:val="22"/>
                <w:szCs w:val="22"/>
              </w:rPr>
              <w:t>março</w:t>
            </w:r>
            <w:r>
              <w:rPr>
                <w:rFonts w:asciiTheme="minorHAnsi" w:hAnsiTheme="minorHAnsi"/>
                <w:sz w:val="22"/>
                <w:szCs w:val="22"/>
              </w:rPr>
              <w:t>/2022.</w:t>
            </w:r>
          </w:p>
        </w:tc>
      </w:tr>
      <w:tr w:rsidR="003E5256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5256" w:rsidRPr="009853A6" w:rsidRDefault="003E5256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5256" w:rsidRDefault="003E5256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5256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5256" w:rsidRPr="007C1B4A" w:rsidRDefault="003E5256" w:rsidP="00D57FA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Planejamento 2022</w:t>
            </w:r>
          </w:p>
        </w:tc>
      </w:tr>
      <w:tr w:rsidR="00EB301C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01C" w:rsidRPr="009853A6" w:rsidRDefault="00EB301C" w:rsidP="00EB30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301C" w:rsidRPr="009853A6" w:rsidRDefault="00EB301C" w:rsidP="00EB30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EB301C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01C" w:rsidRPr="009853A6" w:rsidRDefault="00EB301C" w:rsidP="00EB30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301C" w:rsidRDefault="00EB301C" w:rsidP="007323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</w:t>
            </w:r>
            <w:proofErr w:type="spellStart"/>
            <w:r w:rsidR="00732331"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  <w:r w:rsidR="00732331">
              <w:rPr>
                <w:rFonts w:asciiTheme="minorHAnsi" w:hAnsiTheme="minorHAnsi"/>
                <w:sz w:val="22"/>
                <w:szCs w:val="22"/>
              </w:rPr>
              <w:t xml:space="preserve"> apresenta os projetos da COA em 2021 e o detalhamento das suas etapas. Os Projetos são: Ouvidoria CAU/RS; Elaboração do Plano de Carreira, Cargos e Remuneração; Organograma do CAU/RS; Diretrizes sobre o </w:t>
            </w:r>
            <w:proofErr w:type="spellStart"/>
            <w:r w:rsidR="00732331">
              <w:rPr>
                <w:rFonts w:asciiTheme="minorHAnsi" w:hAnsiTheme="minorHAnsi"/>
                <w:sz w:val="22"/>
                <w:szCs w:val="22"/>
              </w:rPr>
              <w:t>Teletrabalho</w:t>
            </w:r>
            <w:proofErr w:type="spellEnd"/>
            <w:r w:rsidR="00732331">
              <w:rPr>
                <w:rFonts w:asciiTheme="minorHAnsi" w:hAnsiTheme="minorHAnsi"/>
                <w:sz w:val="22"/>
                <w:szCs w:val="22"/>
              </w:rPr>
              <w:t>, Trabalho Híbrido, Reuniões Remotas e Atividades Presenciais; Proposta de Nova Redação do Regimento Interno; Capacitação dos Funcionários; Atuar para Afirmar e Garantir a Inclusão Social, Universalização do Acesso, a Equidade de Gênero, Raça, Liberdade de Credo e Idade em todas as Instâncias do CAU/RS.</w:t>
            </w:r>
            <w:r w:rsidR="00A874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32331" w:rsidRDefault="000C7285" w:rsidP="000C72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Ana Paula questiona sobre o resultado dos trabalhos realizados em 2021 sobre equidade. A gerente Cheila esclarece que chegaram a conclusão da necessidade de contratar uma empresa especializada em equidade para apoio na implantação do projeto no CAU/RS.</w:t>
            </w:r>
            <w:r w:rsidR="008A1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A1F1E" w:rsidRDefault="008A1F1E" w:rsidP="000C72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secretária Carla Lago apresenta o Formulário Descritivo de Projeto para identificar os projetos que serão trabalhados em 2022. A Comissão faz a análise sobre os projetos apresentados.</w:t>
            </w:r>
          </w:p>
          <w:p w:rsidR="008A1F1E" w:rsidRDefault="00AD1D21" w:rsidP="000C72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trabalha no preenchimento do formulário descritivo do projeto de </w:t>
            </w:r>
            <w:r w:rsidR="00303016">
              <w:rPr>
                <w:rFonts w:asciiTheme="minorHAnsi" w:hAnsiTheme="minorHAnsi"/>
                <w:sz w:val="22"/>
                <w:szCs w:val="22"/>
              </w:rPr>
              <w:t xml:space="preserve">implantação do plano de equidade de gênero, inclusão social, universalização do acesso, raça, liberdade de credo e idade nas instâncias: sociedade, profissionais e organizacional do </w:t>
            </w:r>
            <w:proofErr w:type="spellStart"/>
            <w:r w:rsidR="00303016">
              <w:rPr>
                <w:rFonts w:asciiTheme="minorHAnsi" w:hAnsiTheme="minorHAnsi"/>
                <w:sz w:val="22"/>
                <w:szCs w:val="22"/>
              </w:rPr>
              <w:t>cau/rs</w:t>
            </w:r>
            <w:proofErr w:type="spellEnd"/>
            <w:r w:rsidR="0030301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A1F1E" w:rsidRDefault="00C36AF6" w:rsidP="000C72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Coordenadora,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sugere a ordem dos projetos: </w:t>
            </w:r>
            <w:r w:rsidR="00293155">
              <w:rPr>
                <w:rFonts w:asciiTheme="minorHAnsi" w:hAnsiTheme="minorHAnsi"/>
                <w:sz w:val="22"/>
                <w:szCs w:val="22"/>
              </w:rPr>
              <w:t>Equidade de Gênero, Revisão da Nova Redação do Regimento Interno, Ouvidoria e Capacitação dos Funcionários.</w:t>
            </w:r>
          </w:p>
          <w:p w:rsidR="000C7285" w:rsidRPr="009853A6" w:rsidRDefault="000C7285" w:rsidP="000C72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5256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5256" w:rsidRPr="009853A6" w:rsidRDefault="003E5256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5256" w:rsidRPr="009853A6" w:rsidRDefault="00311F79" w:rsidP="00E37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D57F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301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301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407C-29EA-45E0-B543-087140E0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206</cp:revision>
  <cp:lastPrinted>2021-05-12T19:55:00Z</cp:lastPrinted>
  <dcterms:created xsi:type="dcterms:W3CDTF">2021-10-07T16:57:00Z</dcterms:created>
  <dcterms:modified xsi:type="dcterms:W3CDTF">2022-01-24T20:49:00Z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