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3C2458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</w:t>
            </w:r>
            <w:r w:rsidR="000C7DB7">
              <w:rPr>
                <w:rFonts w:asciiTheme="minorHAnsi" w:eastAsia="MS Mincho" w:hAnsiTheme="minorHAnsi"/>
                <w:sz w:val="22"/>
                <w:szCs w:val="22"/>
              </w:rPr>
              <w:t xml:space="preserve"> de setembro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332692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AE787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4721DE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141F1E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141F1E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0E3A9C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F23A96" w:rsidRPr="009853A6" w:rsidTr="000E3A9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F23A96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F452B" w:rsidRPr="009853A6" w:rsidTr="00526E6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F452B" w:rsidRDefault="003F452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452B" w:rsidRDefault="003F452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Ednezer Rodrigues Flores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Default="003F452B" w:rsidP="00526E6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</w:t>
            </w:r>
            <w:r w:rsidR="00526E6B">
              <w:rPr>
                <w:rFonts w:asciiTheme="minorHAnsi" w:eastAsia="MS Mincho" w:hAnsiTheme="minorHAnsi"/>
                <w:sz w:val="22"/>
                <w:szCs w:val="22"/>
              </w:rPr>
              <w:t xml:space="preserve">elheiro Federal, Coordenador-Adjunto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COA-CAU/BR</w:t>
            </w:r>
          </w:p>
        </w:tc>
      </w:tr>
      <w:tr w:rsidR="003F452B" w:rsidRPr="009853A6" w:rsidTr="004B254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F452B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3F452B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F452B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3E3C59" w:rsidRDefault="003E3C59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C2458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250123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para a próxima reunião.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F452B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A53F0E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E500D7" w:rsidRDefault="003F452B" w:rsidP="003F45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apresentada, com inclusão de assuntos à extrapauta.</w:t>
            </w:r>
          </w:p>
        </w:tc>
      </w:tr>
      <w:tr w:rsidR="003F452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3C59" w:rsidRDefault="003E3C59" w:rsidP="00C478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3C59" w:rsidRPr="009853A6" w:rsidTr="00C4789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7C0F77" w:rsidRDefault="003E3C59" w:rsidP="00C47897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7C0F77">
              <w:rPr>
                <w:rFonts w:asciiTheme="minorHAnsi" w:hAnsiTheme="minorHAnsi" w:cstheme="minorHAnsi"/>
                <w:b/>
                <w:sz w:val="22"/>
                <w:szCs w:val="22"/>
              </w:rPr>
              <w:t>Monitoramento do Plano de Trabalho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Pr="009853A6" w:rsidRDefault="003E3C59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  <w:r w:rsidR="007C0F77">
              <w:rPr>
                <w:rFonts w:asciiTheme="minorHAnsi" w:hAnsiTheme="minorHAnsi"/>
                <w:sz w:val="22"/>
                <w:szCs w:val="22"/>
              </w:rPr>
              <w:t xml:space="preserve"> | Gerência Geral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Pr="009853A6" w:rsidRDefault="003E3C59" w:rsidP="003E3C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  <w:r w:rsidR="007C0F77">
              <w:rPr>
                <w:rFonts w:asciiTheme="minorHAnsi" w:hAnsiTheme="minorHAnsi"/>
                <w:sz w:val="22"/>
                <w:szCs w:val="22"/>
              </w:rPr>
              <w:t xml:space="preserve"> | Tales Völker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Pr="009853A6" w:rsidRDefault="005405F3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</w:t>
            </w:r>
            <w:r w:rsidR="0039163A">
              <w:rPr>
                <w:rFonts w:asciiTheme="minorHAnsi" w:hAnsiTheme="minorHAnsi"/>
                <w:sz w:val="22"/>
                <w:szCs w:val="22"/>
              </w:rPr>
              <w:t>esclarece como está sendo feito o monitoramento do Planejamento Estratégico pela Gerência G</w:t>
            </w:r>
            <w:r w:rsidR="000C1C43">
              <w:rPr>
                <w:rFonts w:asciiTheme="minorHAnsi" w:hAnsiTheme="minorHAnsi"/>
                <w:sz w:val="22"/>
                <w:szCs w:val="22"/>
              </w:rPr>
              <w:t xml:space="preserve">eral para identificação dos objetivos da plataforma de gestão que estão sendo alcançados com os projetos propostos e em andamento. </w:t>
            </w:r>
            <w:r w:rsidR="00CC4D96">
              <w:rPr>
                <w:rFonts w:asciiTheme="minorHAnsi" w:hAnsiTheme="minorHAnsi"/>
                <w:sz w:val="22"/>
                <w:szCs w:val="22"/>
              </w:rPr>
              <w:t>Informa que será realizada uma Convenção para avaliação conjunta dos projetos</w:t>
            </w:r>
            <w:r w:rsidR="0096729E">
              <w:rPr>
                <w:rFonts w:asciiTheme="minorHAnsi" w:hAnsiTheme="minorHAnsi"/>
                <w:sz w:val="22"/>
                <w:szCs w:val="22"/>
              </w:rPr>
              <w:t xml:space="preserve"> atuais</w:t>
            </w:r>
            <w:r w:rsidR="00CC4D96">
              <w:rPr>
                <w:rFonts w:asciiTheme="minorHAnsi" w:hAnsiTheme="minorHAnsi"/>
                <w:sz w:val="22"/>
                <w:szCs w:val="22"/>
              </w:rPr>
              <w:t xml:space="preserve"> entre gerências, comissões e Presidência</w:t>
            </w:r>
            <w:r w:rsidR="008D3681">
              <w:rPr>
                <w:rFonts w:asciiTheme="minorHAnsi" w:hAnsiTheme="minorHAnsi"/>
                <w:sz w:val="22"/>
                <w:szCs w:val="22"/>
              </w:rPr>
              <w:t>, com vista à elaboração do Plano de Ação 2022.</w:t>
            </w:r>
            <w:r w:rsidR="002471CA">
              <w:rPr>
                <w:rFonts w:asciiTheme="minorHAnsi" w:hAnsiTheme="minorHAnsi"/>
                <w:sz w:val="22"/>
                <w:szCs w:val="22"/>
              </w:rPr>
              <w:t xml:space="preserve"> A comissão decide solicitar reunião extraordinária para reavaliar seus projetos, em preparação para a Convenção.</w:t>
            </w:r>
          </w:p>
        </w:tc>
      </w:tr>
      <w:tr w:rsidR="003E3C59" w:rsidRPr="009853A6" w:rsidTr="00C4789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3C59" w:rsidRPr="009853A6" w:rsidRDefault="003E3C59" w:rsidP="00C478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3C59" w:rsidRPr="009853A6" w:rsidRDefault="002471CA" w:rsidP="00C478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</w:t>
            </w:r>
            <w:r w:rsidR="00891D3B">
              <w:rPr>
                <w:rFonts w:asciiTheme="minorHAnsi" w:hAnsiTheme="minorHAnsi"/>
                <w:sz w:val="22"/>
                <w:szCs w:val="22"/>
              </w:rPr>
              <w:t>COA nº 005/2021, solicitando realização de reunião extraordinária no dia 27/09/2021, das 9h às 12h.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5F350E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3F452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 (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Of. Circ. 044/2021 – CAU/BR)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 e Evelise Jaime de Menezes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994550" w:rsidP="0099455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fala sobre as discussões do tema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pela comissão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5CD8">
              <w:rPr>
                <w:rFonts w:asciiTheme="minorHAnsi" w:hAnsiTheme="minorHAnsi"/>
                <w:sz w:val="22"/>
                <w:szCs w:val="22"/>
              </w:rPr>
              <w:t>O conselheiro Ednezer relata o trabalho da Comissão Eleitoral do CAU/BR</w:t>
            </w:r>
            <w:r w:rsidR="00CC7042">
              <w:rPr>
                <w:rFonts w:asciiTheme="minorHAnsi" w:hAnsiTheme="minorHAnsi"/>
                <w:sz w:val="22"/>
                <w:szCs w:val="22"/>
              </w:rPr>
              <w:t xml:space="preserve">, da qual participou na </w:t>
            </w:r>
            <w:r w:rsidR="00CC7042">
              <w:rPr>
                <w:rFonts w:asciiTheme="minorHAnsi" w:hAnsiTheme="minorHAnsi"/>
                <w:sz w:val="22"/>
                <w:szCs w:val="22"/>
              </w:rPr>
              <w:lastRenderedPageBreak/>
              <w:t>gestão anterior.</w:t>
            </w:r>
            <w:r w:rsidR="00502DB1">
              <w:rPr>
                <w:rFonts w:asciiTheme="minorHAnsi" w:hAnsiTheme="minorHAnsi"/>
                <w:sz w:val="22"/>
                <w:szCs w:val="22"/>
              </w:rPr>
              <w:t xml:space="preserve"> Indica a necessidade de revisão permanente para aperfeiçoamento do processo eleitoral e correção de eventuais problemas. 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C454E5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Elaborar minuta de deliberação para envio das contribuições da COA-CAU/RS</w:t>
            </w:r>
            <w:r w:rsidR="00A36CE4">
              <w:rPr>
                <w:rFonts w:asciiTheme="minorHAnsi" w:hAnsiTheme="minorHAnsi"/>
                <w:sz w:val="22"/>
                <w:szCs w:val="22"/>
              </w:rPr>
              <w:t>, alinhando as considerações da Presidência</w:t>
            </w:r>
            <w:r w:rsidR="00EC026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3F452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Canal de ouvidoria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150ED6" w:rsidP="003E5F1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Rintzel </w:t>
            </w:r>
            <w:r w:rsidR="004654B1">
              <w:rPr>
                <w:rFonts w:asciiTheme="minorHAnsi" w:hAnsiTheme="minorHAnsi"/>
                <w:sz w:val="22"/>
                <w:szCs w:val="22"/>
              </w:rPr>
              <w:t xml:space="preserve">informa </w:t>
            </w:r>
            <w:r w:rsidR="003E5F17">
              <w:rPr>
                <w:rFonts w:asciiTheme="minorHAnsi" w:hAnsiTheme="minorHAnsi"/>
                <w:sz w:val="22"/>
                <w:szCs w:val="22"/>
              </w:rPr>
              <w:t>ocorrência</w:t>
            </w:r>
            <w:r w:rsidR="004654B1">
              <w:rPr>
                <w:rFonts w:asciiTheme="minorHAnsi" w:hAnsiTheme="minorHAnsi"/>
                <w:sz w:val="22"/>
                <w:szCs w:val="22"/>
              </w:rPr>
              <w:t xml:space="preserve"> de reunião do GT-COA/BR amanhã (17) e que, posteriormente, se </w:t>
            </w:r>
            <w:r w:rsidR="005015F3">
              <w:rPr>
                <w:rFonts w:asciiTheme="minorHAnsi" w:hAnsiTheme="minorHAnsi"/>
                <w:sz w:val="22"/>
                <w:szCs w:val="22"/>
              </w:rPr>
              <w:t>reunirá com o conselheiro E</w:t>
            </w:r>
            <w:r w:rsidR="005A6ED2">
              <w:rPr>
                <w:rFonts w:asciiTheme="minorHAnsi" w:hAnsiTheme="minorHAnsi"/>
                <w:sz w:val="22"/>
                <w:szCs w:val="22"/>
              </w:rPr>
              <w:t>dnezer para alinhamento.</w:t>
            </w:r>
          </w:p>
        </w:tc>
      </w:tr>
      <w:tr w:rsidR="003F452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4654B1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3F0A" w:rsidRPr="009853A6" w:rsidTr="003753F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3F0A" w:rsidRPr="00BE5B5B" w:rsidRDefault="00B03F0A" w:rsidP="003F452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Regimento Interno</w:t>
            </w:r>
          </w:p>
        </w:tc>
      </w:tr>
      <w:tr w:rsidR="003F452B" w:rsidRPr="009853A6" w:rsidTr="003753F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B03F0A">
            <w:pPr>
              <w:pStyle w:val="PargrafodaLista"/>
              <w:numPr>
                <w:ilvl w:val="2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 e Evelise Jaime de Menezes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5A6ED2" w:rsidP="00A24E41">
            <w:pPr>
              <w:tabs>
                <w:tab w:val="left" w:pos="274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Emilio </w:t>
            </w:r>
            <w:r w:rsidR="005A08EC">
              <w:rPr>
                <w:rFonts w:asciiTheme="minorHAnsi" w:hAnsiTheme="minorHAnsi"/>
                <w:sz w:val="22"/>
                <w:szCs w:val="22"/>
              </w:rPr>
              <w:t xml:space="preserve">pondera que deve ser feita a análise do material existente sobre a revisão do Regimento Interno. </w:t>
            </w:r>
            <w:r w:rsidR="00956470">
              <w:rPr>
                <w:rFonts w:asciiTheme="minorHAnsi" w:hAnsiTheme="minorHAnsi"/>
                <w:sz w:val="22"/>
                <w:szCs w:val="22"/>
              </w:rPr>
              <w:t xml:space="preserve">Informa que já destacou os </w:t>
            </w:r>
            <w:r w:rsidR="00A24E41">
              <w:rPr>
                <w:rFonts w:asciiTheme="minorHAnsi" w:hAnsiTheme="minorHAnsi"/>
                <w:sz w:val="22"/>
                <w:szCs w:val="22"/>
              </w:rPr>
              <w:t xml:space="preserve">12 </w:t>
            </w:r>
            <w:r w:rsidR="00956470">
              <w:rPr>
                <w:rFonts w:asciiTheme="minorHAnsi" w:hAnsiTheme="minorHAnsi"/>
                <w:sz w:val="22"/>
                <w:szCs w:val="22"/>
              </w:rPr>
              <w:t>principais assuntos a serem tratados. Salienta seu entendimento de que o processo de revisão deverá ser participativo, com contribuição de todos os conselheiros do CAU/RS</w:t>
            </w:r>
            <w:r w:rsidR="00791C3D">
              <w:rPr>
                <w:rFonts w:asciiTheme="minorHAnsi" w:hAnsiTheme="minorHAnsi"/>
                <w:sz w:val="22"/>
                <w:szCs w:val="22"/>
              </w:rPr>
              <w:t>, e que, para isso, está participando de reuniões das demais comissões para introduzir o tema.</w:t>
            </w:r>
            <w:r w:rsidR="00A24E41">
              <w:rPr>
                <w:rFonts w:asciiTheme="minorHAnsi" w:hAnsiTheme="minorHAnsi"/>
                <w:sz w:val="22"/>
                <w:szCs w:val="22"/>
              </w:rPr>
              <w:t xml:space="preserve"> O conselheiro Ednezer relata conflito ocorrido em recente encaminhamento de pautas pelo Plenário do CAU/BR, relacionado à priorização de demandas.</w:t>
            </w:r>
          </w:p>
        </w:tc>
      </w:tr>
      <w:tr w:rsidR="003F452B" w:rsidRPr="009853A6" w:rsidTr="003753F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A24E41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AA651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BE5B5B" w:rsidRDefault="003F452B" w:rsidP="003F452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Equidade e Gênero</w:t>
            </w:r>
          </w:p>
        </w:tc>
      </w:tr>
      <w:tr w:rsidR="003F452B" w:rsidRPr="0038513C" w:rsidTr="00AA6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38513C" w:rsidTr="00AA6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 Paula Schirmer dos Santos </w:t>
            </w:r>
          </w:p>
        </w:tc>
      </w:tr>
      <w:tr w:rsidR="003F452B" w:rsidRPr="009853A6" w:rsidTr="00AA6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AD600F" w:rsidRDefault="007D5DE2" w:rsidP="0049663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Ana </w:t>
            </w:r>
            <w:r w:rsidR="0049663E">
              <w:rPr>
                <w:rFonts w:asciiTheme="minorHAnsi" w:hAnsiTheme="minorHAnsi"/>
                <w:sz w:val="22"/>
                <w:szCs w:val="22"/>
              </w:rPr>
              <w:t>ressalt</w:t>
            </w:r>
            <w:r w:rsidR="0040213C">
              <w:rPr>
                <w:rFonts w:asciiTheme="minorHAnsi" w:hAnsiTheme="minorHAnsi"/>
                <w:sz w:val="22"/>
                <w:szCs w:val="22"/>
              </w:rPr>
              <w:t xml:space="preserve">a a necessidade de tratar a pauta de equidade como parte integrante </w:t>
            </w:r>
            <w:r w:rsidR="002A085F">
              <w:rPr>
                <w:rFonts w:asciiTheme="minorHAnsi" w:hAnsiTheme="minorHAnsi"/>
                <w:sz w:val="22"/>
                <w:szCs w:val="22"/>
              </w:rPr>
              <w:t>d</w:t>
            </w:r>
            <w:r w:rsidR="0040213C">
              <w:rPr>
                <w:rFonts w:asciiTheme="minorHAnsi" w:hAnsiTheme="minorHAnsi"/>
                <w:sz w:val="22"/>
                <w:szCs w:val="22"/>
              </w:rPr>
              <w:t>as demais</w:t>
            </w:r>
            <w:r w:rsidR="002A085F">
              <w:rPr>
                <w:rFonts w:asciiTheme="minorHAnsi" w:hAnsiTheme="minorHAnsi"/>
                <w:sz w:val="22"/>
                <w:szCs w:val="22"/>
              </w:rPr>
              <w:t xml:space="preserve"> pautas, não apenas como uma demanda isolada.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405261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6B6BA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3F452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Programa de capacitação</w:t>
            </w:r>
          </w:p>
        </w:tc>
      </w:tr>
      <w:tr w:rsidR="003F452B" w:rsidRPr="0038513C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452B" w:rsidRPr="0038513C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3F452B" w:rsidRPr="009853A6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AD600F" w:rsidRDefault="00405261" w:rsidP="003F452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3F452B" w:rsidRPr="009853A6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405261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F452B" w:rsidRPr="009853A6" w:rsidTr="0022209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22209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F452B" w:rsidRDefault="003F452B" w:rsidP="003F45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452B" w:rsidRPr="009853A6" w:rsidTr="005F350E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7C0F77" w:rsidP="003F452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 do Conselheiro Federal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7C0F77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COA-CAU/BR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7C0F77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Ednezer Rodrigues Flores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7805A1" w:rsidP="00826237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Ednezer relata o andamento das atividades dos subgrupos de trabalho da COA-CAU/BR. </w:t>
            </w:r>
            <w:r w:rsidR="00E9053C">
              <w:rPr>
                <w:rFonts w:asciiTheme="minorHAnsi" w:hAnsiTheme="minorHAnsi"/>
                <w:sz w:val="22"/>
                <w:szCs w:val="22"/>
              </w:rPr>
              <w:t xml:space="preserve">Salienta as dificuldades percebidas </w:t>
            </w:r>
            <w:r w:rsidR="0086735A">
              <w:rPr>
                <w:rFonts w:asciiTheme="minorHAnsi" w:hAnsiTheme="minorHAnsi"/>
                <w:sz w:val="22"/>
                <w:szCs w:val="22"/>
              </w:rPr>
              <w:t xml:space="preserve">para alinhar diretrizes aplicáveis em todos os CAU/UF, devido às diferenças de estrutura e administração. </w:t>
            </w:r>
            <w:r w:rsidR="00D173EA">
              <w:rPr>
                <w:rFonts w:asciiTheme="minorHAnsi" w:hAnsiTheme="minorHAnsi"/>
                <w:sz w:val="22"/>
                <w:szCs w:val="22"/>
              </w:rPr>
              <w:t xml:space="preserve">Informa o </w:t>
            </w:r>
            <w:r w:rsidR="00D173E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andamento da organização de oficina </w:t>
            </w:r>
            <w:r w:rsidR="002E70C1">
              <w:rPr>
                <w:rFonts w:asciiTheme="minorHAnsi" w:hAnsiTheme="minorHAnsi"/>
                <w:sz w:val="22"/>
                <w:szCs w:val="22"/>
              </w:rPr>
              <w:t>com profissionais brasileiros, uruguaios e argentinos</w:t>
            </w:r>
            <w:r w:rsidR="00826237">
              <w:rPr>
                <w:rFonts w:asciiTheme="minorHAnsi" w:hAnsiTheme="minorHAnsi"/>
                <w:sz w:val="22"/>
                <w:szCs w:val="22"/>
              </w:rPr>
              <w:t>,</w:t>
            </w:r>
            <w:r w:rsidR="002E70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173EA">
              <w:rPr>
                <w:rFonts w:asciiTheme="minorHAnsi" w:hAnsiTheme="minorHAnsi"/>
                <w:sz w:val="22"/>
                <w:szCs w:val="22"/>
              </w:rPr>
              <w:t xml:space="preserve">promovida pela Comissão de Relações </w:t>
            </w:r>
            <w:r w:rsidR="009707BB">
              <w:rPr>
                <w:rFonts w:asciiTheme="minorHAnsi" w:hAnsiTheme="minorHAnsi"/>
                <w:sz w:val="22"/>
                <w:szCs w:val="22"/>
              </w:rPr>
              <w:t>Internacionais/</w:t>
            </w:r>
            <w:r w:rsidR="00D173EA">
              <w:rPr>
                <w:rFonts w:asciiTheme="minorHAnsi" w:hAnsiTheme="minorHAnsi"/>
                <w:sz w:val="22"/>
                <w:szCs w:val="22"/>
              </w:rPr>
              <w:t>Institucionais do CAU/BR</w:t>
            </w:r>
            <w:r w:rsidR="00826237">
              <w:rPr>
                <w:rFonts w:asciiTheme="minorHAnsi" w:hAnsiTheme="minorHAnsi"/>
                <w:sz w:val="22"/>
                <w:szCs w:val="22"/>
              </w:rPr>
              <w:t>,</w:t>
            </w:r>
            <w:r w:rsidR="00D173EA">
              <w:rPr>
                <w:rFonts w:asciiTheme="minorHAnsi" w:hAnsiTheme="minorHAnsi"/>
                <w:sz w:val="22"/>
                <w:szCs w:val="22"/>
              </w:rPr>
              <w:t xml:space="preserve"> integrada na programação da Semana da Arquitetura, a ser realizada pelo CAU/RS em novembro/2021.</w:t>
            </w:r>
          </w:p>
        </w:tc>
      </w:tr>
      <w:tr w:rsidR="003F452B" w:rsidRPr="009853A6" w:rsidTr="005F35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9853A6" w:rsidRDefault="005405F3" w:rsidP="003F452B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F452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F452B" w:rsidRPr="009853A6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452B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7C1B4A" w:rsidRDefault="003F452B" w:rsidP="003F452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49663E" w:rsidRPr="009853A6" w:rsidTr="00E742E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3E" w:rsidRPr="009853A6" w:rsidRDefault="0049663E" w:rsidP="00E74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63E" w:rsidRPr="00E77202" w:rsidRDefault="0049663E" w:rsidP="004966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Monitoramento do Plano de Trabalho</w:t>
            </w:r>
          </w:p>
        </w:tc>
      </w:tr>
      <w:tr w:rsidR="0049663E" w:rsidRPr="009853A6" w:rsidTr="00E742E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3E" w:rsidRPr="009853A6" w:rsidRDefault="0049663E" w:rsidP="00E74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63E" w:rsidRDefault="0049663E" w:rsidP="00E742E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3F452B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E77202" w:rsidRDefault="003F452B" w:rsidP="003F452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26895"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</w:t>
            </w:r>
          </w:p>
        </w:tc>
      </w:tr>
      <w:tr w:rsidR="003F452B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E77202" w:rsidRDefault="003F452B" w:rsidP="003F452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49663E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3E" w:rsidRPr="009853A6" w:rsidRDefault="0049663E" w:rsidP="00247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63E" w:rsidRPr="00617E08" w:rsidRDefault="0049663E" w:rsidP="002474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</w:t>
            </w:r>
          </w:p>
        </w:tc>
      </w:tr>
      <w:tr w:rsidR="0049663E" w:rsidRPr="009853A6" w:rsidTr="002474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3E" w:rsidRPr="009853A6" w:rsidRDefault="0049663E" w:rsidP="002474B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63E" w:rsidRPr="00617E08" w:rsidRDefault="0049663E" w:rsidP="002474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49663E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3E" w:rsidRPr="009853A6" w:rsidRDefault="0049663E" w:rsidP="002061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63E" w:rsidRPr="00617E08" w:rsidRDefault="0049663E" w:rsidP="002061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49663E" w:rsidRPr="009853A6" w:rsidTr="002061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3E" w:rsidRPr="009853A6" w:rsidRDefault="0049663E" w:rsidP="002061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63E" w:rsidRPr="00617E08" w:rsidRDefault="0049663E" w:rsidP="002061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Evelise Jaime de Menezes e 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3F452B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617E08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Equidade e Gênero</w:t>
            </w:r>
          </w:p>
        </w:tc>
      </w:tr>
      <w:tr w:rsidR="003F452B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617E08" w:rsidRDefault="003F452B" w:rsidP="003F45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Ana Paula Schirmer dos Santos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617E08" w:rsidRDefault="003F452B" w:rsidP="003F45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Programa de capacitação</w:t>
            </w:r>
          </w:p>
        </w:tc>
      </w:tr>
      <w:tr w:rsidR="003F452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52B" w:rsidRPr="009853A6" w:rsidRDefault="003F452B" w:rsidP="003F45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452B" w:rsidRPr="00617E08" w:rsidRDefault="003F452B" w:rsidP="003F45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Rafael Artico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67309B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81" w:rsidRDefault="00686F81" w:rsidP="004C3048">
      <w:r>
        <w:separator/>
      </w:r>
    </w:p>
  </w:endnote>
  <w:endnote w:type="continuationSeparator" w:id="0">
    <w:p w:rsidR="00686F81" w:rsidRDefault="00686F8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663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663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81" w:rsidRDefault="00686F81" w:rsidP="004C3048">
      <w:r>
        <w:separator/>
      </w:r>
    </w:p>
  </w:footnote>
  <w:footnote w:type="continuationSeparator" w:id="0">
    <w:p w:rsidR="00686F81" w:rsidRDefault="00686F8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16B5"/>
    <w:rsid w:val="000A1BBF"/>
    <w:rsid w:val="000A1D25"/>
    <w:rsid w:val="000A248E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DB7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F1E"/>
    <w:rsid w:val="00143096"/>
    <w:rsid w:val="001444DC"/>
    <w:rsid w:val="0014560E"/>
    <w:rsid w:val="00145A7C"/>
    <w:rsid w:val="00145E0B"/>
    <w:rsid w:val="00146C62"/>
    <w:rsid w:val="00150ED6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E30"/>
    <w:rsid w:val="0027123D"/>
    <w:rsid w:val="00272221"/>
    <w:rsid w:val="00272AA2"/>
    <w:rsid w:val="002730D1"/>
    <w:rsid w:val="0027409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C8F"/>
    <w:rsid w:val="00280F33"/>
    <w:rsid w:val="00281E0F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E31"/>
    <w:rsid w:val="002B3BE3"/>
    <w:rsid w:val="002B412F"/>
    <w:rsid w:val="002B5CF3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57F"/>
    <w:rsid w:val="00311BA2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71DC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63A"/>
    <w:rsid w:val="00391738"/>
    <w:rsid w:val="003917DC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3F9"/>
    <w:rsid w:val="003B4DA4"/>
    <w:rsid w:val="003B4E9A"/>
    <w:rsid w:val="003B5CD8"/>
    <w:rsid w:val="003B6D0B"/>
    <w:rsid w:val="003B725B"/>
    <w:rsid w:val="003B7290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6A47"/>
    <w:rsid w:val="003D7983"/>
    <w:rsid w:val="003D7E36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BAC"/>
    <w:rsid w:val="003E5C0D"/>
    <w:rsid w:val="003E5F17"/>
    <w:rsid w:val="003E629A"/>
    <w:rsid w:val="003E6EDB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27436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6AA"/>
    <w:rsid w:val="00486B5B"/>
    <w:rsid w:val="00487200"/>
    <w:rsid w:val="0048766D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A6A"/>
    <w:rsid w:val="004A5B68"/>
    <w:rsid w:val="004A672B"/>
    <w:rsid w:val="004A6927"/>
    <w:rsid w:val="004A704E"/>
    <w:rsid w:val="004A71AD"/>
    <w:rsid w:val="004A7234"/>
    <w:rsid w:val="004A7A0C"/>
    <w:rsid w:val="004A7D19"/>
    <w:rsid w:val="004A7E27"/>
    <w:rsid w:val="004B0702"/>
    <w:rsid w:val="004B081E"/>
    <w:rsid w:val="004B1213"/>
    <w:rsid w:val="004B176E"/>
    <w:rsid w:val="004B2531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34ED"/>
    <w:rsid w:val="00513525"/>
    <w:rsid w:val="00513979"/>
    <w:rsid w:val="00514A91"/>
    <w:rsid w:val="00514F0D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61A2"/>
    <w:rsid w:val="00546DFE"/>
    <w:rsid w:val="00550B03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C53"/>
    <w:rsid w:val="005C2CC4"/>
    <w:rsid w:val="005C3CD5"/>
    <w:rsid w:val="005C4345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309B"/>
    <w:rsid w:val="00675B8B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702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D6"/>
    <w:rsid w:val="009516B6"/>
    <w:rsid w:val="00951774"/>
    <w:rsid w:val="0095205F"/>
    <w:rsid w:val="00952A63"/>
    <w:rsid w:val="009530C5"/>
    <w:rsid w:val="00953648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A0356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5DB8"/>
    <w:rsid w:val="009B6989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36CE4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52AE"/>
    <w:rsid w:val="00A8567F"/>
    <w:rsid w:val="00A85F05"/>
    <w:rsid w:val="00A85FAF"/>
    <w:rsid w:val="00A87CF6"/>
    <w:rsid w:val="00A900C2"/>
    <w:rsid w:val="00A93702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735A"/>
    <w:rsid w:val="00AE787B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5D4"/>
    <w:rsid w:val="00B63C2E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7BF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850"/>
    <w:rsid w:val="00C202CF"/>
    <w:rsid w:val="00C21B5F"/>
    <w:rsid w:val="00C2266B"/>
    <w:rsid w:val="00C22DC6"/>
    <w:rsid w:val="00C23949"/>
    <w:rsid w:val="00C242CB"/>
    <w:rsid w:val="00C246BF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B13"/>
    <w:rsid w:val="00C41E1B"/>
    <w:rsid w:val="00C42605"/>
    <w:rsid w:val="00C42C2D"/>
    <w:rsid w:val="00C4308C"/>
    <w:rsid w:val="00C44C77"/>
    <w:rsid w:val="00C44F78"/>
    <w:rsid w:val="00C454E5"/>
    <w:rsid w:val="00C45654"/>
    <w:rsid w:val="00C45812"/>
    <w:rsid w:val="00C469F0"/>
    <w:rsid w:val="00C47BD4"/>
    <w:rsid w:val="00C5061C"/>
    <w:rsid w:val="00C50A47"/>
    <w:rsid w:val="00C51DE2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3EA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7B4E"/>
    <w:rsid w:val="00D71B35"/>
    <w:rsid w:val="00D7369A"/>
    <w:rsid w:val="00D73AE1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356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6ADE"/>
    <w:rsid w:val="00EB7425"/>
    <w:rsid w:val="00EB7ADA"/>
    <w:rsid w:val="00EC0263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2A51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3E31"/>
    <w:rsid w:val="00F961BE"/>
    <w:rsid w:val="00F96CEB"/>
    <w:rsid w:val="00F97747"/>
    <w:rsid w:val="00FA0716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0E78-2A79-46A4-B911-2D1BE564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488</cp:revision>
  <cp:lastPrinted>2021-05-12T19:55:00Z</cp:lastPrinted>
  <dcterms:created xsi:type="dcterms:W3CDTF">2021-06-10T13:46:00Z</dcterms:created>
  <dcterms:modified xsi:type="dcterms:W3CDTF">2021-10-07T16:52:00Z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