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AC30B7">
        <w:rPr>
          <w:rFonts w:asciiTheme="minorHAnsi" w:hAnsiTheme="minorHAnsi"/>
          <w:b/>
          <w:sz w:val="22"/>
          <w:szCs w:val="22"/>
        </w:rPr>
        <w:t>80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4A672B" w:rsidP="006B394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 de maio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5513D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8A7DE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D33C3B" w:rsidP="00D33C3B">
            <w:pPr>
              <w:tabs>
                <w:tab w:val="left" w:pos="9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D33C3B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 Interina</w:t>
            </w:r>
          </w:p>
        </w:tc>
      </w:tr>
      <w:tr w:rsidR="00D33C3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Pr="00B34B62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141F1E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141F1E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D33C3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Pr="00B34B62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EE6772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EE6772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D33C3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Pr="00B34B62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141F1E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141F1E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D33C3B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Pr="00B34B62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141F1E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141F1E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D33C3B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D33C3B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D33C3B" w:rsidRPr="009853A6" w:rsidTr="003041C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D33C3B" w:rsidRPr="009853A6" w:rsidTr="003041C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Cecília Giovenardi Esteve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titular do CAU/RS</w:t>
            </w:r>
          </w:p>
        </w:tc>
      </w:tr>
      <w:tr w:rsidR="00D33C3B" w:rsidRPr="009853A6" w:rsidTr="003041C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4100B5" w:rsidRDefault="004100B5" w:rsidP="00CD4B90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4100B5">
              <w:rPr>
                <w:rFonts w:asciiTheme="minorHAnsi" w:eastAsia="MS Mincho" w:hAnsiTheme="minorHAnsi"/>
                <w:sz w:val="22"/>
                <w:szCs w:val="22"/>
              </w:rPr>
              <w:t>Paulo Henrique C</w:t>
            </w:r>
            <w:r w:rsidR="00CD4B90">
              <w:rPr>
                <w:rFonts w:asciiTheme="minorHAnsi" w:eastAsia="MS Mincho" w:hAnsiTheme="minorHAnsi"/>
                <w:sz w:val="22"/>
                <w:szCs w:val="22"/>
              </w:rPr>
              <w:t>esarino C.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4100B5" w:rsidRDefault="004100B5" w:rsidP="00D33C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4100B5">
              <w:rPr>
                <w:rFonts w:asciiTheme="minorHAnsi" w:eastAsia="MS Mincho" w:hAnsiTheme="minorHAnsi"/>
                <w:sz w:val="22"/>
                <w:szCs w:val="22"/>
              </w:rPr>
              <w:t>Chefe de Gabinete</w:t>
            </w:r>
          </w:p>
        </w:tc>
      </w:tr>
      <w:tr w:rsidR="00D33C3B" w:rsidRPr="009853A6" w:rsidTr="003041C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Orildes Tres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 da CPFI</w:t>
            </w:r>
          </w:p>
        </w:tc>
      </w:tr>
      <w:tr w:rsidR="00D33C3B" w:rsidRPr="009853A6" w:rsidTr="003041C8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D33C3B" w:rsidRPr="009853A6" w:rsidTr="003F458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D33C3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716DC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D33C3B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33C3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279ª reunião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279ª reunião</w:t>
            </w: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é aprovada pelos presentes e será publicada no site do CAU/RS após as devidas assinaturas.</w:t>
            </w:r>
          </w:p>
        </w:tc>
      </w:tr>
      <w:tr w:rsidR="00D33C3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33C3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D33C3B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E500D7" w:rsidRDefault="00D33C3B" w:rsidP="00D33C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>É mantida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apresentada.</w:t>
            </w:r>
          </w:p>
        </w:tc>
      </w:tr>
      <w:tr w:rsidR="00D33C3B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33C3B" w:rsidRDefault="00D33C3B" w:rsidP="00D33C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33C3B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D33C3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33C3B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AB2C9D" w:rsidRDefault="00881AA3" w:rsidP="00D33C3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</w:p>
        </w:tc>
      </w:tr>
      <w:tr w:rsidR="00D33C3B" w:rsidRPr="0038513C" w:rsidTr="006964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D33C3B" w:rsidRPr="0038513C" w:rsidTr="006964E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A15993" w:rsidP="00A159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AD600F" w:rsidRDefault="00881AA3" w:rsidP="006533B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Rafael apresenta os resultados do questionário </w:t>
            </w:r>
            <w:r w:rsidR="002A1FFA">
              <w:rPr>
                <w:rFonts w:asciiTheme="minorHAnsi" w:hAnsiTheme="minorHAnsi"/>
                <w:sz w:val="22"/>
                <w:szCs w:val="22"/>
              </w:rPr>
              <w:t xml:space="preserve">aplicado aos empregados </w:t>
            </w:r>
            <w:r>
              <w:rPr>
                <w:rFonts w:asciiTheme="minorHAnsi" w:hAnsiTheme="minorHAnsi"/>
                <w:sz w:val="22"/>
                <w:szCs w:val="22"/>
              </w:rPr>
              <w:t>sobre o teletra</w:t>
            </w:r>
            <w:r w:rsidR="00FD25DD">
              <w:rPr>
                <w:rFonts w:asciiTheme="minorHAnsi" w:hAnsiTheme="minorHAnsi"/>
                <w:sz w:val="22"/>
                <w:szCs w:val="22"/>
              </w:rPr>
              <w:t>balho com a</w:t>
            </w:r>
            <w:r w:rsidR="002A1FFA">
              <w:rPr>
                <w:rFonts w:asciiTheme="minorHAnsi" w:hAnsiTheme="minorHAnsi"/>
                <w:sz w:val="22"/>
                <w:szCs w:val="22"/>
              </w:rPr>
              <w:t xml:space="preserve"> avaliação dos gerentes acerca das necessidades em relação ao trabalho presencial ou remoto.</w:t>
            </w:r>
            <w:r w:rsidR="00A117E3">
              <w:rPr>
                <w:rFonts w:asciiTheme="minorHAnsi" w:hAnsiTheme="minorHAnsi"/>
                <w:sz w:val="22"/>
                <w:szCs w:val="22"/>
              </w:rPr>
              <w:t xml:space="preserve"> Informa as diretrizes preliminarmente definidas em reunião com </w:t>
            </w:r>
            <w:r w:rsidR="00C67CBA">
              <w:rPr>
                <w:rFonts w:asciiTheme="minorHAnsi" w:hAnsiTheme="minorHAnsi"/>
                <w:sz w:val="22"/>
                <w:szCs w:val="22"/>
              </w:rPr>
              <w:t>o GT</w:t>
            </w:r>
            <w:r w:rsidR="00AA22F5">
              <w:rPr>
                <w:rFonts w:asciiTheme="minorHAnsi" w:hAnsiTheme="minorHAnsi"/>
                <w:sz w:val="22"/>
                <w:szCs w:val="22"/>
              </w:rPr>
              <w:t xml:space="preserve"> de gerentes</w:t>
            </w:r>
            <w:r w:rsidR="00A117E3">
              <w:rPr>
                <w:rFonts w:asciiTheme="minorHAnsi" w:hAnsiTheme="minorHAnsi"/>
                <w:sz w:val="22"/>
                <w:szCs w:val="22"/>
              </w:rPr>
              <w:t>: para os empregados em geral</w:t>
            </w:r>
            <w:r w:rsidR="00EB4EE4">
              <w:rPr>
                <w:rFonts w:asciiTheme="minorHAnsi" w:hAnsiTheme="minorHAnsi"/>
                <w:sz w:val="22"/>
                <w:szCs w:val="22"/>
              </w:rPr>
              <w:t>,</w:t>
            </w:r>
            <w:r w:rsidR="00A117E3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="006A6A03">
              <w:rPr>
                <w:rFonts w:asciiTheme="minorHAnsi" w:hAnsiTheme="minorHAnsi"/>
                <w:sz w:val="22"/>
                <w:szCs w:val="22"/>
              </w:rPr>
              <w:t>carga horária remota estaria limitada a 80%</w:t>
            </w:r>
            <w:r w:rsidR="00A117E3">
              <w:rPr>
                <w:rFonts w:asciiTheme="minorHAnsi" w:hAnsiTheme="minorHAnsi"/>
                <w:sz w:val="22"/>
                <w:szCs w:val="22"/>
              </w:rPr>
              <w:t xml:space="preserve"> do total semanal; a carga horária presencial seria estabelecida pelo respectivo gerente;</w:t>
            </w:r>
            <w:r w:rsidR="006A6A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17E3">
              <w:rPr>
                <w:rFonts w:asciiTheme="minorHAnsi" w:hAnsiTheme="minorHAnsi"/>
                <w:sz w:val="22"/>
                <w:szCs w:val="22"/>
              </w:rPr>
              <w:t>g</w:t>
            </w:r>
            <w:r w:rsidR="006A6A03">
              <w:rPr>
                <w:rFonts w:asciiTheme="minorHAnsi" w:hAnsiTheme="minorHAnsi"/>
                <w:sz w:val="22"/>
                <w:szCs w:val="22"/>
              </w:rPr>
              <w:t>erente</w:t>
            </w:r>
            <w:r w:rsidR="00A117E3">
              <w:rPr>
                <w:rFonts w:asciiTheme="minorHAnsi" w:hAnsiTheme="minorHAnsi"/>
                <w:sz w:val="22"/>
                <w:szCs w:val="22"/>
              </w:rPr>
              <w:t>s e coordenadores teriam</w:t>
            </w:r>
            <w:r w:rsidR="006A6A03">
              <w:rPr>
                <w:rFonts w:asciiTheme="minorHAnsi" w:hAnsiTheme="minorHAnsi"/>
                <w:sz w:val="22"/>
                <w:szCs w:val="22"/>
              </w:rPr>
              <w:t xml:space="preserve"> carga horária 100%</w:t>
            </w:r>
            <w:r w:rsidR="00A117E3">
              <w:rPr>
                <w:rFonts w:asciiTheme="minorHAnsi" w:hAnsiTheme="minorHAnsi"/>
                <w:sz w:val="22"/>
                <w:szCs w:val="22"/>
              </w:rPr>
              <w:t xml:space="preserve"> presencial e supervisores, </w:t>
            </w:r>
            <w:r w:rsidR="006A6A03">
              <w:rPr>
                <w:rFonts w:asciiTheme="minorHAnsi" w:hAnsiTheme="minorHAnsi"/>
                <w:sz w:val="22"/>
                <w:szCs w:val="22"/>
              </w:rPr>
              <w:t>no mínimo</w:t>
            </w:r>
            <w:r w:rsidR="00A117E3">
              <w:rPr>
                <w:rFonts w:asciiTheme="minorHAnsi" w:hAnsiTheme="minorHAnsi"/>
                <w:sz w:val="22"/>
                <w:szCs w:val="22"/>
              </w:rPr>
              <w:t>,</w:t>
            </w:r>
            <w:r w:rsidR="006A6A03">
              <w:rPr>
                <w:rFonts w:asciiTheme="minorHAnsi" w:hAnsiTheme="minorHAnsi"/>
                <w:sz w:val="22"/>
                <w:szCs w:val="22"/>
              </w:rPr>
              <w:t xml:space="preserve"> 50%</w:t>
            </w:r>
            <w:r w:rsidR="007663AF">
              <w:rPr>
                <w:rFonts w:asciiTheme="minorHAnsi" w:hAnsiTheme="minorHAnsi"/>
                <w:sz w:val="22"/>
                <w:szCs w:val="22"/>
              </w:rPr>
              <w:t xml:space="preserve">; apenas presidente e gerentes teriam posto fixo; os demais revezariam </w:t>
            </w:r>
            <w:r w:rsidR="007663AF">
              <w:rPr>
                <w:rFonts w:asciiTheme="minorHAnsi" w:hAnsiTheme="minorHAnsi"/>
                <w:sz w:val="22"/>
                <w:szCs w:val="22"/>
              </w:rPr>
              <w:t>as estações de trabalho</w:t>
            </w:r>
            <w:r w:rsidR="00565EF1">
              <w:rPr>
                <w:rFonts w:asciiTheme="minorHAnsi" w:hAnsiTheme="minorHAnsi"/>
                <w:sz w:val="22"/>
                <w:szCs w:val="22"/>
              </w:rPr>
              <w:t>;</w:t>
            </w:r>
            <w:r w:rsidR="007663AF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BA7280">
              <w:rPr>
                <w:rFonts w:asciiTheme="minorHAnsi" w:hAnsiTheme="minorHAnsi"/>
                <w:sz w:val="22"/>
                <w:szCs w:val="22"/>
              </w:rPr>
              <w:t xml:space="preserve">s reuniões ordinárias </w:t>
            </w:r>
            <w:r w:rsidR="00565EF1">
              <w:rPr>
                <w:rFonts w:asciiTheme="minorHAnsi" w:hAnsiTheme="minorHAnsi"/>
                <w:sz w:val="22"/>
                <w:szCs w:val="22"/>
              </w:rPr>
              <w:t xml:space="preserve">de comissões permanentes </w:t>
            </w:r>
            <w:r w:rsidR="00BA7280">
              <w:rPr>
                <w:rFonts w:asciiTheme="minorHAnsi" w:hAnsiTheme="minorHAnsi"/>
                <w:sz w:val="22"/>
                <w:szCs w:val="22"/>
              </w:rPr>
              <w:t>ocorreriam presencialmente ou de forma híbrida, com a participação remota a partir dos escritórios regionais; as reuniões extraordinárias e de comissões temporárias seriam remotas.</w:t>
            </w:r>
            <w:r w:rsidR="004B176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F0D">
              <w:rPr>
                <w:rFonts w:asciiTheme="minorHAnsi" w:hAnsiTheme="minorHAnsi"/>
                <w:sz w:val="22"/>
                <w:szCs w:val="22"/>
              </w:rPr>
              <w:t>O conselheiro Emilio parabeniza o trabalho executado</w:t>
            </w:r>
            <w:r w:rsidR="00815F59">
              <w:rPr>
                <w:rFonts w:asciiTheme="minorHAnsi" w:hAnsiTheme="minorHAnsi"/>
                <w:sz w:val="22"/>
                <w:szCs w:val="22"/>
              </w:rPr>
              <w:t xml:space="preserve"> e destaca a relevância dos dados obtidos</w:t>
            </w:r>
            <w:r w:rsidR="008D6F0D">
              <w:rPr>
                <w:rFonts w:asciiTheme="minorHAnsi" w:hAnsiTheme="minorHAnsi"/>
                <w:sz w:val="22"/>
                <w:szCs w:val="22"/>
              </w:rPr>
              <w:t>.</w:t>
            </w:r>
            <w:r w:rsidR="002555A9">
              <w:rPr>
                <w:rFonts w:asciiTheme="minorHAnsi" w:hAnsiTheme="minorHAnsi"/>
                <w:sz w:val="22"/>
                <w:szCs w:val="22"/>
              </w:rPr>
              <w:t xml:space="preserve"> Questiona </w:t>
            </w:r>
            <w:r w:rsidR="00565EF1">
              <w:rPr>
                <w:rFonts w:asciiTheme="minorHAnsi" w:hAnsiTheme="minorHAnsi"/>
                <w:sz w:val="22"/>
                <w:szCs w:val="22"/>
              </w:rPr>
              <w:t xml:space="preserve">se os empregados apresentaram a </w:t>
            </w:r>
            <w:r w:rsidR="00565EF1">
              <w:rPr>
                <w:rFonts w:asciiTheme="minorHAnsi" w:hAnsiTheme="minorHAnsi"/>
                <w:sz w:val="22"/>
                <w:szCs w:val="22"/>
              </w:rPr>
              <w:lastRenderedPageBreak/>
              <w:t>necessidade de suporte, como melhoria de internet.</w:t>
            </w:r>
            <w:r w:rsidR="00336E01">
              <w:rPr>
                <w:rFonts w:asciiTheme="minorHAnsi" w:hAnsiTheme="minorHAnsi"/>
                <w:sz w:val="22"/>
                <w:szCs w:val="22"/>
              </w:rPr>
              <w:t xml:space="preserve"> O gerente Tales afirma que</w:t>
            </w:r>
            <w:r w:rsidR="00565EF1">
              <w:rPr>
                <w:rFonts w:asciiTheme="minorHAnsi" w:hAnsiTheme="minorHAnsi"/>
                <w:sz w:val="22"/>
                <w:szCs w:val="22"/>
              </w:rPr>
              <w:t xml:space="preserve"> a necessidade foi apontada e que</w:t>
            </w:r>
            <w:r w:rsidR="00336E01">
              <w:rPr>
                <w:rFonts w:asciiTheme="minorHAnsi" w:hAnsiTheme="minorHAnsi"/>
                <w:sz w:val="22"/>
                <w:szCs w:val="22"/>
              </w:rPr>
              <w:t xml:space="preserve"> há intenção de compensação financeira pelas despesas com o teletrabalho.</w:t>
            </w:r>
            <w:r w:rsidR="00F961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B176E">
              <w:rPr>
                <w:rFonts w:asciiTheme="minorHAnsi" w:hAnsiTheme="minorHAnsi"/>
                <w:sz w:val="22"/>
                <w:szCs w:val="22"/>
              </w:rPr>
              <w:t xml:space="preserve">O conselheiro Rintzel pondera sobre a possibilidade de garantir o sistema híbrido </w:t>
            </w:r>
            <w:r w:rsidR="00565EF1">
              <w:rPr>
                <w:rFonts w:asciiTheme="minorHAnsi" w:hAnsiTheme="minorHAnsi"/>
                <w:sz w:val="22"/>
                <w:szCs w:val="22"/>
              </w:rPr>
              <w:t>para todos</w:t>
            </w:r>
            <w:r w:rsidR="004B176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74082">
              <w:rPr>
                <w:rFonts w:asciiTheme="minorHAnsi" w:hAnsiTheme="minorHAnsi"/>
                <w:sz w:val="22"/>
                <w:szCs w:val="22"/>
              </w:rPr>
              <w:t xml:space="preserve">tanto </w:t>
            </w:r>
            <w:r w:rsidR="004B176E">
              <w:rPr>
                <w:rFonts w:asciiTheme="minorHAnsi" w:hAnsiTheme="minorHAnsi"/>
                <w:sz w:val="22"/>
                <w:szCs w:val="22"/>
              </w:rPr>
              <w:t>na carga horária</w:t>
            </w:r>
            <w:r w:rsidR="00B74082">
              <w:rPr>
                <w:rFonts w:asciiTheme="minorHAnsi" w:hAnsiTheme="minorHAnsi"/>
                <w:sz w:val="22"/>
                <w:szCs w:val="22"/>
              </w:rPr>
              <w:t xml:space="preserve"> de trabalho, quanto</w:t>
            </w:r>
            <w:r w:rsidR="004B176E">
              <w:rPr>
                <w:rFonts w:asciiTheme="minorHAnsi" w:hAnsiTheme="minorHAnsi"/>
                <w:sz w:val="22"/>
                <w:szCs w:val="22"/>
              </w:rPr>
              <w:t xml:space="preserve"> nas reuniões.</w:t>
            </w:r>
            <w:r w:rsidR="00E776CA">
              <w:rPr>
                <w:rFonts w:asciiTheme="minorHAnsi" w:hAnsiTheme="minorHAnsi"/>
                <w:sz w:val="22"/>
                <w:szCs w:val="22"/>
              </w:rPr>
              <w:t xml:space="preserve"> O gerente Tales </w:t>
            </w:r>
            <w:r w:rsidR="005E5553">
              <w:rPr>
                <w:rFonts w:asciiTheme="minorHAnsi" w:hAnsiTheme="minorHAnsi"/>
                <w:sz w:val="22"/>
                <w:szCs w:val="22"/>
              </w:rPr>
              <w:t>afirma que as proposições foram feitas de forma precavida</w:t>
            </w:r>
            <w:r w:rsidR="00565EF1">
              <w:rPr>
                <w:rFonts w:asciiTheme="minorHAnsi" w:hAnsiTheme="minorHAnsi"/>
                <w:sz w:val="22"/>
                <w:szCs w:val="22"/>
              </w:rPr>
              <w:t>, para que possam ser avaliadas a medida em que colocadas em prática</w:t>
            </w:r>
            <w:r w:rsidR="005E5553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5A140E">
              <w:rPr>
                <w:rFonts w:asciiTheme="minorHAnsi" w:hAnsiTheme="minorHAnsi"/>
                <w:sz w:val="22"/>
                <w:szCs w:val="22"/>
              </w:rPr>
              <w:t>O conselheiro Rafael fala sobre os diferentes perfis dos conselheiros para participação nas reuniões</w:t>
            </w:r>
            <w:r w:rsidR="009530C5">
              <w:rPr>
                <w:rFonts w:asciiTheme="minorHAnsi" w:hAnsiTheme="minorHAnsi"/>
                <w:sz w:val="22"/>
                <w:szCs w:val="22"/>
              </w:rPr>
              <w:t xml:space="preserve"> e proposição de suporte técnico para os conselheiros</w:t>
            </w:r>
            <w:r w:rsidR="000848EF">
              <w:rPr>
                <w:rFonts w:asciiTheme="minorHAnsi" w:hAnsiTheme="minorHAnsi"/>
                <w:sz w:val="22"/>
                <w:szCs w:val="22"/>
              </w:rPr>
              <w:t>, proporcional ao que for previsto para os empregados</w:t>
            </w:r>
            <w:r w:rsidR="005A140E">
              <w:rPr>
                <w:rFonts w:asciiTheme="minorHAnsi" w:hAnsiTheme="minorHAnsi"/>
                <w:sz w:val="22"/>
                <w:szCs w:val="22"/>
              </w:rPr>
              <w:t>.</w:t>
            </w:r>
            <w:r w:rsidR="009530C5">
              <w:rPr>
                <w:rFonts w:asciiTheme="minorHAnsi" w:hAnsiTheme="minorHAnsi"/>
                <w:sz w:val="22"/>
                <w:szCs w:val="22"/>
              </w:rPr>
              <w:t xml:space="preserve"> O conselheiro Rintzel </w:t>
            </w:r>
            <w:r w:rsidR="000B04A6">
              <w:rPr>
                <w:rFonts w:asciiTheme="minorHAnsi" w:hAnsiTheme="minorHAnsi"/>
                <w:sz w:val="22"/>
                <w:szCs w:val="22"/>
              </w:rPr>
              <w:t>ressalta a possibilidade d</w:t>
            </w:r>
            <w:r w:rsidR="009530C5">
              <w:rPr>
                <w:rFonts w:asciiTheme="minorHAnsi" w:hAnsiTheme="minorHAnsi"/>
                <w:sz w:val="22"/>
                <w:szCs w:val="22"/>
              </w:rPr>
              <w:t>o uso dos escritórios regionais para este fim.</w:t>
            </w:r>
            <w:r w:rsidR="004D5ED7">
              <w:rPr>
                <w:rFonts w:asciiTheme="minorHAnsi" w:hAnsiTheme="minorHAnsi"/>
                <w:sz w:val="22"/>
                <w:szCs w:val="22"/>
              </w:rPr>
              <w:t xml:space="preserve"> A gerente Cheila </w:t>
            </w:r>
            <w:r w:rsidR="006533B2">
              <w:rPr>
                <w:rFonts w:asciiTheme="minorHAnsi" w:hAnsiTheme="minorHAnsi"/>
                <w:sz w:val="22"/>
                <w:szCs w:val="22"/>
              </w:rPr>
              <w:t>coment</w:t>
            </w:r>
            <w:r w:rsidR="004D5ED7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6533B2">
              <w:rPr>
                <w:rFonts w:asciiTheme="minorHAnsi" w:hAnsiTheme="minorHAnsi"/>
                <w:sz w:val="22"/>
                <w:szCs w:val="22"/>
              </w:rPr>
              <w:t xml:space="preserve">sobre </w:t>
            </w:r>
            <w:r w:rsidR="004D5ED7">
              <w:rPr>
                <w:rFonts w:asciiTheme="minorHAnsi" w:hAnsiTheme="minorHAnsi"/>
                <w:sz w:val="22"/>
                <w:szCs w:val="22"/>
              </w:rPr>
              <w:t>a ajuda de custo</w:t>
            </w:r>
            <w:r w:rsidR="006533B2">
              <w:rPr>
                <w:rFonts w:asciiTheme="minorHAnsi" w:hAnsiTheme="minorHAnsi"/>
                <w:sz w:val="22"/>
                <w:szCs w:val="22"/>
              </w:rPr>
              <w:t xml:space="preserve"> destinada aos conselheiros para a participação nas reuniões remotas.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F90117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Elaboração de minuta de portaria norm</w:t>
            </w:r>
            <w:r w:rsidR="00DE4837">
              <w:rPr>
                <w:rFonts w:asciiTheme="minorHAnsi" w:hAnsiTheme="minorHAnsi"/>
                <w:sz w:val="22"/>
                <w:szCs w:val="22"/>
              </w:rPr>
              <w:t>ativa, para deliberação da COA e os devidos encaminhamentos.</w:t>
            </w:r>
          </w:p>
        </w:tc>
      </w:tr>
      <w:tr w:rsidR="00D33C3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33C3B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7C1B4A" w:rsidRDefault="00D33C3B" w:rsidP="00D33C3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C1B4A">
              <w:rPr>
                <w:rFonts w:asciiTheme="minorHAnsi" w:hAnsiTheme="minorHAnsi" w:cstheme="minorHAnsi"/>
                <w:b/>
                <w:sz w:val="22"/>
                <w:szCs w:val="22"/>
              </w:rPr>
              <w:t>PCCR</w:t>
            </w:r>
          </w:p>
        </w:tc>
      </w:tr>
      <w:tr w:rsidR="00D33C3B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D33C3B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dos Santos Simões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AD600F" w:rsidRDefault="00CC2BE6" w:rsidP="00585F60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Denise </w:t>
            </w:r>
            <w:r w:rsidR="00FA442F">
              <w:rPr>
                <w:rFonts w:asciiTheme="minorHAnsi" w:hAnsiTheme="minorHAnsi"/>
                <w:sz w:val="22"/>
                <w:szCs w:val="22"/>
              </w:rPr>
              <w:t>fala sobre o planejamento das ações junto aos empregados, com a aplicação de questionários sobre expectativa</w:t>
            </w:r>
            <w:r w:rsidR="00FA501B">
              <w:rPr>
                <w:rFonts w:asciiTheme="minorHAnsi" w:hAnsiTheme="minorHAnsi"/>
                <w:sz w:val="22"/>
                <w:szCs w:val="22"/>
              </w:rPr>
              <w:t xml:space="preserve"> de carreira</w:t>
            </w:r>
            <w:r w:rsidR="00FA442F">
              <w:rPr>
                <w:rFonts w:asciiTheme="minorHAnsi" w:hAnsiTheme="minorHAnsi"/>
                <w:sz w:val="22"/>
                <w:szCs w:val="22"/>
              </w:rPr>
              <w:t xml:space="preserve"> e sobre o PCCR</w:t>
            </w:r>
            <w:r w:rsidR="00991DCD">
              <w:rPr>
                <w:rFonts w:asciiTheme="minorHAnsi" w:hAnsiTheme="minorHAnsi"/>
                <w:sz w:val="22"/>
                <w:szCs w:val="22"/>
              </w:rPr>
              <w:t>, para maior aproximação do tema</w:t>
            </w:r>
            <w:r w:rsidR="00FA442F">
              <w:rPr>
                <w:rFonts w:asciiTheme="minorHAnsi" w:hAnsiTheme="minorHAnsi"/>
                <w:sz w:val="22"/>
                <w:szCs w:val="22"/>
              </w:rPr>
              <w:t>.</w:t>
            </w:r>
            <w:r w:rsidR="00FA50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1DCD">
              <w:rPr>
                <w:rFonts w:asciiTheme="minorHAnsi" w:hAnsiTheme="minorHAnsi"/>
                <w:sz w:val="22"/>
                <w:szCs w:val="22"/>
              </w:rPr>
              <w:t xml:space="preserve">Apresenta </w:t>
            </w:r>
            <w:r w:rsidR="00A36508">
              <w:rPr>
                <w:rFonts w:asciiTheme="minorHAnsi" w:hAnsiTheme="minorHAnsi"/>
                <w:sz w:val="22"/>
                <w:szCs w:val="22"/>
              </w:rPr>
              <w:t xml:space="preserve">o detalhamento do cronograma e proposição de demandas a partir do debate sobre o atual Plano de Cargos e Salários, ocorrido na última Reunião Plenária. </w:t>
            </w:r>
            <w:r w:rsidR="007A00E9">
              <w:rPr>
                <w:rFonts w:asciiTheme="minorHAnsi" w:hAnsiTheme="minorHAnsi"/>
                <w:sz w:val="22"/>
                <w:szCs w:val="22"/>
              </w:rPr>
              <w:t>O conselheiro Rintzel questiona sobre o ruído na comunicaç</w:t>
            </w:r>
            <w:r w:rsidR="00C77F5C">
              <w:rPr>
                <w:rFonts w:asciiTheme="minorHAnsi" w:hAnsiTheme="minorHAnsi"/>
                <w:sz w:val="22"/>
                <w:szCs w:val="22"/>
              </w:rPr>
              <w:t xml:space="preserve">ão com os empregados sobre o material apresentado. </w:t>
            </w:r>
            <w:r w:rsidR="00197F57">
              <w:rPr>
                <w:rFonts w:asciiTheme="minorHAnsi" w:hAnsiTheme="minorHAnsi"/>
                <w:sz w:val="22"/>
                <w:szCs w:val="22"/>
              </w:rPr>
              <w:t xml:space="preserve">O gerente Tales relata a apresentação realizada à Comissão de Representantes dos Empregados, esclarecendo que a proposta integral, por estar em discussão, não foi levada aos empregados. </w:t>
            </w:r>
            <w:r w:rsidR="00BE6E22">
              <w:rPr>
                <w:rFonts w:asciiTheme="minorHAnsi" w:hAnsiTheme="minorHAnsi"/>
                <w:sz w:val="22"/>
                <w:szCs w:val="22"/>
              </w:rPr>
              <w:t xml:space="preserve">O conselheiro Rafael </w:t>
            </w:r>
            <w:r w:rsidR="00197F57">
              <w:rPr>
                <w:rFonts w:asciiTheme="minorHAnsi" w:hAnsiTheme="minorHAnsi"/>
                <w:sz w:val="22"/>
                <w:szCs w:val="22"/>
              </w:rPr>
              <w:t>afirma acreditar que</w:t>
            </w:r>
            <w:r w:rsidR="00BE6E22">
              <w:rPr>
                <w:rFonts w:asciiTheme="minorHAnsi" w:hAnsiTheme="minorHAnsi"/>
                <w:sz w:val="22"/>
                <w:szCs w:val="22"/>
              </w:rPr>
              <w:t xml:space="preserve"> a sustentabilidade financeira</w:t>
            </w:r>
            <w:r w:rsidR="00197F57">
              <w:rPr>
                <w:rFonts w:asciiTheme="minorHAnsi" w:hAnsiTheme="minorHAnsi"/>
                <w:sz w:val="22"/>
                <w:szCs w:val="22"/>
              </w:rPr>
              <w:t xml:space="preserve"> deve ser o objetivo principal da COA com o </w:t>
            </w:r>
            <w:r w:rsidR="00BE6E22">
              <w:rPr>
                <w:rFonts w:asciiTheme="minorHAnsi" w:hAnsiTheme="minorHAnsi"/>
                <w:sz w:val="22"/>
                <w:szCs w:val="22"/>
              </w:rPr>
              <w:t>PCCR</w:t>
            </w:r>
            <w:r w:rsidR="00197F57">
              <w:rPr>
                <w:rFonts w:asciiTheme="minorHAnsi" w:hAnsiTheme="minorHAnsi"/>
                <w:sz w:val="22"/>
                <w:szCs w:val="22"/>
              </w:rPr>
              <w:t>, com as devidas demonstraç</w:t>
            </w:r>
            <w:r w:rsidR="00261EB4">
              <w:rPr>
                <w:rFonts w:asciiTheme="minorHAnsi" w:hAnsiTheme="minorHAnsi"/>
                <w:sz w:val="22"/>
                <w:szCs w:val="22"/>
              </w:rPr>
              <w:t>ões</w:t>
            </w:r>
            <w:r w:rsidR="004A5B68">
              <w:rPr>
                <w:rFonts w:asciiTheme="minorHAnsi" w:hAnsiTheme="minorHAnsi"/>
                <w:sz w:val="22"/>
                <w:szCs w:val="22"/>
              </w:rPr>
              <w:t xml:space="preserve"> das melhorias</w:t>
            </w:r>
            <w:r w:rsidR="007C47D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33C3B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7C47D7" w:rsidP="000E4E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Aprovad</w:t>
            </w:r>
            <w:r w:rsidR="00C02A13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</w:t>
            </w:r>
            <w:r w:rsidR="00C02A13">
              <w:rPr>
                <w:rFonts w:asciiTheme="minorHAnsi" w:hAnsiTheme="minorHAnsi"/>
                <w:sz w:val="22"/>
                <w:szCs w:val="22"/>
              </w:rPr>
              <w:t xml:space="preserve"> cronograma</w:t>
            </w:r>
            <w:r w:rsidR="000E4E34">
              <w:rPr>
                <w:rFonts w:asciiTheme="minorHAnsi" w:hAnsiTheme="minorHAnsi"/>
                <w:sz w:val="22"/>
                <w:szCs w:val="22"/>
              </w:rPr>
              <w:t xml:space="preserve"> do projeto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demandas</w:t>
            </w:r>
            <w:r w:rsidR="00585F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5F60" w:rsidRPr="006A307B">
              <w:rPr>
                <w:rFonts w:asciiTheme="minorHAnsi" w:hAnsiTheme="minorHAnsi"/>
                <w:i/>
                <w:sz w:val="22"/>
                <w:szCs w:val="22"/>
              </w:rPr>
              <w:t>(material anexo a esta súmula)</w:t>
            </w:r>
            <w:r w:rsidR="00585F60" w:rsidRPr="00585F6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029A1" w:rsidRPr="009853A6" w:rsidTr="00B1327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29A1" w:rsidRPr="009853A6" w:rsidRDefault="007029A1" w:rsidP="00B13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029A1" w:rsidRPr="009853A6" w:rsidTr="00B1327F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29A1" w:rsidRPr="00BE5B5B" w:rsidRDefault="007029A1" w:rsidP="007029A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7029A1" w:rsidRPr="0038513C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29A1" w:rsidRPr="009853A6" w:rsidRDefault="007029A1" w:rsidP="00B13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29A1" w:rsidRPr="009853A6" w:rsidRDefault="007029A1" w:rsidP="00B132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029A1" w:rsidRPr="0038513C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29A1" w:rsidRPr="009853A6" w:rsidRDefault="007029A1" w:rsidP="00B13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29A1" w:rsidRPr="009853A6" w:rsidRDefault="007029A1" w:rsidP="00B132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</w:tr>
      <w:tr w:rsidR="007029A1" w:rsidRPr="009853A6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29A1" w:rsidRPr="009853A6" w:rsidRDefault="007029A1" w:rsidP="00B13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29A1" w:rsidRPr="00AD600F" w:rsidRDefault="007029A1" w:rsidP="007029A1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Rintzel informa que está buscando o a</w:t>
            </w:r>
            <w:r>
              <w:rPr>
                <w:rFonts w:asciiTheme="minorHAnsi" w:hAnsiTheme="minorHAnsi"/>
                <w:sz w:val="22"/>
                <w:szCs w:val="22"/>
              </w:rPr>
              <w:t>gendamento de reuniões com os demais CAU/UF 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as estruturas internas do CAU/RS para avaliação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029A1" w:rsidRPr="009853A6" w:rsidTr="00B13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29A1" w:rsidRPr="009853A6" w:rsidRDefault="007029A1" w:rsidP="00B13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29A1" w:rsidRPr="009853A6" w:rsidRDefault="007029A1" w:rsidP="00B132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Próxima reunião.</w:t>
            </w:r>
          </w:p>
        </w:tc>
      </w:tr>
      <w:tr w:rsidR="00D33C3B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33C3B" w:rsidRPr="009853A6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3C3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7C1B4A" w:rsidRDefault="00CC29BC" w:rsidP="007029A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503360" w:rsidRPr="009853A6" w:rsidTr="00BE55E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3360" w:rsidRPr="009853A6" w:rsidRDefault="00503360" w:rsidP="005033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360" w:rsidRPr="009853A6" w:rsidRDefault="00503360" w:rsidP="005033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503360" w:rsidRPr="009853A6" w:rsidTr="00BE55E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3360" w:rsidRPr="009853A6" w:rsidRDefault="00503360" w:rsidP="005033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3360" w:rsidRPr="009853A6" w:rsidRDefault="00503360" w:rsidP="005033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503360" w:rsidP="00C53D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solicita ao gerente Tales que sejam revisados os projetos em aberto no Plano de Trabalho da COA para identificação das colaborações de outras comissões.</w:t>
            </w:r>
            <w:r w:rsidR="00C53D14">
              <w:rPr>
                <w:rFonts w:asciiTheme="minorHAnsi" w:hAnsiTheme="minorHAnsi"/>
                <w:sz w:val="22"/>
                <w:szCs w:val="22"/>
              </w:rPr>
              <w:t xml:space="preserve"> O gerente Tales relata que estão em análise os projetos em convergência</w:t>
            </w:r>
            <w:r w:rsidR="00341784">
              <w:rPr>
                <w:rFonts w:asciiTheme="minorHAnsi" w:hAnsiTheme="minorHAnsi"/>
                <w:sz w:val="22"/>
                <w:szCs w:val="22"/>
              </w:rPr>
              <w:t xml:space="preserve">, com a identificação dos agentes envolvidos para definição dos responsáveis principais e dos </w:t>
            </w:r>
            <w:r w:rsidR="00387B85">
              <w:rPr>
                <w:rFonts w:asciiTheme="minorHAnsi" w:hAnsiTheme="minorHAnsi"/>
                <w:sz w:val="22"/>
                <w:szCs w:val="22"/>
              </w:rPr>
              <w:t xml:space="preserve">contribuintes. </w:t>
            </w:r>
          </w:p>
        </w:tc>
      </w:tr>
      <w:tr w:rsidR="00D33C3B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387B85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Próxima reunião.</w:t>
            </w:r>
          </w:p>
        </w:tc>
      </w:tr>
      <w:tr w:rsidR="00D33C3B" w:rsidRPr="009853A6" w:rsidTr="00F577D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33C3B" w:rsidRPr="009853A6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3C3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7C1B4A" w:rsidRDefault="00CC29BC" w:rsidP="00A16B02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Reunião COA-Sul</w:t>
            </w:r>
            <w:r w:rsidR="00A16B02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A16B02">
              <w:rPr>
                <w:rFonts w:asciiTheme="minorHAnsi" w:hAnsiTheme="minorHAnsi"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D33C3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D33C3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A15993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D33C3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A16B02" w:rsidP="007470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salienta que o diálogo é necessário para a</w:t>
            </w:r>
            <w:r w:rsidR="005B7B3F">
              <w:rPr>
                <w:rFonts w:asciiTheme="minorHAnsi" w:hAnsiTheme="minorHAnsi"/>
                <w:sz w:val="22"/>
                <w:szCs w:val="22"/>
              </w:rPr>
              <w:t>linhamento estratégico da gestão,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visando melhorias na</w:t>
            </w:r>
            <w:r w:rsidR="005B7B3F">
              <w:rPr>
                <w:rFonts w:asciiTheme="minorHAnsi" w:hAnsiTheme="minorHAnsi"/>
                <w:sz w:val="22"/>
                <w:szCs w:val="22"/>
              </w:rPr>
              <w:t xml:space="preserve"> organização e administração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dos CAU/UF,</w:t>
            </w:r>
            <w:r w:rsidR="005B7B3F">
              <w:rPr>
                <w:rFonts w:asciiTheme="minorHAnsi" w:hAnsiTheme="minorHAnsi"/>
                <w:sz w:val="22"/>
                <w:szCs w:val="22"/>
              </w:rPr>
              <w:t xml:space="preserve"> a ser</w:t>
            </w:r>
            <w:r>
              <w:rPr>
                <w:rFonts w:asciiTheme="minorHAnsi" w:hAnsiTheme="minorHAnsi"/>
                <w:sz w:val="22"/>
                <w:szCs w:val="22"/>
              </w:rPr>
              <w:t>em levadas</w:t>
            </w:r>
            <w:r w:rsidR="005B7B3F">
              <w:rPr>
                <w:rFonts w:asciiTheme="minorHAnsi" w:hAnsiTheme="minorHAnsi"/>
                <w:sz w:val="22"/>
                <w:szCs w:val="22"/>
              </w:rPr>
              <w:t xml:space="preserve"> ao CAU/BR.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Informa que contatou o coordenador da COA-CAU/PR, </w:t>
            </w:r>
            <w:r w:rsidR="0069303E" w:rsidRPr="0069303E">
              <w:rPr>
                <w:rFonts w:asciiTheme="minorHAnsi" w:hAnsiTheme="minorHAnsi"/>
                <w:sz w:val="22"/>
                <w:szCs w:val="22"/>
              </w:rPr>
              <w:t>Walter Gustavo Linzmeyer</w:t>
            </w:r>
            <w:r w:rsidR="00D1026D">
              <w:rPr>
                <w:rFonts w:asciiTheme="minorHAnsi" w:hAnsiTheme="minorHAnsi"/>
                <w:sz w:val="22"/>
                <w:szCs w:val="22"/>
              </w:rPr>
              <w:t>, e</w:t>
            </w:r>
            <w:r w:rsidR="00387B85">
              <w:rPr>
                <w:rFonts w:asciiTheme="minorHAnsi" w:hAnsiTheme="minorHAnsi"/>
                <w:sz w:val="22"/>
                <w:szCs w:val="22"/>
              </w:rPr>
              <w:t xml:space="preserve"> o coordenador</w:t>
            </w:r>
            <w:r w:rsidR="00D1026D">
              <w:rPr>
                <w:rFonts w:asciiTheme="minorHAnsi" w:hAnsiTheme="minorHAnsi"/>
                <w:sz w:val="22"/>
                <w:szCs w:val="22"/>
              </w:rPr>
              <w:t xml:space="preserve"> da COAF-CAU/SC, </w:t>
            </w:r>
            <w:r w:rsidR="00D1026D" w:rsidRPr="00D1026D">
              <w:rPr>
                <w:rFonts w:asciiTheme="minorHAnsi" w:hAnsiTheme="minorHAnsi"/>
                <w:sz w:val="22"/>
                <w:szCs w:val="22"/>
              </w:rPr>
              <w:t>Francisco Ricardo Klein</w:t>
            </w:r>
            <w:r w:rsidR="00387B85">
              <w:rPr>
                <w:rFonts w:asciiTheme="minorHAnsi" w:hAnsiTheme="minorHAnsi"/>
                <w:sz w:val="22"/>
                <w:szCs w:val="22"/>
              </w:rPr>
              <w:t xml:space="preserve">, que se reunirão de forma informal para organização de reunião COA-Sul, com a participação de todos os conselheiros das </w:t>
            </w:r>
            <w:r w:rsidR="00747063">
              <w:rPr>
                <w:rFonts w:asciiTheme="minorHAnsi" w:hAnsiTheme="minorHAnsi"/>
                <w:sz w:val="22"/>
                <w:szCs w:val="22"/>
              </w:rPr>
              <w:t>referida</w:t>
            </w:r>
            <w:r w:rsidR="00387B85">
              <w:rPr>
                <w:rFonts w:asciiTheme="minorHAnsi" w:hAnsiTheme="minorHAnsi"/>
                <w:sz w:val="22"/>
                <w:szCs w:val="22"/>
              </w:rPr>
              <w:t>s comissões. Destaca que os conselheiros federais do CAU/PR</w:t>
            </w:r>
            <w:r w:rsidR="0074706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87B85" w:rsidRPr="00387B85">
              <w:rPr>
                <w:rFonts w:asciiTheme="minorHAnsi" w:hAnsiTheme="minorHAnsi"/>
                <w:sz w:val="22"/>
                <w:szCs w:val="22"/>
              </w:rPr>
              <w:t>Jeferson Dantas Navolar</w:t>
            </w:r>
            <w:r w:rsidR="00747063">
              <w:rPr>
                <w:rFonts w:asciiTheme="minorHAnsi" w:hAnsiTheme="minorHAnsi"/>
                <w:sz w:val="22"/>
                <w:szCs w:val="22"/>
              </w:rPr>
              <w:t>,</w:t>
            </w:r>
            <w:r w:rsidR="00387B85">
              <w:rPr>
                <w:rFonts w:asciiTheme="minorHAnsi" w:hAnsiTheme="minorHAnsi"/>
                <w:sz w:val="22"/>
                <w:szCs w:val="22"/>
              </w:rPr>
              <w:t xml:space="preserve"> e CAU/RS</w:t>
            </w:r>
            <w:r w:rsidR="0074706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87B85">
              <w:rPr>
                <w:rFonts w:asciiTheme="minorHAnsi" w:hAnsiTheme="minorHAnsi"/>
                <w:sz w:val="22"/>
                <w:szCs w:val="22"/>
              </w:rPr>
              <w:t>Ednezer Rodrigues Flores</w:t>
            </w:r>
            <w:r w:rsidR="00747063">
              <w:rPr>
                <w:rFonts w:asciiTheme="minorHAnsi" w:hAnsiTheme="minorHAnsi"/>
                <w:sz w:val="22"/>
                <w:szCs w:val="22"/>
              </w:rPr>
              <w:t>,</w:t>
            </w:r>
            <w:r w:rsidR="00387B85">
              <w:rPr>
                <w:rFonts w:asciiTheme="minorHAnsi" w:hAnsiTheme="minorHAnsi"/>
                <w:sz w:val="22"/>
                <w:szCs w:val="22"/>
              </w:rPr>
              <w:t xml:space="preserve"> são, respectivamente, coordenador e coordenador adjunto da COA-CAU/BR, que tem como uma das pautas a revisão do Regimento Geral do CAU/BR, que refletirá no Regimento Interno dos CAU/UF. Solicita aos conselheiros que sugiram pautas para tratar na COA-Sul</w:t>
            </w:r>
            <w:r w:rsidR="00C144B9">
              <w:rPr>
                <w:rFonts w:asciiTheme="minorHAnsi" w:hAnsiTheme="minorHAnsi"/>
                <w:sz w:val="22"/>
                <w:szCs w:val="22"/>
              </w:rPr>
              <w:t xml:space="preserve"> e com a COA-CAU/BR</w:t>
            </w:r>
          </w:p>
        </w:tc>
      </w:tr>
      <w:tr w:rsidR="00D33C3B" w:rsidRPr="009853A6" w:rsidTr="00BE5B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9853A6" w:rsidRDefault="007C4B33" w:rsidP="00C144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participaç</w:t>
            </w:r>
            <w:r w:rsidR="00204462">
              <w:rPr>
                <w:rFonts w:asciiTheme="minorHAnsi" w:hAnsiTheme="minorHAnsi"/>
                <w:sz w:val="22"/>
                <w:szCs w:val="22"/>
              </w:rPr>
              <w:t xml:space="preserve">ão da </w:t>
            </w:r>
            <w:r w:rsidR="00C144B9">
              <w:rPr>
                <w:rFonts w:asciiTheme="minorHAnsi" w:hAnsiTheme="minorHAnsi"/>
                <w:sz w:val="22"/>
                <w:szCs w:val="22"/>
              </w:rPr>
              <w:t xml:space="preserve">Unidade </w:t>
            </w:r>
            <w:r w:rsidR="00204462">
              <w:rPr>
                <w:rFonts w:asciiTheme="minorHAnsi" w:hAnsi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144B9">
              <w:rPr>
                <w:rFonts w:asciiTheme="minorHAnsi" w:hAnsiTheme="minorHAnsi"/>
                <w:sz w:val="22"/>
                <w:szCs w:val="22"/>
              </w:rPr>
              <w:t xml:space="preserve">Eventos na próxima reunião para organização da reunião a ser agendada para </w:t>
            </w:r>
            <w:r w:rsidR="00284AD4">
              <w:rPr>
                <w:rFonts w:asciiTheme="minorHAnsi" w:hAnsiTheme="minorHAnsi"/>
                <w:sz w:val="22"/>
                <w:szCs w:val="22"/>
              </w:rPr>
              <w:t>a semana de 24 a 27</w:t>
            </w:r>
            <w:r w:rsidR="00C144B9">
              <w:rPr>
                <w:rFonts w:asciiTheme="minorHAnsi" w:hAnsiTheme="minorHAnsi"/>
                <w:sz w:val="22"/>
                <w:szCs w:val="22"/>
              </w:rPr>
              <w:t>/maio</w:t>
            </w:r>
            <w:r w:rsidR="00284AD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33C3B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D33C3B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C22DC6" w:rsidRDefault="00D33C3B" w:rsidP="00934BE6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3D2C3B" w:rsidRPr="009853A6" w:rsidTr="00F424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2C3B" w:rsidRPr="009853A6" w:rsidRDefault="003D2C3B" w:rsidP="00F424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2C3B" w:rsidRPr="00E77202" w:rsidRDefault="003D2C3B" w:rsidP="00F424E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Reunião COA-Sul – participação Unidade de Eventos</w:t>
            </w:r>
          </w:p>
        </w:tc>
      </w:tr>
      <w:tr w:rsidR="003D2C3B" w:rsidRPr="009853A6" w:rsidTr="00F424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2C3B" w:rsidRPr="009853A6" w:rsidRDefault="003D2C3B" w:rsidP="00F424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2C3B" w:rsidRDefault="003D2C3B" w:rsidP="00F424E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2466E0" w:rsidRDefault="00D33C3B" w:rsidP="00D33C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002FB2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Ártico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E77202" w:rsidRDefault="00D33C3B" w:rsidP="00D33C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E77202" w:rsidRDefault="00D33C3B" w:rsidP="00D33C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Default="00D33C3B" w:rsidP="00D33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D33C3B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C3B" w:rsidRPr="009853A6" w:rsidRDefault="00D33C3B" w:rsidP="00D33C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C3B" w:rsidRPr="00E77202" w:rsidRDefault="00D33C3B" w:rsidP="00D33C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035BD5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FC" w:rsidRDefault="008D7CFC" w:rsidP="004C3048">
      <w:r>
        <w:separator/>
      </w:r>
    </w:p>
  </w:endnote>
  <w:endnote w:type="continuationSeparator" w:id="0">
    <w:p w:rsidR="008D7CFC" w:rsidRDefault="008D7CF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5950FA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041C8" w:rsidRPr="005F2A2D" w:rsidRDefault="003041C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27C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3154B" w:rsidRDefault="003041C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041C8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041C8" w:rsidRPr="003F1946" w:rsidRDefault="003041C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27C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041C8" w:rsidRPr="003F1946" w:rsidRDefault="003041C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FC" w:rsidRDefault="008D7CFC" w:rsidP="004C3048">
      <w:r>
        <w:separator/>
      </w:r>
    </w:p>
  </w:footnote>
  <w:footnote w:type="continuationSeparator" w:id="0">
    <w:p w:rsidR="008D7CFC" w:rsidRDefault="008D7CF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Pr="009E4E5A" w:rsidRDefault="003041C8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C8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1C8" w:rsidRPr="00D8266B" w:rsidRDefault="003041C8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3041C8" w:rsidRDefault="003041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0CD"/>
    <w:rsid w:val="00006594"/>
    <w:rsid w:val="00006D50"/>
    <w:rsid w:val="00006F64"/>
    <w:rsid w:val="00007603"/>
    <w:rsid w:val="00010288"/>
    <w:rsid w:val="000103DF"/>
    <w:rsid w:val="00010765"/>
    <w:rsid w:val="00012A6A"/>
    <w:rsid w:val="00013B39"/>
    <w:rsid w:val="000145F6"/>
    <w:rsid w:val="000177DD"/>
    <w:rsid w:val="00017F43"/>
    <w:rsid w:val="00021F9D"/>
    <w:rsid w:val="00022140"/>
    <w:rsid w:val="000221A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BAF"/>
    <w:rsid w:val="00035BD5"/>
    <w:rsid w:val="00036E82"/>
    <w:rsid w:val="00040A86"/>
    <w:rsid w:val="0004147F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8B2"/>
    <w:rsid w:val="00071BE3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72F1"/>
    <w:rsid w:val="0009045F"/>
    <w:rsid w:val="00091825"/>
    <w:rsid w:val="00092193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A16B5"/>
    <w:rsid w:val="000A1BBF"/>
    <w:rsid w:val="000A1D25"/>
    <w:rsid w:val="000A248E"/>
    <w:rsid w:val="000A4BA5"/>
    <w:rsid w:val="000A58DE"/>
    <w:rsid w:val="000A6670"/>
    <w:rsid w:val="000A67E5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BEF"/>
    <w:rsid w:val="000D1CB3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19C3"/>
    <w:rsid w:val="00141F1E"/>
    <w:rsid w:val="00143096"/>
    <w:rsid w:val="001444DC"/>
    <w:rsid w:val="0014560E"/>
    <w:rsid w:val="00145A7C"/>
    <w:rsid w:val="00145E0B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145C"/>
    <w:rsid w:val="0016284D"/>
    <w:rsid w:val="0016313C"/>
    <w:rsid w:val="00163188"/>
    <w:rsid w:val="00163AFE"/>
    <w:rsid w:val="00163B46"/>
    <w:rsid w:val="00164207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322C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306E"/>
    <w:rsid w:val="001A3FEF"/>
    <w:rsid w:val="001A44BC"/>
    <w:rsid w:val="001A456E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D08AF"/>
    <w:rsid w:val="001D0FD9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A90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A31"/>
    <w:rsid w:val="00231006"/>
    <w:rsid w:val="00231397"/>
    <w:rsid w:val="002335F3"/>
    <w:rsid w:val="00233AD8"/>
    <w:rsid w:val="00233E62"/>
    <w:rsid w:val="002349D6"/>
    <w:rsid w:val="00235531"/>
    <w:rsid w:val="002365B1"/>
    <w:rsid w:val="00237A24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8B0"/>
    <w:rsid w:val="0025392A"/>
    <w:rsid w:val="002555A9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AD4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793"/>
    <w:rsid w:val="00296A54"/>
    <w:rsid w:val="00296BB4"/>
    <w:rsid w:val="00296E95"/>
    <w:rsid w:val="002974CF"/>
    <w:rsid w:val="00297B8F"/>
    <w:rsid w:val="002A0C92"/>
    <w:rsid w:val="002A1FA4"/>
    <w:rsid w:val="002A1FFA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E6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264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7D1"/>
    <w:rsid w:val="00356536"/>
    <w:rsid w:val="003569CA"/>
    <w:rsid w:val="00357860"/>
    <w:rsid w:val="00360A08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2850"/>
    <w:rsid w:val="00394059"/>
    <w:rsid w:val="00394501"/>
    <w:rsid w:val="003945A8"/>
    <w:rsid w:val="00395CDD"/>
    <w:rsid w:val="0039760E"/>
    <w:rsid w:val="00397661"/>
    <w:rsid w:val="003A1C1F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4DA4"/>
    <w:rsid w:val="003B4E9A"/>
    <w:rsid w:val="003B6D0B"/>
    <w:rsid w:val="003B725B"/>
    <w:rsid w:val="003B7290"/>
    <w:rsid w:val="003C099F"/>
    <w:rsid w:val="003C188F"/>
    <w:rsid w:val="003C1D5D"/>
    <w:rsid w:val="003C20AB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1A1C"/>
    <w:rsid w:val="003D219F"/>
    <w:rsid w:val="003D2C3B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521B"/>
    <w:rsid w:val="003E5BAC"/>
    <w:rsid w:val="003E5C0D"/>
    <w:rsid w:val="003E6EDB"/>
    <w:rsid w:val="003E73D7"/>
    <w:rsid w:val="003E7E13"/>
    <w:rsid w:val="003F1946"/>
    <w:rsid w:val="003F458A"/>
    <w:rsid w:val="003F474E"/>
    <w:rsid w:val="003F4D78"/>
    <w:rsid w:val="003F5088"/>
    <w:rsid w:val="003F6808"/>
    <w:rsid w:val="00400A83"/>
    <w:rsid w:val="0040157B"/>
    <w:rsid w:val="00402875"/>
    <w:rsid w:val="0040340F"/>
    <w:rsid w:val="004039C1"/>
    <w:rsid w:val="0040497A"/>
    <w:rsid w:val="004055BC"/>
    <w:rsid w:val="00406A81"/>
    <w:rsid w:val="00406BD2"/>
    <w:rsid w:val="00407D18"/>
    <w:rsid w:val="004100AE"/>
    <w:rsid w:val="004100B5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37789"/>
    <w:rsid w:val="00440E1E"/>
    <w:rsid w:val="004413FA"/>
    <w:rsid w:val="00442DF4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6C"/>
    <w:rsid w:val="00453128"/>
    <w:rsid w:val="0045434F"/>
    <w:rsid w:val="00454FC2"/>
    <w:rsid w:val="0045635D"/>
    <w:rsid w:val="0046106A"/>
    <w:rsid w:val="00461317"/>
    <w:rsid w:val="00462372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308"/>
    <w:rsid w:val="004A2D33"/>
    <w:rsid w:val="004A3787"/>
    <w:rsid w:val="004A4C8F"/>
    <w:rsid w:val="004A5353"/>
    <w:rsid w:val="004A5B68"/>
    <w:rsid w:val="004A672B"/>
    <w:rsid w:val="004A6927"/>
    <w:rsid w:val="004A704E"/>
    <w:rsid w:val="004A71AD"/>
    <w:rsid w:val="004A7A0C"/>
    <w:rsid w:val="004A7D19"/>
    <w:rsid w:val="004B0702"/>
    <w:rsid w:val="004B081E"/>
    <w:rsid w:val="004B1213"/>
    <w:rsid w:val="004B176E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E09"/>
    <w:rsid w:val="004D019B"/>
    <w:rsid w:val="004D047D"/>
    <w:rsid w:val="004D0BC6"/>
    <w:rsid w:val="004D320C"/>
    <w:rsid w:val="004D4038"/>
    <w:rsid w:val="004D5ED7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393F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536"/>
    <w:rsid w:val="00564054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5F60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40E"/>
    <w:rsid w:val="005A1F02"/>
    <w:rsid w:val="005A3110"/>
    <w:rsid w:val="005A3B5B"/>
    <w:rsid w:val="005A577B"/>
    <w:rsid w:val="005A591B"/>
    <w:rsid w:val="005A6AE9"/>
    <w:rsid w:val="005A6C6C"/>
    <w:rsid w:val="005A7644"/>
    <w:rsid w:val="005A785B"/>
    <w:rsid w:val="005A7EB9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AE0"/>
    <w:rsid w:val="005B7774"/>
    <w:rsid w:val="005B7B3F"/>
    <w:rsid w:val="005B7E0B"/>
    <w:rsid w:val="005C045F"/>
    <w:rsid w:val="005C080C"/>
    <w:rsid w:val="005C0BE1"/>
    <w:rsid w:val="005C3CD5"/>
    <w:rsid w:val="005C4345"/>
    <w:rsid w:val="005C48C5"/>
    <w:rsid w:val="005C67F5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553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F0D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6A03"/>
    <w:rsid w:val="006A77D2"/>
    <w:rsid w:val="006A7872"/>
    <w:rsid w:val="006A7AA7"/>
    <w:rsid w:val="006B0AAD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299D"/>
    <w:rsid w:val="007029A1"/>
    <w:rsid w:val="00703CF5"/>
    <w:rsid w:val="00703D70"/>
    <w:rsid w:val="00704A1D"/>
    <w:rsid w:val="00705121"/>
    <w:rsid w:val="00705B7E"/>
    <w:rsid w:val="00706D81"/>
    <w:rsid w:val="00706E67"/>
    <w:rsid w:val="00706EF0"/>
    <w:rsid w:val="007076F0"/>
    <w:rsid w:val="00710644"/>
    <w:rsid w:val="00710B2B"/>
    <w:rsid w:val="007125FC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6DA"/>
    <w:rsid w:val="00772E04"/>
    <w:rsid w:val="00774F76"/>
    <w:rsid w:val="007750B0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87E6B"/>
    <w:rsid w:val="007904FE"/>
    <w:rsid w:val="00790850"/>
    <w:rsid w:val="00791B73"/>
    <w:rsid w:val="007921B5"/>
    <w:rsid w:val="00792CAA"/>
    <w:rsid w:val="007939D1"/>
    <w:rsid w:val="0079433C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6366"/>
    <w:rsid w:val="007A65B6"/>
    <w:rsid w:val="007A748B"/>
    <w:rsid w:val="007A7A5C"/>
    <w:rsid w:val="007B06E0"/>
    <w:rsid w:val="007B209B"/>
    <w:rsid w:val="007B2C7D"/>
    <w:rsid w:val="007B3807"/>
    <w:rsid w:val="007B3865"/>
    <w:rsid w:val="007B3C50"/>
    <w:rsid w:val="007B5522"/>
    <w:rsid w:val="007B5A1D"/>
    <w:rsid w:val="007B66D7"/>
    <w:rsid w:val="007B7820"/>
    <w:rsid w:val="007B7B0D"/>
    <w:rsid w:val="007B7BB9"/>
    <w:rsid w:val="007C0FB9"/>
    <w:rsid w:val="007C1395"/>
    <w:rsid w:val="007C1847"/>
    <w:rsid w:val="007C1B4A"/>
    <w:rsid w:val="007C2F9E"/>
    <w:rsid w:val="007C47D7"/>
    <w:rsid w:val="007C4B33"/>
    <w:rsid w:val="007C50BE"/>
    <w:rsid w:val="007C7739"/>
    <w:rsid w:val="007C7E57"/>
    <w:rsid w:val="007C7F10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C9F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3276"/>
    <w:rsid w:val="0080419D"/>
    <w:rsid w:val="008053AF"/>
    <w:rsid w:val="00805FC1"/>
    <w:rsid w:val="00810B32"/>
    <w:rsid w:val="00811023"/>
    <w:rsid w:val="0081166D"/>
    <w:rsid w:val="0081283D"/>
    <w:rsid w:val="0081444C"/>
    <w:rsid w:val="00814F9A"/>
    <w:rsid w:val="00815F59"/>
    <w:rsid w:val="0081606F"/>
    <w:rsid w:val="00817176"/>
    <w:rsid w:val="0082000A"/>
    <w:rsid w:val="0082033A"/>
    <w:rsid w:val="00820DCA"/>
    <w:rsid w:val="00822560"/>
    <w:rsid w:val="00823597"/>
    <w:rsid w:val="00823BD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5D53"/>
    <w:rsid w:val="00876A9E"/>
    <w:rsid w:val="008777AF"/>
    <w:rsid w:val="00877C4F"/>
    <w:rsid w:val="00881AA3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22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F8C"/>
    <w:rsid w:val="008C0CB8"/>
    <w:rsid w:val="008C0FD0"/>
    <w:rsid w:val="008C4119"/>
    <w:rsid w:val="008C4FF4"/>
    <w:rsid w:val="008C5798"/>
    <w:rsid w:val="008C58D1"/>
    <w:rsid w:val="008C69B0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06CB"/>
    <w:rsid w:val="00901429"/>
    <w:rsid w:val="00901DD3"/>
    <w:rsid w:val="00902C18"/>
    <w:rsid w:val="00902D38"/>
    <w:rsid w:val="009048E5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47B2"/>
    <w:rsid w:val="0093480B"/>
    <w:rsid w:val="009349BE"/>
    <w:rsid w:val="00934BE6"/>
    <w:rsid w:val="00934DA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2A63"/>
    <w:rsid w:val="009530C5"/>
    <w:rsid w:val="00953648"/>
    <w:rsid w:val="009547E6"/>
    <w:rsid w:val="009556B9"/>
    <w:rsid w:val="009578FA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73"/>
    <w:rsid w:val="00985DA0"/>
    <w:rsid w:val="009879A2"/>
    <w:rsid w:val="00990185"/>
    <w:rsid w:val="00991DCD"/>
    <w:rsid w:val="00992266"/>
    <w:rsid w:val="00993C94"/>
    <w:rsid w:val="009941D2"/>
    <w:rsid w:val="0099423B"/>
    <w:rsid w:val="00994A19"/>
    <w:rsid w:val="009A0356"/>
    <w:rsid w:val="009A0BA3"/>
    <w:rsid w:val="009A222C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42DF"/>
    <w:rsid w:val="009B5DB8"/>
    <w:rsid w:val="009B6989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72C6"/>
    <w:rsid w:val="00A000D6"/>
    <w:rsid w:val="00A00CD0"/>
    <w:rsid w:val="00A03EFF"/>
    <w:rsid w:val="00A04DFF"/>
    <w:rsid w:val="00A050DB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371D"/>
    <w:rsid w:val="00A1482E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5CFE"/>
    <w:rsid w:val="00A26B9E"/>
    <w:rsid w:val="00A30D56"/>
    <w:rsid w:val="00A32825"/>
    <w:rsid w:val="00A32923"/>
    <w:rsid w:val="00A32EF8"/>
    <w:rsid w:val="00A339F6"/>
    <w:rsid w:val="00A34B3A"/>
    <w:rsid w:val="00A34FC8"/>
    <w:rsid w:val="00A35055"/>
    <w:rsid w:val="00A36508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47EF5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70268"/>
    <w:rsid w:val="00A706A7"/>
    <w:rsid w:val="00A71688"/>
    <w:rsid w:val="00A717FB"/>
    <w:rsid w:val="00A72353"/>
    <w:rsid w:val="00A72947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3FF4"/>
    <w:rsid w:val="00A840DA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2F5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EC"/>
    <w:rsid w:val="00AB0083"/>
    <w:rsid w:val="00AB038F"/>
    <w:rsid w:val="00AB2C9D"/>
    <w:rsid w:val="00AB2DD2"/>
    <w:rsid w:val="00AB32FB"/>
    <w:rsid w:val="00AB3F41"/>
    <w:rsid w:val="00AB5725"/>
    <w:rsid w:val="00AB64BB"/>
    <w:rsid w:val="00AC11AA"/>
    <w:rsid w:val="00AC12DD"/>
    <w:rsid w:val="00AC18FB"/>
    <w:rsid w:val="00AC1B08"/>
    <w:rsid w:val="00AC30B7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60D6"/>
    <w:rsid w:val="00B273C1"/>
    <w:rsid w:val="00B309B7"/>
    <w:rsid w:val="00B31260"/>
    <w:rsid w:val="00B3272B"/>
    <w:rsid w:val="00B32C12"/>
    <w:rsid w:val="00B33F66"/>
    <w:rsid w:val="00B340E2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7099"/>
    <w:rsid w:val="00B47819"/>
    <w:rsid w:val="00B47C67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08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85AEB"/>
    <w:rsid w:val="00B90251"/>
    <w:rsid w:val="00B90AA9"/>
    <w:rsid w:val="00B90EFB"/>
    <w:rsid w:val="00B91CA6"/>
    <w:rsid w:val="00B927CF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E6E22"/>
    <w:rsid w:val="00BF08F3"/>
    <w:rsid w:val="00BF143B"/>
    <w:rsid w:val="00BF2123"/>
    <w:rsid w:val="00BF4DEA"/>
    <w:rsid w:val="00BF53AD"/>
    <w:rsid w:val="00BF61D9"/>
    <w:rsid w:val="00C00A51"/>
    <w:rsid w:val="00C01046"/>
    <w:rsid w:val="00C02A13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4B9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C77"/>
    <w:rsid w:val="00C44F78"/>
    <w:rsid w:val="00C45812"/>
    <w:rsid w:val="00C47BD4"/>
    <w:rsid w:val="00C5061C"/>
    <w:rsid w:val="00C51DE2"/>
    <w:rsid w:val="00C52C4C"/>
    <w:rsid w:val="00C52E6E"/>
    <w:rsid w:val="00C53202"/>
    <w:rsid w:val="00C53D14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67CBA"/>
    <w:rsid w:val="00C704C7"/>
    <w:rsid w:val="00C70676"/>
    <w:rsid w:val="00C7068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4B90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D015FE"/>
    <w:rsid w:val="00D0391E"/>
    <w:rsid w:val="00D063CD"/>
    <w:rsid w:val="00D06DB3"/>
    <w:rsid w:val="00D07B87"/>
    <w:rsid w:val="00D1026D"/>
    <w:rsid w:val="00D11272"/>
    <w:rsid w:val="00D12FF0"/>
    <w:rsid w:val="00D14763"/>
    <w:rsid w:val="00D1500B"/>
    <w:rsid w:val="00D15D3D"/>
    <w:rsid w:val="00D15EFC"/>
    <w:rsid w:val="00D17AA0"/>
    <w:rsid w:val="00D20510"/>
    <w:rsid w:val="00D20C3F"/>
    <w:rsid w:val="00D213CD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F08"/>
    <w:rsid w:val="00D420E5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4739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5503"/>
    <w:rsid w:val="00E15E23"/>
    <w:rsid w:val="00E167E7"/>
    <w:rsid w:val="00E16861"/>
    <w:rsid w:val="00E16B7A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2DE2"/>
    <w:rsid w:val="00E35770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0F77"/>
    <w:rsid w:val="00E41DDD"/>
    <w:rsid w:val="00E46C38"/>
    <w:rsid w:val="00E47A74"/>
    <w:rsid w:val="00E500D7"/>
    <w:rsid w:val="00E51962"/>
    <w:rsid w:val="00E53658"/>
    <w:rsid w:val="00E573B2"/>
    <w:rsid w:val="00E607DF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202"/>
    <w:rsid w:val="00E7754F"/>
    <w:rsid w:val="00E776CA"/>
    <w:rsid w:val="00E77B43"/>
    <w:rsid w:val="00E801BC"/>
    <w:rsid w:val="00E823E1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A09B1"/>
    <w:rsid w:val="00EA0F2C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395"/>
    <w:rsid w:val="00ED44F3"/>
    <w:rsid w:val="00ED64FF"/>
    <w:rsid w:val="00ED6C95"/>
    <w:rsid w:val="00ED7228"/>
    <w:rsid w:val="00EE0685"/>
    <w:rsid w:val="00EE29B6"/>
    <w:rsid w:val="00EE3FB4"/>
    <w:rsid w:val="00EE4ABC"/>
    <w:rsid w:val="00EE6772"/>
    <w:rsid w:val="00EE6CD2"/>
    <w:rsid w:val="00EE6DD1"/>
    <w:rsid w:val="00EE6EAC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7E2"/>
    <w:rsid w:val="00EF7C62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92D"/>
    <w:rsid w:val="00F362BA"/>
    <w:rsid w:val="00F36EBA"/>
    <w:rsid w:val="00F374A6"/>
    <w:rsid w:val="00F37503"/>
    <w:rsid w:val="00F37858"/>
    <w:rsid w:val="00F417D1"/>
    <w:rsid w:val="00F43E89"/>
    <w:rsid w:val="00F45B57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54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4D21"/>
    <w:rsid w:val="00F852D2"/>
    <w:rsid w:val="00F858F3"/>
    <w:rsid w:val="00F87E57"/>
    <w:rsid w:val="00F90117"/>
    <w:rsid w:val="00F93E31"/>
    <w:rsid w:val="00F961BE"/>
    <w:rsid w:val="00F96CEB"/>
    <w:rsid w:val="00F97747"/>
    <w:rsid w:val="00FA1B31"/>
    <w:rsid w:val="00FA1F6C"/>
    <w:rsid w:val="00FA25B7"/>
    <w:rsid w:val="00FA35FD"/>
    <w:rsid w:val="00FA3D82"/>
    <w:rsid w:val="00FA3DCF"/>
    <w:rsid w:val="00FA442F"/>
    <w:rsid w:val="00FA501B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B"/>
    <w:rsid w:val="00FC7DE9"/>
    <w:rsid w:val="00FC7F52"/>
    <w:rsid w:val="00FD1207"/>
    <w:rsid w:val="00FD23F4"/>
    <w:rsid w:val="00FD25DD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881-E15A-47A2-ACBA-7C38FD96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3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492</cp:revision>
  <cp:lastPrinted>2021-05-12T19:55:00Z</cp:lastPrinted>
  <dcterms:created xsi:type="dcterms:W3CDTF">2020-11-19T12:49:00Z</dcterms:created>
  <dcterms:modified xsi:type="dcterms:W3CDTF">2021-05-12T19:55:00Z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