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223265B5" w:rsidR="00D65EE0" w:rsidRPr="00F037B8" w:rsidRDefault="003356DD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355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CCAA88B" w:rsidR="00D65EE0" w:rsidRPr="00F037B8" w:rsidRDefault="003356DD" w:rsidP="009B18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08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9B1886">
              <w:rPr>
                <w:rFonts w:eastAsia="MS Mincho" w:cstheme="minorHAnsi"/>
                <w:sz w:val="22"/>
                <w:szCs w:val="22"/>
              </w:rPr>
              <w:t>junho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17244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47A255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4544AF8C" w:rsidR="00172444" w:rsidRPr="00F037B8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5740D8" w:rsidRPr="00CE0732" w:rsidRDefault="005740D8" w:rsidP="005740D8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B0C4B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2044E7BA" w:rsidR="001B0C4B" w:rsidRPr="00CE0732" w:rsidRDefault="001B0C4B" w:rsidP="001B0C4B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6AD6B463" w14:textId="0E7A98B9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AB57EB" w:rsidRPr="00F037B8" w14:paraId="4B3829DF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747668F" w14:textId="77777777" w:rsidR="00AB57EB" w:rsidRPr="00F037B8" w:rsidRDefault="00AB57E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9365D0E" w14:textId="606B541E" w:rsidR="00AB57EB" w:rsidRPr="00293CFF" w:rsidRDefault="00D1644B" w:rsidP="001B0C4B">
            <w:pPr>
              <w:rPr>
                <w:sz w:val="22"/>
              </w:rPr>
            </w:pPr>
            <w:r w:rsidRPr="00D1644B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659CCB82" w14:textId="3E8746D2" w:rsidR="00AB57EB" w:rsidRPr="00293CFF" w:rsidRDefault="00D164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4A6C2A" w:rsidRPr="009561BA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4A6C2A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4A6C2A" w:rsidRPr="009561B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4A6C2A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4A6C2A" w:rsidRPr="001E70BC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4A6C2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4A6C2A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4A6C2A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02E94179" w:rsidR="003445D8" w:rsidRPr="00F037B8" w:rsidRDefault="00CE0732" w:rsidP="00D1644B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 Pedro Xavier de Araújo e Fábio Müller solicitaram a convocação de seus membros suplentes.</w:t>
            </w:r>
            <w:r w:rsidR="00043070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36C8CFFF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3356DD">
              <w:rPr>
                <w:rFonts w:eastAsia="MS Mincho" w:cstheme="minorHAnsi"/>
                <w:b/>
                <w:sz w:val="22"/>
                <w:szCs w:val="22"/>
              </w:rPr>
              <w:t>54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45643E2F" w:rsidR="007F715E" w:rsidRPr="001E70BC" w:rsidRDefault="00461827" w:rsidP="0004307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4A6C2A">
              <w:rPr>
                <w:rFonts w:eastAsia="MS Mincho" w:cstheme="minorHAnsi"/>
                <w:sz w:val="22"/>
                <w:szCs w:val="22"/>
              </w:rPr>
              <w:t>5</w:t>
            </w:r>
            <w:r w:rsidR="003356DD">
              <w:rPr>
                <w:rFonts w:eastAsia="MS Mincho" w:cstheme="minorHAnsi"/>
                <w:sz w:val="22"/>
                <w:szCs w:val="22"/>
              </w:rPr>
              <w:t>4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5C7369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4A6C2A" w:rsidRPr="005C7369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5C7369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5C7369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D1644B" w:rsidRPr="005C7369">
              <w:rPr>
                <w:rFonts w:eastAsia="MS Mincho" w:cstheme="minorHAnsi"/>
                <w:sz w:val="22"/>
                <w:szCs w:val="22"/>
              </w:rPr>
              <w:t>4</w:t>
            </w:r>
            <w:r w:rsidR="007F715E" w:rsidRPr="005C7369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D1644B" w:rsidRPr="005C7369"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4A6C2A" w:rsidRPr="005C736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1644B" w:rsidRPr="005C7369">
              <w:rPr>
                <w:rFonts w:eastAsia="MS Mincho" w:cstheme="minorHAnsi"/>
                <w:sz w:val="22"/>
                <w:szCs w:val="22"/>
              </w:rPr>
              <w:t>ausência</w:t>
            </w:r>
            <w:r w:rsidR="007F715E" w:rsidRPr="005C736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76AED34F" w:rsidR="007F715E" w:rsidRPr="001E70BC" w:rsidRDefault="0066058F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4A6C2A">
              <w:rPr>
                <w:rFonts w:eastAsia="MS Mincho" w:cstheme="minorHAnsi"/>
                <w:sz w:val="22"/>
                <w:szCs w:val="22"/>
              </w:rPr>
              <w:t xml:space="preserve"> coordenadora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F7AEA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369" w:rsidRPr="00F037B8" w14:paraId="1E77AF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94FACB" w14:textId="61B37722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5A6637CE" w14:textId="5BAF7320" w:rsidR="005C7369" w:rsidRPr="001E70BC" w:rsidRDefault="005C7369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5C7369" w:rsidRPr="00F037B8" w14:paraId="37C200C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6BF648" w14:textId="2F8EDD8D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3D4049E" w14:textId="6A9FA0C8" w:rsidR="005C7369" w:rsidRPr="001E70BC" w:rsidRDefault="005C7369" w:rsidP="00EF43E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faz um relato sobre a reunião das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Sul, ocorrida em 02/0</w:t>
            </w:r>
            <w:r w:rsidR="0040436B">
              <w:rPr>
                <w:rFonts w:eastAsia="MS Mincho" w:cstheme="minorHAnsi"/>
                <w:sz w:val="22"/>
                <w:szCs w:val="22"/>
              </w:rPr>
              <w:t>6/2021, com os coordenadores da</w:t>
            </w:r>
            <w:r>
              <w:rPr>
                <w:rFonts w:eastAsia="MS Mincho" w:cstheme="minorHAnsi"/>
                <w:sz w:val="22"/>
                <w:szCs w:val="22"/>
              </w:rPr>
              <w:t xml:space="preserve"> CEP-CAU/RS, </w:t>
            </w:r>
            <w:r w:rsidR="0040436B">
              <w:rPr>
                <w:rFonts w:eastAsia="MS Mincho" w:cstheme="minorHAnsi"/>
                <w:sz w:val="22"/>
                <w:szCs w:val="22"/>
              </w:rPr>
              <w:t xml:space="preserve">da </w:t>
            </w:r>
            <w:r>
              <w:rPr>
                <w:rFonts w:eastAsia="MS Mincho" w:cstheme="minorHAnsi"/>
                <w:sz w:val="22"/>
                <w:szCs w:val="22"/>
              </w:rPr>
              <w:t xml:space="preserve">CEP-CAU/SC e </w:t>
            </w:r>
            <w:r w:rsidR="0040436B">
              <w:rPr>
                <w:rFonts w:eastAsia="MS Mincho" w:cstheme="minorHAnsi"/>
                <w:sz w:val="22"/>
                <w:szCs w:val="22"/>
              </w:rPr>
              <w:t xml:space="preserve">da </w:t>
            </w:r>
            <w:r>
              <w:rPr>
                <w:rFonts w:eastAsia="MS Mincho" w:cstheme="minorHAnsi"/>
                <w:sz w:val="22"/>
                <w:szCs w:val="22"/>
              </w:rPr>
              <w:t xml:space="preserve">CEP-CAU/PR e </w:t>
            </w:r>
            <w:r w:rsidR="0040436B">
              <w:rPr>
                <w:rFonts w:eastAsia="MS Mincho" w:cstheme="minorHAnsi"/>
                <w:sz w:val="22"/>
                <w:szCs w:val="22"/>
              </w:rPr>
              <w:t>su</w:t>
            </w:r>
            <w:r>
              <w:rPr>
                <w:rFonts w:eastAsia="MS Mincho" w:cstheme="minorHAnsi"/>
                <w:sz w:val="22"/>
                <w:szCs w:val="22"/>
              </w:rPr>
              <w:t xml:space="preserve">as Assessorias. </w:t>
            </w:r>
            <w:r w:rsidR="004F06C0">
              <w:rPr>
                <w:rFonts w:eastAsia="MS Mincho" w:cstheme="minorHAnsi"/>
                <w:sz w:val="22"/>
                <w:szCs w:val="22"/>
              </w:rPr>
              <w:t>O conselheiro Pedone e os assessores falam sobre os assuntos tratados na reuni</w:t>
            </w:r>
            <w:r w:rsidR="001C4C18">
              <w:rPr>
                <w:rFonts w:eastAsia="MS Mincho" w:cstheme="minorHAnsi"/>
                <w:sz w:val="22"/>
                <w:szCs w:val="22"/>
              </w:rPr>
              <w:t xml:space="preserve">ão. A </w:t>
            </w:r>
            <w:r w:rsidR="004F06C0">
              <w:rPr>
                <w:rFonts w:eastAsia="MS Mincho" w:cstheme="minorHAnsi"/>
                <w:sz w:val="22"/>
                <w:szCs w:val="22"/>
              </w:rPr>
              <w:t>Comissão debate sobre a Resolução nº 51 do CAU/BR</w:t>
            </w:r>
            <w:r w:rsidR="001C4C18">
              <w:rPr>
                <w:rFonts w:eastAsia="MS Mincho" w:cstheme="minorHAnsi"/>
                <w:sz w:val="22"/>
                <w:szCs w:val="22"/>
              </w:rPr>
              <w:t xml:space="preserve"> e as atribuições de arquitetos e urbanistas. </w:t>
            </w:r>
            <w:r w:rsidR="00EF43EA">
              <w:rPr>
                <w:rFonts w:eastAsia="MS Mincho" w:cstheme="minorHAnsi"/>
                <w:sz w:val="22"/>
                <w:szCs w:val="22"/>
              </w:rPr>
              <w:t>A conselheira Andrea informa que entrará em contato com a Gerência de Fiscalização para alinhamento</w:t>
            </w:r>
            <w:r w:rsidR="0040436B">
              <w:rPr>
                <w:rFonts w:eastAsia="MS Mincho" w:cstheme="minorHAnsi"/>
                <w:sz w:val="22"/>
                <w:szCs w:val="22"/>
              </w:rPr>
              <w:t xml:space="preserve"> das demandas</w:t>
            </w:r>
            <w:r w:rsidR="00EF43EA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C7369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5B10AB97" w:rsidR="005C7369" w:rsidRDefault="002B2DDC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31BBA568" w14:textId="607CC3E0" w:rsidR="005C7369" w:rsidRPr="001E70BC" w:rsidRDefault="00EF43EA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5C7369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611A219D" w:rsidR="00EF43EA" w:rsidRPr="009833A0" w:rsidRDefault="00EF43EA" w:rsidP="008531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Pedone informa sobre reunião da CPUA-CAU/RS, ocorrida em 07/06</w:t>
            </w:r>
            <w:r w:rsidRPr="00EF43EA">
              <w:rPr>
                <w:rFonts w:eastAsia="MS Mincho" w:cstheme="minorHAnsi"/>
                <w:sz w:val="22"/>
                <w:szCs w:val="22"/>
              </w:rPr>
              <w:t>/</w:t>
            </w:r>
            <w:r>
              <w:rPr>
                <w:rFonts w:eastAsia="MS Mincho" w:cstheme="minorHAnsi"/>
                <w:sz w:val="22"/>
                <w:szCs w:val="22"/>
              </w:rPr>
              <w:t xml:space="preserve">2021, </w:t>
            </w:r>
            <w:r w:rsidR="0040436B">
              <w:rPr>
                <w:rFonts w:eastAsia="MS Mincho" w:cstheme="minorHAnsi"/>
                <w:sz w:val="22"/>
                <w:szCs w:val="22"/>
              </w:rPr>
              <w:t>acerca da pauta</w:t>
            </w:r>
            <w:r>
              <w:rPr>
                <w:rFonts w:eastAsia="MS Mincho" w:cstheme="minorHAnsi"/>
                <w:sz w:val="22"/>
                <w:szCs w:val="22"/>
              </w:rPr>
              <w:t xml:space="preserve"> Observatório Urbano. Ele faz um relato sobre a apresentação realizada pela </w:t>
            </w:r>
            <w:r w:rsidR="0040436B">
              <w:rPr>
                <w:rFonts w:eastAsia="MS Mincho" w:cstheme="minorHAnsi"/>
                <w:sz w:val="22"/>
                <w:szCs w:val="22"/>
              </w:rPr>
              <w:t>coordenação da COA-CAU/</w:t>
            </w:r>
            <w:r>
              <w:rPr>
                <w:rFonts w:eastAsia="MS Mincho" w:cstheme="minorHAnsi"/>
                <w:sz w:val="22"/>
                <w:szCs w:val="22"/>
              </w:rPr>
              <w:t xml:space="preserve">PR e destaca </w:t>
            </w:r>
            <w:r w:rsidR="0085319D">
              <w:rPr>
                <w:rFonts w:eastAsia="MS Mincho" w:cstheme="minorHAnsi"/>
                <w:sz w:val="22"/>
                <w:szCs w:val="22"/>
              </w:rPr>
              <w:t>os assuntos referentes à</w:t>
            </w:r>
            <w:r>
              <w:rPr>
                <w:rFonts w:eastAsia="MS Mincho" w:cstheme="minorHAnsi"/>
                <w:sz w:val="22"/>
                <w:szCs w:val="22"/>
              </w:rPr>
              <w:t xml:space="preserve">s Câmaras Temáticas e </w:t>
            </w:r>
            <w:r w:rsidR="0085319D">
              <w:rPr>
                <w:rFonts w:eastAsia="MS Mincho" w:cstheme="minorHAnsi"/>
                <w:sz w:val="22"/>
                <w:szCs w:val="22"/>
              </w:rPr>
              <w:t xml:space="preserve">ao </w:t>
            </w:r>
            <w:r>
              <w:rPr>
                <w:rFonts w:eastAsia="MS Mincho" w:cstheme="minorHAnsi"/>
                <w:sz w:val="22"/>
                <w:szCs w:val="22"/>
              </w:rPr>
              <w:t xml:space="preserve">uso do IGEO. A assessora Karla fala sobre </w:t>
            </w:r>
            <w:r w:rsidR="0085319D">
              <w:rPr>
                <w:rFonts w:eastAsia="MS Mincho" w:cstheme="minorHAnsi"/>
                <w:sz w:val="22"/>
                <w:szCs w:val="22"/>
              </w:rPr>
              <w:t xml:space="preserve">os </w:t>
            </w:r>
            <w:r>
              <w:rPr>
                <w:rFonts w:eastAsia="MS Mincho" w:cstheme="minorHAnsi"/>
                <w:sz w:val="22"/>
                <w:szCs w:val="22"/>
              </w:rPr>
              <w:t>assuntos tratados e faz escl</w:t>
            </w:r>
            <w:r w:rsidR="0085319D">
              <w:rPr>
                <w:rFonts w:eastAsia="MS Mincho" w:cstheme="minorHAnsi"/>
                <w:sz w:val="22"/>
                <w:szCs w:val="22"/>
              </w:rPr>
              <w:t>arecimentos sobre o andamento da pauta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5C7369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5C7369" w:rsidRPr="00F037B8" w:rsidRDefault="005C7369" w:rsidP="005C736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C7369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6DE1A0A" w:rsidR="005C7369" w:rsidRPr="00F037B8" w:rsidRDefault="005C7369" w:rsidP="005C736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5C7369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42F680" w:rsidR="005C7369" w:rsidRPr="00F037B8" w:rsidRDefault="005C7369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535DE" w:rsidRPr="00F037B8" w14:paraId="1FB4F104" w14:textId="77777777" w:rsidTr="007C04A0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F365A" w14:textId="77777777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29AEDCE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BF21" w14:textId="44311E10" w:rsidR="007535DE" w:rsidRPr="000B1730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05D10" w14:textId="38CCA87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45A618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2FBBA" w14:textId="1E67CC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F992" w14:textId="0F22D9F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474AFBD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0FDB8" w14:textId="4710B48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25F34" w14:textId="66EA1959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04A71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C91E4" w14:textId="3DDB4CAA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8EDBA" w14:textId="77777777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5D0069A7" w14:textId="1A825379" w:rsidR="00D63805" w:rsidRDefault="00D63805" w:rsidP="00D6380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070/2021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 xml:space="preserve">1000104727/2020 - </w:t>
            </w:r>
            <w:r w:rsidR="00957A05" w:rsidRPr="00957A05">
              <w:rPr>
                <w:rFonts w:cstheme="minorHAnsi"/>
                <w:sz w:val="22"/>
                <w:szCs w:val="22"/>
              </w:rPr>
              <w:t>INVISTA ARQUITETURA E ENGENHARIA</w:t>
            </w:r>
            <w:bookmarkStart w:id="0" w:name="_GoBack"/>
            <w:bookmarkEnd w:id="0"/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8FF92D3" w14:textId="0883F8EA" w:rsidR="004D197C" w:rsidRDefault="00DB13AE" w:rsidP="003356D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071/2021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>10001022</w:t>
            </w:r>
            <w:r>
              <w:rPr>
                <w:rFonts w:cstheme="minorHAnsi"/>
                <w:sz w:val="22"/>
                <w:szCs w:val="22"/>
              </w:rPr>
              <w:t xml:space="preserve">59/2020 - </w:t>
            </w:r>
            <w:r w:rsidR="004D197C" w:rsidRPr="004D197C">
              <w:rPr>
                <w:rFonts w:cstheme="minorHAnsi"/>
                <w:sz w:val="22"/>
                <w:szCs w:val="22"/>
              </w:rPr>
              <w:t>INNOVE ESTUDIO DE ARQUITETURA E ENGENHARIA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ABFB645" w14:textId="53EB56A1" w:rsidR="00D538E1" w:rsidRDefault="00D538E1" w:rsidP="00D538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072/2021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>1000104751/2020 - RFD TREINAMENTOS E ARQUITETURA EIRELI –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6561A90" w14:textId="77777777" w:rsidR="007F0EDB" w:rsidRDefault="007F0EDB" w:rsidP="007F0ED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>1000102916/2020 - META EVENTOS EIRELI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B6A40C6" w14:textId="77777777" w:rsidR="00050219" w:rsidRDefault="00050219" w:rsidP="000502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074/2021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>1000104701/2020 - PRO A PROFISSIONAIS DE ARQUITETURA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9F700E4" w14:textId="77777777" w:rsidR="003C7F7A" w:rsidRPr="003356DD" w:rsidRDefault="003C7F7A" w:rsidP="003C7F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>1000106750/2020 - UNIVERSO STANDS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DE4C814" w14:textId="77777777" w:rsidR="00B310A4" w:rsidRPr="003356DD" w:rsidRDefault="00B310A4" w:rsidP="00B310A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076/2021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>1000103986/2020 - WHB ARQUITETURA E URBANISMO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FF81502" w14:textId="77777777" w:rsidR="006038DA" w:rsidRPr="003356DD" w:rsidRDefault="006038DA" w:rsidP="006038D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077/2021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>1000105066/2020 - GARRASTAZU SERVICOS DE ARQUITETURA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A13239D" w14:textId="77777777" w:rsidR="003C692C" w:rsidRPr="003356DD" w:rsidRDefault="003C692C" w:rsidP="003C692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>1000105030/2020 - QUADERNA ARQUITETURA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355DE9F" w14:textId="5F3B8274" w:rsidR="003356DD" w:rsidRDefault="00AD3CA1" w:rsidP="003356D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079/2021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3356DD">
              <w:rPr>
                <w:rFonts w:cstheme="minorHAnsi"/>
                <w:sz w:val="22"/>
                <w:szCs w:val="22"/>
              </w:rPr>
              <w:t>1000095083/2019 - PEDRA ANGULAR CONSTRUTORA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40BFFA2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358F0" w14:textId="2081069F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7F35D" w14:textId="1EF99BFC" w:rsidR="00EA7B84" w:rsidRDefault="007535DE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535DE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C883BDF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535DE" w:rsidRPr="00720A7A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535DE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19D033FE" w:rsidR="007535DE" w:rsidRDefault="001F3ECD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assessor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Karla</w:t>
            </w:r>
            <w:r w:rsidR="007535DE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6A3DFF93" w14:textId="77777777" w:rsidR="00EA7B84" w:rsidRPr="00B004BF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4F6ED776" w14:textId="52AD5C57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3356DD" w:rsidRPr="003356DD">
              <w:rPr>
                <w:rFonts w:cstheme="minorHAnsi"/>
                <w:sz w:val="22"/>
                <w:szCs w:val="22"/>
              </w:rPr>
              <w:t>1000109729/2020 - MIRIAM DO AMARAL GOMES, MARCELO MULLER E CAROLINE KRUMHOLZ ÁVILA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0AC6852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0F9F16D8" w14:textId="27C2808D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3356DD" w:rsidRPr="003356DD">
              <w:rPr>
                <w:rFonts w:cstheme="minorHAnsi"/>
                <w:sz w:val="22"/>
                <w:szCs w:val="22"/>
              </w:rPr>
              <w:t>1000116803/2020 - CARLA REGINA SIMONETTI FILIPPINI E DIOGO FERREIRA SCHIAFFINO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13A8F3D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87DAD16" w14:textId="1D5D37F7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3356DD" w:rsidRPr="003356DD">
              <w:rPr>
                <w:rFonts w:cstheme="minorHAnsi"/>
                <w:sz w:val="22"/>
                <w:szCs w:val="22"/>
              </w:rPr>
              <w:t>1000118478/2020 - LUCIANI CRISTINA CORRÊA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6B63C6B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Débora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8F6FFB6" w14:textId="7037BBDE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3356DD" w:rsidRPr="003356DD">
              <w:rPr>
                <w:rFonts w:cstheme="minorHAnsi"/>
                <w:sz w:val="22"/>
                <w:szCs w:val="22"/>
              </w:rPr>
              <w:t>1000120755/2021 - LUIS CARLOS CALDART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838A305" w14:textId="2CA2EDB9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08368B17" w14:textId="42722FD4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3356DD" w:rsidRPr="003356DD">
              <w:rPr>
                <w:rFonts w:cstheme="minorHAnsi"/>
                <w:sz w:val="22"/>
                <w:szCs w:val="22"/>
              </w:rPr>
              <w:t>1000121945/2021 - MÁRCIA SASSO BASTOS E GUILHERME BASTOS DORNELES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313E5E5" w14:textId="0CD5EE1B" w:rsidR="00BA324D" w:rsidRDefault="007535DE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7535DE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10C86B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9B1886" w:rsidRPr="007E42A4" w14:paraId="4E3CF0AA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023876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7A29148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6471AB" w14:textId="2382726E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98BE7" w14:textId="537CA8D7" w:rsidR="009B1886" w:rsidRDefault="003356DD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356DD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Análise de </w:t>
            </w:r>
            <w:proofErr w:type="spellStart"/>
            <w:r w:rsidRPr="003356DD">
              <w:rPr>
                <w:rFonts w:eastAsiaTheme="minorHAnsi" w:cstheme="minorHAnsi"/>
                <w:b/>
                <w:bCs/>
                <w:sz w:val="22"/>
                <w:szCs w:val="22"/>
              </w:rPr>
              <w:t>RDAs</w:t>
            </w:r>
            <w:proofErr w:type="spellEnd"/>
            <w:r w:rsidR="009B1886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B1886" w:rsidRPr="00F037B8" w14:paraId="3C42CF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2B385" w14:textId="3FEFA35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8DC81D" w14:textId="15E4AC95" w:rsidR="009B1886" w:rsidRDefault="003356DD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356DD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6F68247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8F3FC" w14:textId="0009DCA9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4BA34" w14:textId="5F39B3A1" w:rsidR="009B1886" w:rsidRDefault="003356DD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356DD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  <w:r w:rsidR="009B1886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1FAD82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002E1" w14:textId="0DFB12B3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1CF8BB" w14:textId="04FEE69E" w:rsidR="001E6DA6" w:rsidRDefault="001E6DA6" w:rsidP="003356D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apresenta as informações sobre os </w:t>
            </w:r>
            <w:proofErr w:type="spellStart"/>
            <w:r>
              <w:rPr>
                <w:rFonts w:cstheme="minorHAnsi"/>
                <w:sz w:val="22"/>
                <w:szCs w:val="22"/>
              </w:rPr>
              <w:t>RDAs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os(as) conselheiros(as) avaliam os </w:t>
            </w:r>
            <w:r w:rsidR="0085319D">
              <w:rPr>
                <w:rFonts w:cstheme="minorHAnsi"/>
                <w:sz w:val="22"/>
                <w:szCs w:val="22"/>
              </w:rPr>
              <w:t>documentos</w:t>
            </w:r>
            <w:r>
              <w:rPr>
                <w:rFonts w:cstheme="minorHAnsi"/>
                <w:sz w:val="22"/>
                <w:szCs w:val="22"/>
              </w:rPr>
              <w:t xml:space="preserve">. Após </w:t>
            </w:r>
            <w:r w:rsidR="00E956AE">
              <w:rPr>
                <w:rFonts w:cstheme="minorHAnsi"/>
                <w:sz w:val="22"/>
                <w:szCs w:val="22"/>
              </w:rPr>
              <w:t>a votação</w:t>
            </w:r>
            <w:r>
              <w:rPr>
                <w:rFonts w:cstheme="minorHAnsi"/>
                <w:sz w:val="22"/>
                <w:szCs w:val="22"/>
              </w:rPr>
              <w:t xml:space="preserve">, são </w:t>
            </w:r>
            <w:r w:rsidR="00E956AE">
              <w:rPr>
                <w:rFonts w:cstheme="minorHAnsi"/>
                <w:sz w:val="22"/>
                <w:szCs w:val="22"/>
              </w:rPr>
              <w:t>aprovadas</w:t>
            </w:r>
            <w:r>
              <w:rPr>
                <w:rFonts w:cstheme="minorHAnsi"/>
                <w:sz w:val="22"/>
                <w:szCs w:val="22"/>
              </w:rPr>
              <w:t xml:space="preserve"> as </w:t>
            </w:r>
            <w:r w:rsidR="00E956AE">
              <w:rPr>
                <w:rFonts w:cstheme="minorHAnsi"/>
                <w:sz w:val="22"/>
                <w:szCs w:val="22"/>
              </w:rPr>
              <w:t xml:space="preserve">seguintes </w:t>
            </w:r>
            <w:r>
              <w:rPr>
                <w:rFonts w:cstheme="minorHAnsi"/>
                <w:sz w:val="22"/>
                <w:szCs w:val="22"/>
              </w:rPr>
              <w:t xml:space="preserve">deliberações: </w:t>
            </w:r>
          </w:p>
          <w:p w14:paraId="00CD6005" w14:textId="4C278545" w:rsidR="001E6DA6" w:rsidRDefault="001E6DA6" w:rsidP="001E6DA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080/2021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356DD">
              <w:rPr>
                <w:rFonts w:cstheme="minorHAnsi"/>
                <w:sz w:val="22"/>
                <w:szCs w:val="22"/>
              </w:rPr>
              <w:t xml:space="preserve">RDA </w:t>
            </w:r>
            <w:r>
              <w:rPr>
                <w:rFonts w:cstheme="minorHAnsi"/>
                <w:sz w:val="22"/>
                <w:szCs w:val="22"/>
              </w:rPr>
              <w:t>nº 2106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5F25CC35" w14:textId="5A711B03" w:rsidR="001E6DA6" w:rsidRPr="003356DD" w:rsidRDefault="001E6DA6" w:rsidP="001E6DA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081/2021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356DD">
              <w:rPr>
                <w:rFonts w:cstheme="minorHAnsi"/>
                <w:sz w:val="22"/>
                <w:szCs w:val="22"/>
              </w:rPr>
              <w:t xml:space="preserve">RDA </w:t>
            </w:r>
            <w:r>
              <w:rPr>
                <w:rFonts w:cstheme="minorHAnsi"/>
                <w:sz w:val="22"/>
                <w:szCs w:val="22"/>
              </w:rPr>
              <w:t>nº 2138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38C23EA1" w14:textId="3AC84B5B" w:rsidR="001E6DA6" w:rsidRPr="003356DD" w:rsidRDefault="001E6DA6" w:rsidP="001E6DA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082/2021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356DD">
              <w:rPr>
                <w:rFonts w:cstheme="minorHAnsi"/>
                <w:sz w:val="22"/>
                <w:szCs w:val="22"/>
              </w:rPr>
              <w:t xml:space="preserve">RDA </w:t>
            </w:r>
            <w:r>
              <w:rPr>
                <w:rFonts w:cstheme="minorHAnsi"/>
                <w:sz w:val="22"/>
                <w:szCs w:val="22"/>
              </w:rPr>
              <w:t xml:space="preserve">nº </w:t>
            </w:r>
            <w:r w:rsidR="00E956AE">
              <w:rPr>
                <w:rFonts w:cstheme="minorHAnsi"/>
                <w:sz w:val="22"/>
                <w:szCs w:val="22"/>
              </w:rPr>
              <w:t>2188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077B4909" w14:textId="01D29460" w:rsidR="001909B6" w:rsidRDefault="00E956AE" w:rsidP="003356D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083/2021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356DD">
              <w:rPr>
                <w:rFonts w:cstheme="minorHAnsi"/>
                <w:sz w:val="22"/>
                <w:szCs w:val="22"/>
              </w:rPr>
              <w:t xml:space="preserve">RDA </w:t>
            </w:r>
            <w:r>
              <w:rPr>
                <w:rFonts w:cstheme="minorHAnsi"/>
                <w:sz w:val="22"/>
                <w:szCs w:val="22"/>
              </w:rPr>
              <w:t>nº 1976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</w:t>
            </w:r>
            <w:proofErr w:type="gramStart"/>
            <w:r>
              <w:rPr>
                <w:rFonts w:cstheme="minorHAnsi"/>
                <w:sz w:val="22"/>
                <w:szCs w:val="22"/>
              </w:rPr>
              <w:t>ausência.</w:t>
            </w:r>
            <w:r w:rsidR="003356DD" w:rsidRPr="003356DD">
              <w:rPr>
                <w:rFonts w:cstheme="minorHAnsi"/>
                <w:sz w:val="22"/>
                <w:szCs w:val="22"/>
              </w:rPr>
              <w:tab/>
            </w:r>
            <w:proofErr w:type="gramEnd"/>
          </w:p>
        </w:tc>
      </w:tr>
      <w:tr w:rsidR="009B1886" w:rsidRPr="00F037B8" w14:paraId="68A2B8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E13837" w14:textId="7C616EF4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8541" w14:textId="4C2E3097" w:rsidR="009B1886" w:rsidRDefault="00E956AE" w:rsidP="007C04A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9B1886" w:rsidRPr="007E42A4" w14:paraId="4E9D01A8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3D05C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72FB7F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E6BDDF" w14:textId="21F2F707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EE888" w14:textId="4816897F" w:rsidR="009B1886" w:rsidRDefault="003356DD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356DD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193/2020 - Delibera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ção nº 005/2021 - CPFI - CAU/BR</w:t>
            </w:r>
            <w:r w:rsidR="009B1886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3356DD" w:rsidRPr="00F037B8" w14:paraId="3989205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8A4BA" w14:textId="15CA8C39" w:rsidR="003356DD" w:rsidRPr="00E4649E" w:rsidRDefault="003356DD" w:rsidP="003356D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4763E" w14:textId="723BC312" w:rsidR="003356DD" w:rsidRDefault="003356DD" w:rsidP="003356D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356DD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3356DD" w:rsidRPr="00F037B8" w14:paraId="4C8B79D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55ED3" w14:textId="01098609" w:rsidR="003356DD" w:rsidRPr="00E4649E" w:rsidRDefault="003356DD" w:rsidP="003356D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9291F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39E43" w14:textId="105D1916" w:rsidR="003356DD" w:rsidRDefault="003356DD" w:rsidP="003356D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356DD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5AFA9C4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847342" w14:textId="389B35C8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6821D" w14:textId="38F486A0" w:rsidR="007C04A0" w:rsidRPr="00ED412D" w:rsidRDefault="0049291F" w:rsidP="0085319D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A assessora Karla </w:t>
            </w:r>
            <w:r w:rsidR="0085319D">
              <w:rPr>
                <w:rFonts w:eastAsiaTheme="minorHAnsi" w:cstheme="minorHAnsi"/>
                <w:bCs/>
                <w:sz w:val="22"/>
                <w:szCs w:val="22"/>
              </w:rPr>
              <w:t xml:space="preserve">informa </w:t>
            </w:r>
            <w:r w:rsidRPr="0049291F">
              <w:rPr>
                <w:rFonts w:eastAsiaTheme="minorHAnsi" w:cstheme="minorHAnsi"/>
                <w:bCs/>
                <w:sz w:val="22"/>
                <w:szCs w:val="22"/>
              </w:rPr>
              <w:t xml:space="preserve">análise </w:t>
            </w:r>
            <w:r w:rsidR="0085319D">
              <w:rPr>
                <w:rFonts w:eastAsiaTheme="minorHAnsi" w:cstheme="minorHAnsi"/>
                <w:bCs/>
                <w:sz w:val="22"/>
                <w:szCs w:val="22"/>
              </w:rPr>
              <w:t xml:space="preserve">realizada pelo assessor Eduardo referente à </w:t>
            </w:r>
            <w:r w:rsidRPr="0049291F">
              <w:rPr>
                <w:rFonts w:eastAsiaTheme="minorHAnsi" w:cstheme="minorHAnsi"/>
                <w:bCs/>
                <w:sz w:val="22"/>
                <w:szCs w:val="22"/>
              </w:rPr>
              <w:t>Resolução CAU/BR nº 193/2020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Ela </w:t>
            </w:r>
            <w:r w:rsidR="0085319D">
              <w:rPr>
                <w:rFonts w:eastAsiaTheme="minorHAnsi" w:cstheme="minorHAnsi"/>
                <w:bCs/>
                <w:sz w:val="22"/>
                <w:szCs w:val="22"/>
              </w:rPr>
              <w:t xml:space="preserve">faz esclarecimentos e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informa que enviará o material aos(às) conselheiros(as) para avaliação prévia.</w:t>
            </w:r>
          </w:p>
        </w:tc>
      </w:tr>
      <w:tr w:rsidR="009B1886" w:rsidRPr="00F037B8" w14:paraId="1CD53CE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EF45A" w14:textId="671F3DBE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0CB55" w14:textId="18EF6890" w:rsidR="009B1886" w:rsidRDefault="00E956AE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956AE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ED412D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ED412D" w:rsidRPr="007E42A4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D412D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ED412D" w:rsidRPr="000635D0" w:rsidRDefault="00ED412D" w:rsidP="00ED412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D412D" w:rsidRPr="00721452" w14:paraId="5BF2E9D8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3D1FAE" w14:textId="62CCBF4B" w:rsidR="00ED412D" w:rsidRPr="00721452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548B4" w14:textId="63D37B6F" w:rsidR="00ED412D" w:rsidRDefault="00ED412D" w:rsidP="00ED41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ED412D" w:rsidRPr="00721452" w14:paraId="0C555D3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D916EA" w14:textId="43332D56" w:rsidR="00ED412D" w:rsidRPr="00721452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0DDAE" w14:textId="1D5F182F" w:rsidR="00ED412D" w:rsidRDefault="00ED412D" w:rsidP="00ED41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D412D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ED412D" w:rsidRPr="00721452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0B28F94E" w:rsidR="00ED412D" w:rsidRDefault="00ED412D" w:rsidP="00ED41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ED412D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ED412D" w:rsidRPr="00721452" w:rsidRDefault="00ED412D" w:rsidP="00ED412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ED412D" w:rsidRDefault="00ED412D" w:rsidP="00ED41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9621E" w:rsidRPr="00721452" w14:paraId="61494A1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11E43" w14:textId="4CDEA6BE" w:rsidR="0009621E" w:rsidRPr="00721452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C2BFEB" w14:textId="15FED072" w:rsidR="0009621E" w:rsidRPr="0009621E" w:rsidRDefault="0049291F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356DD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193/2020 - Delibera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ção nº 005/2021 - CPFI - CAU/BR</w:t>
            </w:r>
          </w:p>
        </w:tc>
      </w:tr>
      <w:tr w:rsidR="0009621E" w:rsidRPr="00721452" w14:paraId="3C5F726F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4B8E22" w14:textId="14AF9733" w:rsidR="0009621E" w:rsidRPr="00721452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89A2D" w14:textId="2CA79396" w:rsidR="0009621E" w:rsidRDefault="0009621E" w:rsidP="00096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9621E" w:rsidRPr="00721452" w14:paraId="24D66AC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08BF95" w14:textId="24742F16" w:rsidR="0009621E" w:rsidRPr="00721452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A7EFD" w14:textId="5563C603" w:rsidR="0009621E" w:rsidRDefault="0049291F" w:rsidP="00096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Considerações do Plano de Fiscalização</w:t>
            </w:r>
          </w:p>
        </w:tc>
      </w:tr>
      <w:tr w:rsidR="0009621E" w:rsidRPr="00721452" w14:paraId="107BF234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830787" w14:textId="183F2295" w:rsidR="0009621E" w:rsidRPr="00721452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C48DAC" w14:textId="33D5B38A" w:rsidR="0009621E" w:rsidRDefault="0009621E" w:rsidP="00096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9291F" w:rsidRPr="00721452" w14:paraId="73A4B984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5EA43" w14:textId="72F9B39E" w:rsidR="0049291F" w:rsidRPr="00721452" w:rsidRDefault="0049291F" w:rsidP="0049291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8EC79" w14:textId="1F5CCC18" w:rsidR="0049291F" w:rsidRPr="0049291F" w:rsidRDefault="0049291F" w:rsidP="0049291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9291F">
              <w:rPr>
                <w:rFonts w:eastAsia="MS Mincho" w:cstheme="minorHAnsi"/>
                <w:b/>
                <w:sz w:val="22"/>
                <w:szCs w:val="22"/>
              </w:rPr>
              <w:t>Salário Mínimo Profissional</w:t>
            </w:r>
          </w:p>
        </w:tc>
      </w:tr>
      <w:tr w:rsidR="0049291F" w:rsidRPr="00721452" w14:paraId="427931E2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08D927" w14:textId="706CAC48" w:rsidR="0049291F" w:rsidRPr="00721452" w:rsidRDefault="0049291F" w:rsidP="0049291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F94B9" w14:textId="2413B9BD" w:rsidR="0049291F" w:rsidRDefault="0049291F" w:rsidP="0049291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9291F" w:rsidRPr="00721452" w14:paraId="6D188BED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DB54BF" w14:textId="40418D2A" w:rsidR="0049291F" w:rsidRPr="00721452" w:rsidRDefault="0049291F" w:rsidP="0049291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4F0FA8" w14:textId="460E79F4" w:rsidR="0049291F" w:rsidRPr="0049291F" w:rsidRDefault="0049291F" w:rsidP="0049291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9291F">
              <w:rPr>
                <w:rFonts w:eastAsia="MS Mincho" w:cstheme="minorHAnsi"/>
                <w:b/>
                <w:sz w:val="22"/>
                <w:szCs w:val="22"/>
              </w:rPr>
              <w:t>MEI</w:t>
            </w:r>
          </w:p>
        </w:tc>
      </w:tr>
      <w:tr w:rsidR="0049291F" w:rsidRPr="00721452" w14:paraId="38C3367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0FE139" w14:textId="2DD15183" w:rsidR="0049291F" w:rsidRPr="00721452" w:rsidRDefault="0049291F" w:rsidP="0049291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403F25" w14:textId="23C93E49" w:rsidR="0049291F" w:rsidRDefault="0049291F" w:rsidP="0049291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9291F" w:rsidRPr="00721452" w14:paraId="20F83FE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FE471F" w14:textId="67FA350E" w:rsidR="0049291F" w:rsidRPr="00721452" w:rsidRDefault="0049291F" w:rsidP="0049291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B339F" w14:textId="102ADFF9" w:rsidR="0049291F" w:rsidRPr="0049291F" w:rsidRDefault="0049291F" w:rsidP="0049291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9291F">
              <w:rPr>
                <w:rFonts w:eastAsia="MS Mincho" w:cstheme="minorHAnsi"/>
                <w:b/>
                <w:sz w:val="22"/>
                <w:szCs w:val="22"/>
              </w:rPr>
              <w:t>Empresas Júnior</w:t>
            </w:r>
          </w:p>
        </w:tc>
      </w:tr>
      <w:tr w:rsidR="0049291F" w:rsidRPr="00721452" w14:paraId="542C85D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DF806" w14:textId="04D25AAB" w:rsidR="0049291F" w:rsidRPr="00721452" w:rsidRDefault="0049291F" w:rsidP="0049291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30DA1F" w14:textId="7A6739F4" w:rsidR="0049291F" w:rsidRDefault="0049291F" w:rsidP="0049291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E29EC" w:rsidRPr="00721452" w14:paraId="7CCEE74F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13C831" w14:textId="26EF3C13" w:rsidR="00AE29EC" w:rsidRPr="00721452" w:rsidRDefault="00AE29EC" w:rsidP="00AE29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F3D213" w14:textId="00D2DAD5" w:rsidR="00AE29EC" w:rsidRPr="00AE29EC" w:rsidRDefault="00AE29EC" w:rsidP="00AE29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E29EC">
              <w:rPr>
                <w:rFonts w:eastAsia="MS Mincho" w:cstheme="minorHAnsi"/>
                <w:b/>
                <w:sz w:val="22"/>
                <w:szCs w:val="22"/>
              </w:rPr>
              <w:t>Protocolo 1170972</w:t>
            </w:r>
          </w:p>
        </w:tc>
      </w:tr>
      <w:tr w:rsidR="00AE29EC" w:rsidRPr="00721452" w14:paraId="6BCEEE87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9AD5BC" w14:textId="42E07167" w:rsidR="00AE29EC" w:rsidRPr="00721452" w:rsidRDefault="00AE29EC" w:rsidP="00AE29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066EA2" w14:textId="47022D4F" w:rsidR="00AE29EC" w:rsidRDefault="00AE29EC" w:rsidP="00AE29E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E29EC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AE29EC" w:rsidRPr="00F037B8" w:rsidRDefault="00AE29EC" w:rsidP="00AE29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E29EC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AE29EC" w:rsidRPr="00D32198" w:rsidRDefault="00AE29EC" w:rsidP="00AE29EC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E29EC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AE29EC" w:rsidRPr="000B5BEB" w:rsidRDefault="00AE29EC" w:rsidP="00AE29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74BC92B" w:rsidR="00AE29EC" w:rsidRPr="000B5BEB" w:rsidRDefault="00AE29EC" w:rsidP="00AE29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AE29EC">
              <w:rPr>
                <w:rFonts w:cstheme="minorHAnsi"/>
                <w:sz w:val="22"/>
                <w:szCs w:val="22"/>
              </w:rPr>
              <w:t>encerra às 17h05min com os(as</w:t>
            </w:r>
            <w:r w:rsidRPr="006C7B38">
              <w:rPr>
                <w:rFonts w:cstheme="minorHAnsi"/>
                <w:sz w:val="22"/>
                <w:szCs w:val="22"/>
              </w:rPr>
              <w:t xml:space="preserve">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7DD8052" w14:textId="77777777" w:rsidR="0085319D" w:rsidRDefault="0085319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70F1AE6F" w:rsidR="00D9108E" w:rsidRDefault="001F219F" w:rsidP="00D9108E">
      <w:pPr>
        <w:jc w:val="center"/>
        <w:rPr>
          <w:rFonts w:cstheme="minorHAnsi"/>
          <w:sz w:val="22"/>
          <w:szCs w:val="22"/>
        </w:rPr>
      </w:pPr>
      <w:r w:rsidRPr="001F219F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Coordenadora</w:t>
      </w:r>
      <w:r w:rsidR="00D9108E">
        <w:rPr>
          <w:rFonts w:cstheme="minorHAnsi"/>
          <w:sz w:val="22"/>
          <w:szCs w:val="22"/>
        </w:rPr>
        <w:t xml:space="preserve">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B6253C" w:rsidRDefault="00B6253C" w:rsidP="004C3048">
      <w:r>
        <w:separator/>
      </w:r>
    </w:p>
  </w:endnote>
  <w:endnote w:type="continuationSeparator" w:id="0">
    <w:p w14:paraId="25B03DBD" w14:textId="77777777" w:rsidR="00B6253C" w:rsidRDefault="00B6253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C04A0" w:rsidRPr="005950FA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C04A0" w:rsidRPr="005F2A2D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C04A0" w:rsidRPr="0093154B" w:rsidRDefault="007C04A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C04A0" w:rsidRPr="003F1946" w:rsidRDefault="007C04A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57A05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C04A0" w:rsidRPr="003F1946" w:rsidRDefault="007C04A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C04A0" w:rsidRPr="0093154B" w:rsidRDefault="007C04A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C04A0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C04A0" w:rsidRPr="003F1946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57A0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C04A0" w:rsidRPr="003F1946" w:rsidRDefault="007C04A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B6253C" w:rsidRDefault="00B6253C" w:rsidP="004C3048">
      <w:r>
        <w:separator/>
      </w:r>
    </w:p>
  </w:footnote>
  <w:footnote w:type="continuationSeparator" w:id="0">
    <w:p w14:paraId="6784798C" w14:textId="77777777" w:rsidR="00B6253C" w:rsidRDefault="00B6253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C04A0" w:rsidRPr="009E4E5A" w:rsidRDefault="007C04A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C04A0" w:rsidRPr="009E4E5A" w:rsidRDefault="007C04A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C04A0" w:rsidRDefault="007C04A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C04A0" w:rsidRPr="0047675A" w:rsidRDefault="007C04A0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69EB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692C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65C"/>
    <w:rsid w:val="003E7837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6EF6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49C"/>
    <w:rsid w:val="00490751"/>
    <w:rsid w:val="00490978"/>
    <w:rsid w:val="00490A09"/>
    <w:rsid w:val="00490C89"/>
    <w:rsid w:val="0049159D"/>
    <w:rsid w:val="004917CB"/>
    <w:rsid w:val="00491E85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6F67"/>
    <w:rsid w:val="005C70AE"/>
    <w:rsid w:val="005C7369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FB9"/>
    <w:rsid w:val="007C1024"/>
    <w:rsid w:val="007C14B4"/>
    <w:rsid w:val="007C1703"/>
    <w:rsid w:val="007C1CE0"/>
    <w:rsid w:val="007C25AD"/>
    <w:rsid w:val="007C2902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347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055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ABD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911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20CF2-C91C-4591-BD7A-9D8BBC51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1028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26</cp:revision>
  <cp:lastPrinted>2020-12-03T20:01:00Z</cp:lastPrinted>
  <dcterms:created xsi:type="dcterms:W3CDTF">2021-06-02T19:13:00Z</dcterms:created>
  <dcterms:modified xsi:type="dcterms:W3CDTF">2021-06-14T13:54:00Z</dcterms:modified>
</cp:coreProperties>
</file>