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791E6D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E6D" w:rsidRPr="00E27E3C" w:rsidRDefault="00791E6D" w:rsidP="00791E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F49D7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E6D" w:rsidRPr="00EF49D7" w:rsidRDefault="00791E6D" w:rsidP="00791E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7A2D">
              <w:rPr>
                <w:rFonts w:ascii="Times New Roman" w:hAnsi="Times New Roman"/>
                <w:sz w:val="22"/>
                <w:szCs w:val="22"/>
              </w:rPr>
              <w:t>1339875/2021</w:t>
            </w:r>
          </w:p>
        </w:tc>
      </w:tr>
      <w:tr w:rsidR="00791E6D" w:rsidRPr="00E27E3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E6D" w:rsidRPr="00E27E3C" w:rsidRDefault="00791E6D" w:rsidP="00791E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E6D" w:rsidRPr="00EF49D7" w:rsidRDefault="00791E6D" w:rsidP="00791E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07A2D">
              <w:rPr>
                <w:rFonts w:ascii="Times New Roman" w:hAnsi="Times New Roman"/>
                <w:sz w:val="22"/>
                <w:szCs w:val="22"/>
              </w:rPr>
              <w:t>SUSIANE DANIELA ISOTON</w:t>
            </w:r>
          </w:p>
        </w:tc>
      </w:tr>
      <w:tr w:rsidR="00791E6D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E6D" w:rsidRPr="00E27E3C" w:rsidRDefault="00791E6D" w:rsidP="00791E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E6D" w:rsidRPr="00EF49D7" w:rsidRDefault="00791E6D" w:rsidP="00791E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 xml:space="preserve">REQUERIMENTO DE DIREITO AUTORAL Nº </w:t>
            </w:r>
            <w:r>
              <w:rPr>
                <w:rFonts w:ascii="Times New Roman" w:hAnsi="Times New Roman"/>
                <w:sz w:val="22"/>
                <w:szCs w:val="22"/>
              </w:rPr>
              <w:t>2222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6156A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156A2">
              <w:rPr>
                <w:rFonts w:ascii="Times New Roman" w:hAnsi="Times New Roman"/>
                <w:b/>
                <w:sz w:val="22"/>
                <w:szCs w:val="22"/>
              </w:rPr>
              <w:t>101</w:t>
            </w:r>
            <w:r w:rsidR="00791E6D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7B4928" w:rsidRDefault="00277843" w:rsidP="00861EE0">
      <w:pPr>
        <w:rPr>
          <w:rFonts w:ascii="Times New Roman" w:hAnsi="Times New Roman"/>
          <w:sz w:val="22"/>
          <w:szCs w:val="22"/>
        </w:rPr>
      </w:pPr>
    </w:p>
    <w:p w:rsidR="00791E6D" w:rsidRDefault="00791E6D" w:rsidP="00791E6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>
        <w:rPr>
          <w:rFonts w:ascii="Times New Roman" w:hAnsi="Times New Roman"/>
          <w:sz w:val="22"/>
          <w:szCs w:val="22"/>
        </w:rPr>
        <w:t>ordinariamente por meio de videoconferência</w:t>
      </w:r>
      <w:r w:rsidRPr="007B4928">
        <w:rPr>
          <w:rFonts w:ascii="Times New Roman" w:hAnsi="Times New Roman"/>
          <w:sz w:val="22"/>
          <w:szCs w:val="22"/>
        </w:rPr>
        <w:t xml:space="preserve">, no dia </w:t>
      </w:r>
      <w:r w:rsidR="006156A2">
        <w:rPr>
          <w:rFonts w:ascii="Times New Roman" w:hAnsi="Times New Roman"/>
          <w:sz w:val="22"/>
          <w:szCs w:val="22"/>
        </w:rPr>
        <w:t xml:space="preserve">13 </w:t>
      </w:r>
      <w:r w:rsidRPr="007B4928">
        <w:rPr>
          <w:rFonts w:ascii="Times New Roman" w:hAnsi="Times New Roman"/>
          <w:sz w:val="22"/>
          <w:szCs w:val="22"/>
        </w:rPr>
        <w:t xml:space="preserve">de </w:t>
      </w:r>
      <w:r w:rsidR="006156A2">
        <w:rPr>
          <w:rFonts w:ascii="Times New Roman" w:hAnsi="Times New Roman"/>
          <w:sz w:val="22"/>
          <w:szCs w:val="22"/>
        </w:rPr>
        <w:t>jul</w:t>
      </w:r>
      <w:r>
        <w:rPr>
          <w:rFonts w:ascii="Times New Roman" w:hAnsi="Times New Roman"/>
          <w:sz w:val="22"/>
          <w:szCs w:val="22"/>
        </w:rPr>
        <w:t>ho</w:t>
      </w:r>
      <w:r w:rsidRPr="007B4928">
        <w:rPr>
          <w:rFonts w:ascii="Times New Roman" w:hAnsi="Times New Roman"/>
          <w:sz w:val="22"/>
          <w:szCs w:val="22"/>
        </w:rPr>
        <w:t xml:space="preserve"> de 20</w:t>
      </w:r>
      <w:r w:rsidR="006156A2">
        <w:rPr>
          <w:rFonts w:ascii="Times New Roman" w:hAnsi="Times New Roman"/>
          <w:sz w:val="22"/>
          <w:szCs w:val="22"/>
        </w:rPr>
        <w:t>21</w:t>
      </w:r>
      <w:r w:rsidRPr="007B4928">
        <w:rPr>
          <w:rFonts w:ascii="Times New Roman" w:hAnsi="Times New Roman"/>
          <w:sz w:val="22"/>
          <w:szCs w:val="22"/>
        </w:rPr>
        <w:t xml:space="preserve">, no uso das competências que lhe </w:t>
      </w:r>
      <w:r w:rsidR="006156A2">
        <w:rPr>
          <w:rFonts w:ascii="Times New Roman" w:hAnsi="Times New Roman"/>
          <w:sz w:val="22"/>
          <w:szCs w:val="22"/>
        </w:rPr>
        <w:t>confere</w:t>
      </w:r>
      <w:r w:rsidRPr="007B4928">
        <w:rPr>
          <w:rFonts w:ascii="Times New Roman" w:hAnsi="Times New Roman"/>
          <w:sz w:val="22"/>
          <w:szCs w:val="22"/>
        </w:rPr>
        <w:t xml:space="preserve"> o inciso VI</w:t>
      </w:r>
      <w:r>
        <w:rPr>
          <w:rFonts w:ascii="Times New Roman" w:hAnsi="Times New Roman"/>
          <w:sz w:val="22"/>
          <w:szCs w:val="22"/>
        </w:rPr>
        <w:t>II</w:t>
      </w:r>
      <w:r w:rsidRPr="007B4928">
        <w:rPr>
          <w:rFonts w:ascii="Times New Roman" w:hAnsi="Times New Roman"/>
          <w:sz w:val="22"/>
          <w:szCs w:val="22"/>
        </w:rPr>
        <w:t xml:space="preserve"> do art. 95 do Regimento Interno do CAU/RS, após </w:t>
      </w:r>
      <w:r>
        <w:rPr>
          <w:rFonts w:ascii="Times New Roman" w:hAnsi="Times New Roman"/>
          <w:sz w:val="22"/>
          <w:szCs w:val="22"/>
        </w:rPr>
        <w:t>análise do assunto em epígrafe;</w:t>
      </w:r>
    </w:p>
    <w:p w:rsidR="00791E6D" w:rsidRPr="007B4928" w:rsidRDefault="00791E6D" w:rsidP="00791E6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156A2" w:rsidRPr="007B4928" w:rsidRDefault="006156A2" w:rsidP="006156A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B4928">
        <w:rPr>
          <w:rFonts w:ascii="Times New Roman" w:hAnsi="Times New Roman"/>
          <w:b/>
          <w:sz w:val="22"/>
          <w:szCs w:val="22"/>
        </w:rPr>
        <w:t>DELIBEROU:</w:t>
      </w:r>
    </w:p>
    <w:p w:rsidR="006156A2" w:rsidRPr="007B4928" w:rsidRDefault="006156A2" w:rsidP="006156A2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6156A2" w:rsidRPr="007B4928" w:rsidRDefault="006156A2" w:rsidP="006156A2">
      <w:pPr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1 – Por </w:t>
      </w:r>
      <w:r>
        <w:rPr>
          <w:rFonts w:ascii="Times New Roman" w:hAnsi="Times New Roman"/>
          <w:sz w:val="22"/>
          <w:szCs w:val="22"/>
        </w:rPr>
        <w:t>aprovar, unanimemente, o voto da Conselheira</w:t>
      </w:r>
      <w:r w:rsidRPr="007B4928">
        <w:rPr>
          <w:rFonts w:ascii="Times New Roman" w:hAnsi="Times New Roman"/>
          <w:sz w:val="22"/>
          <w:szCs w:val="22"/>
        </w:rPr>
        <w:t xml:space="preserve"> Relator</w:t>
      </w:r>
      <w:r>
        <w:rPr>
          <w:rFonts w:ascii="Times New Roman" w:hAnsi="Times New Roman"/>
          <w:sz w:val="22"/>
          <w:szCs w:val="22"/>
        </w:rPr>
        <w:t xml:space="preserve">a, decidindo </w:t>
      </w:r>
      <w:r w:rsidRPr="00EF49D7">
        <w:rPr>
          <w:rFonts w:ascii="Times New Roman" w:hAnsi="Times New Roman"/>
          <w:sz w:val="22"/>
          <w:szCs w:val="22"/>
        </w:rPr>
        <w:t xml:space="preserve">pelo deferimento do Registro de Direito Autoral registrado sob o número </w:t>
      </w:r>
      <w:r>
        <w:rPr>
          <w:rFonts w:ascii="Times New Roman" w:hAnsi="Times New Roman"/>
          <w:sz w:val="22"/>
          <w:szCs w:val="22"/>
        </w:rPr>
        <w:t>2222</w:t>
      </w:r>
      <w:r w:rsidRPr="00EF49D7">
        <w:rPr>
          <w:rFonts w:ascii="Times New Roman" w:hAnsi="Times New Roman"/>
          <w:sz w:val="22"/>
          <w:szCs w:val="22"/>
        </w:rPr>
        <w:t>, requerido pel</w:t>
      </w:r>
      <w:r>
        <w:rPr>
          <w:rFonts w:ascii="Times New Roman" w:hAnsi="Times New Roman"/>
          <w:sz w:val="22"/>
          <w:szCs w:val="22"/>
        </w:rPr>
        <w:t>a</w:t>
      </w:r>
      <w:r w:rsidRPr="00EF49D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 w:rsidRPr="00EF49D7">
        <w:rPr>
          <w:rFonts w:ascii="Times New Roman" w:hAnsi="Times New Roman"/>
          <w:sz w:val="22"/>
          <w:szCs w:val="22"/>
        </w:rPr>
        <w:t>rq</w:t>
      </w:r>
      <w:r>
        <w:rPr>
          <w:rFonts w:ascii="Times New Roman" w:hAnsi="Times New Roman"/>
          <w:sz w:val="22"/>
          <w:szCs w:val="22"/>
        </w:rPr>
        <w:t>.</w:t>
      </w:r>
      <w:r w:rsidRPr="00EF49D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</w:t>
      </w:r>
      <w:r w:rsidRPr="00EF49D7">
        <w:rPr>
          <w:rFonts w:ascii="Times New Roman" w:hAnsi="Times New Roman"/>
          <w:sz w:val="22"/>
          <w:szCs w:val="22"/>
        </w:rPr>
        <w:t>rb</w:t>
      </w:r>
      <w:r>
        <w:rPr>
          <w:rFonts w:ascii="Times New Roman" w:hAnsi="Times New Roman"/>
          <w:sz w:val="22"/>
          <w:szCs w:val="22"/>
        </w:rPr>
        <w:t xml:space="preserve">. </w:t>
      </w:r>
      <w:r w:rsidRPr="007B7B67">
        <w:rPr>
          <w:rFonts w:ascii="Times New Roman" w:hAnsi="Times New Roman"/>
          <w:sz w:val="22"/>
          <w:szCs w:val="22"/>
        </w:rPr>
        <w:t>SUSIANE DANIELA ISOTON</w:t>
      </w:r>
      <w:r>
        <w:rPr>
          <w:rFonts w:ascii="Times New Roman" w:hAnsi="Times New Roman"/>
          <w:sz w:val="22"/>
          <w:szCs w:val="22"/>
        </w:rPr>
        <w:t>,</w:t>
      </w:r>
      <w:r w:rsidRPr="002A1C6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registro CAU nº</w:t>
      </w:r>
      <w:r w:rsidRPr="00EF49D7">
        <w:rPr>
          <w:rFonts w:ascii="Times New Roman" w:hAnsi="Times New Roman"/>
          <w:sz w:val="22"/>
          <w:szCs w:val="22"/>
        </w:rPr>
        <w:t xml:space="preserve"> </w:t>
      </w:r>
      <w:r w:rsidRPr="0048444D">
        <w:rPr>
          <w:rFonts w:ascii="Times New Roman" w:hAnsi="Times New Roman"/>
          <w:sz w:val="22"/>
          <w:szCs w:val="22"/>
        </w:rPr>
        <w:t>A49965-0</w:t>
      </w:r>
      <w:r>
        <w:rPr>
          <w:rFonts w:ascii="Times New Roman" w:hAnsi="Times New Roman"/>
          <w:sz w:val="22"/>
          <w:szCs w:val="22"/>
        </w:rPr>
        <w:t xml:space="preserve">, protocolado </w:t>
      </w:r>
      <w:r w:rsidRPr="00EF49D7">
        <w:rPr>
          <w:rFonts w:ascii="Times New Roman" w:hAnsi="Times New Roman"/>
          <w:sz w:val="22"/>
          <w:szCs w:val="22"/>
        </w:rPr>
        <w:t xml:space="preserve">em </w:t>
      </w:r>
      <w:r>
        <w:rPr>
          <w:rFonts w:ascii="Times New Roman" w:hAnsi="Times New Roman"/>
          <w:sz w:val="22"/>
          <w:szCs w:val="22"/>
        </w:rPr>
        <w:t>1º de julho de 2021;</w:t>
      </w:r>
    </w:p>
    <w:p w:rsidR="006156A2" w:rsidRPr="007B4928" w:rsidRDefault="006156A2" w:rsidP="006156A2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6156A2" w:rsidRDefault="006156A2" w:rsidP="006156A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2 – </w:t>
      </w:r>
      <w:r w:rsidRPr="000169F0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>
        <w:rPr>
          <w:rFonts w:ascii="Times New Roman" w:hAnsi="Times New Roman"/>
          <w:sz w:val="22"/>
          <w:szCs w:val="22"/>
        </w:rPr>
        <w:t>; e</w:t>
      </w:r>
    </w:p>
    <w:p w:rsidR="006156A2" w:rsidRDefault="006156A2" w:rsidP="006156A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156A2" w:rsidRDefault="006156A2" w:rsidP="006156A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 – Pelo deferimento no SICCAU, </w:t>
      </w:r>
      <w:r w:rsidRPr="00EF49D7">
        <w:rPr>
          <w:rFonts w:ascii="Times New Roman" w:hAnsi="Times New Roman"/>
          <w:sz w:val="22"/>
          <w:szCs w:val="22"/>
        </w:rPr>
        <w:t>anexando a presente Deliberação e dando conhecimento ao interessado</w:t>
      </w:r>
      <w:r>
        <w:rPr>
          <w:rFonts w:ascii="Times New Roman" w:hAnsi="Times New Roman"/>
          <w:sz w:val="22"/>
          <w:szCs w:val="22"/>
        </w:rPr>
        <w:t>, c</w:t>
      </w:r>
      <w:r w:rsidRPr="00EF49D7">
        <w:rPr>
          <w:rFonts w:ascii="Times New Roman" w:hAnsi="Times New Roman"/>
          <w:sz w:val="22"/>
          <w:szCs w:val="22"/>
        </w:rPr>
        <w:t xml:space="preserve">aso não seja apresentado qualquer óbice, proceda-se </w:t>
      </w:r>
      <w:r>
        <w:rPr>
          <w:rFonts w:ascii="Times New Roman" w:hAnsi="Times New Roman"/>
          <w:sz w:val="22"/>
          <w:szCs w:val="22"/>
        </w:rPr>
        <w:t>a</w:t>
      </w:r>
      <w:r w:rsidRPr="00EF49D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deferimento.</w:t>
      </w:r>
    </w:p>
    <w:p w:rsidR="006156A2" w:rsidRDefault="006156A2" w:rsidP="006156A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156A2" w:rsidRPr="006744DE" w:rsidRDefault="006156A2" w:rsidP="006156A2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6156A2" w:rsidRPr="006744DE" w:rsidRDefault="006156A2" w:rsidP="006156A2">
      <w:pPr>
        <w:jc w:val="center"/>
        <w:rPr>
          <w:rFonts w:ascii="Times New Roman" w:hAnsi="Times New Roman"/>
          <w:sz w:val="22"/>
          <w:szCs w:val="22"/>
        </w:rPr>
      </w:pPr>
      <w:r w:rsidRPr="006744DE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13</w:t>
      </w:r>
      <w:r w:rsidRPr="006744DE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julho</w:t>
      </w:r>
      <w:r w:rsidRPr="006744DE">
        <w:rPr>
          <w:rFonts w:ascii="Times New Roman" w:hAnsi="Times New Roman"/>
          <w:sz w:val="22"/>
          <w:szCs w:val="22"/>
        </w:rPr>
        <w:t xml:space="preserve"> de 20</w:t>
      </w:r>
      <w:r>
        <w:rPr>
          <w:rFonts w:ascii="Times New Roman" w:hAnsi="Times New Roman"/>
          <w:sz w:val="22"/>
          <w:szCs w:val="22"/>
        </w:rPr>
        <w:t>21</w:t>
      </w:r>
      <w:r w:rsidRPr="006744DE">
        <w:rPr>
          <w:rFonts w:ascii="Times New Roman" w:hAnsi="Times New Roman"/>
          <w:sz w:val="22"/>
          <w:szCs w:val="22"/>
        </w:rPr>
        <w:t>.</w:t>
      </w:r>
    </w:p>
    <w:p w:rsidR="006156A2" w:rsidRPr="006744DE" w:rsidRDefault="006156A2" w:rsidP="006156A2">
      <w:pPr>
        <w:jc w:val="center"/>
        <w:rPr>
          <w:rFonts w:ascii="Times New Roman" w:hAnsi="Times New Roman"/>
          <w:sz w:val="22"/>
          <w:szCs w:val="22"/>
        </w:rPr>
      </w:pPr>
    </w:p>
    <w:p w:rsidR="006156A2" w:rsidRPr="006744DE" w:rsidRDefault="006156A2" w:rsidP="006156A2">
      <w:pPr>
        <w:jc w:val="center"/>
        <w:rPr>
          <w:rFonts w:ascii="Times New Roman" w:hAnsi="Times New Roman"/>
          <w:sz w:val="22"/>
          <w:szCs w:val="22"/>
        </w:rPr>
        <w:sectPr w:rsidR="006156A2" w:rsidRPr="006744DE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6156A2" w:rsidRPr="006744DE" w:rsidRDefault="006156A2" w:rsidP="006156A2">
      <w:pPr>
        <w:rPr>
          <w:rFonts w:ascii="Times New Roman" w:hAnsi="Times New Roman"/>
          <w:sz w:val="22"/>
          <w:szCs w:val="22"/>
        </w:rPr>
      </w:pPr>
    </w:p>
    <w:p w:rsidR="006156A2" w:rsidRPr="00700D37" w:rsidRDefault="006156A2" w:rsidP="006156A2">
      <w:pPr>
        <w:autoSpaceDE w:val="0"/>
        <w:autoSpaceDN w:val="0"/>
        <w:adjustRightInd w:val="0"/>
        <w:jc w:val="both"/>
        <w:rPr>
          <w:sz w:val="22"/>
        </w:rPr>
      </w:pPr>
      <w:r w:rsidRPr="00700D37">
        <w:rPr>
          <w:rFonts w:ascii="Times New Roman" w:hAnsi="Times New Roman"/>
          <w:sz w:val="22"/>
        </w:rPr>
        <w:t>Acompanh</w:t>
      </w:r>
      <w:r>
        <w:rPr>
          <w:rFonts w:ascii="Times New Roman" w:hAnsi="Times New Roman"/>
          <w:sz w:val="22"/>
        </w:rPr>
        <w:t xml:space="preserve">ado dos votos dos conselheiros </w:t>
      </w:r>
      <w:r w:rsidRPr="00700D37">
        <w:rPr>
          <w:rFonts w:ascii="Times New Roman" w:hAnsi="Times New Roman"/>
          <w:sz w:val="22"/>
        </w:rPr>
        <w:t xml:space="preserve">Carlos Eduardo Mesquita Pedone, </w:t>
      </w:r>
      <w:r>
        <w:rPr>
          <w:rFonts w:ascii="Times New Roman" w:hAnsi="Times New Roman"/>
          <w:sz w:val="22"/>
        </w:rPr>
        <w:t xml:space="preserve">Ingrid Louise de Souza Dahm, </w:t>
      </w:r>
      <w:r w:rsidRPr="00700D37">
        <w:rPr>
          <w:rFonts w:ascii="Times New Roman" w:hAnsi="Times New Roman"/>
          <w:sz w:val="22"/>
        </w:rPr>
        <w:t>Débora Francele Rodrigues da Silva e Patrícia Lopes Silva,</w:t>
      </w:r>
      <w:r>
        <w:rPr>
          <w:rFonts w:ascii="Times New Roman" w:hAnsi="Times New Roman"/>
          <w:sz w:val="22"/>
        </w:rPr>
        <w:t xml:space="preserve"> </w:t>
      </w:r>
      <w:r w:rsidRPr="00700D37">
        <w:rPr>
          <w:rFonts w:ascii="Times New Roman" w:hAnsi="Times New Roman"/>
          <w:sz w:val="22"/>
        </w:rPr>
        <w:t>atesto a veracidade das informações aqui apresentadas.</w:t>
      </w:r>
    </w:p>
    <w:p w:rsidR="003F0697" w:rsidRDefault="003F0697" w:rsidP="003F069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0697" w:rsidRDefault="003F0697" w:rsidP="003F0697">
      <w:pPr>
        <w:rPr>
          <w:rFonts w:ascii="Times New Roman" w:hAnsi="Times New Roman"/>
          <w:sz w:val="22"/>
          <w:szCs w:val="22"/>
        </w:rPr>
      </w:pPr>
    </w:p>
    <w:p w:rsidR="006156A2" w:rsidRDefault="006156A2" w:rsidP="003F0697">
      <w:pPr>
        <w:rPr>
          <w:rFonts w:ascii="Times New Roman" w:hAnsi="Times New Roman"/>
          <w:sz w:val="22"/>
          <w:szCs w:val="22"/>
        </w:rPr>
      </w:pPr>
    </w:p>
    <w:p w:rsidR="003F0697" w:rsidRDefault="003F0697" w:rsidP="003F0697">
      <w:pPr>
        <w:rPr>
          <w:rFonts w:ascii="Times New Roman" w:hAnsi="Times New Roman"/>
          <w:sz w:val="22"/>
          <w:szCs w:val="22"/>
        </w:rPr>
      </w:pPr>
    </w:p>
    <w:p w:rsidR="00791E6D" w:rsidRDefault="00791E6D" w:rsidP="00791E6D">
      <w:pPr>
        <w:jc w:val="center"/>
        <w:rPr>
          <w:rFonts w:ascii="Times New Roman" w:hAnsi="Times New Roman"/>
          <w:b/>
          <w:sz w:val="22"/>
          <w:szCs w:val="22"/>
        </w:rPr>
      </w:pPr>
      <w:r w:rsidRPr="00F004A4">
        <w:rPr>
          <w:rFonts w:ascii="Times New Roman" w:hAnsi="Times New Roman"/>
          <w:b/>
          <w:sz w:val="22"/>
          <w:szCs w:val="22"/>
        </w:rPr>
        <w:t>Andréa Larruscahim Hamilton Ilha</w:t>
      </w:r>
    </w:p>
    <w:p w:rsidR="00791E6D" w:rsidRDefault="00791E6D" w:rsidP="00791E6D">
      <w:pPr>
        <w:jc w:val="center"/>
      </w:pPr>
      <w:r>
        <w:rPr>
          <w:rFonts w:ascii="Times New Roman" w:hAnsi="Times New Roman"/>
          <w:sz w:val="22"/>
          <w:szCs w:val="22"/>
        </w:rPr>
        <w:t>Coordenador</w:t>
      </w:r>
      <w:r w:rsidR="006156A2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da CEP-CAU/RS</w:t>
      </w:r>
    </w:p>
    <w:p w:rsidR="00277843" w:rsidRPr="00E27E3C" w:rsidRDefault="00277843" w:rsidP="007B4928">
      <w:pPr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A2" w:rsidRPr="0093154B" w:rsidRDefault="006156A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56A2" w:rsidRDefault="006156A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56A2" w:rsidRPr="003F1946" w:rsidRDefault="006156A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1071798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6156A2" w:rsidRPr="003F1946" w:rsidRDefault="006156A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56A2" w:rsidRDefault="006156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A2" w:rsidRPr="0093154B" w:rsidRDefault="006156A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56A2" w:rsidRDefault="006156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56A2" w:rsidRPr="003F1946" w:rsidRDefault="006156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848690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6156A2" w:rsidRPr="003F1946" w:rsidRDefault="006156A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56A2" w:rsidRDefault="006156A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A2" w:rsidRPr="009E4E5A" w:rsidRDefault="006156A2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3A0F7A82" wp14:editId="7EDB95E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6156A2" w:rsidRDefault="006156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A2" w:rsidRPr="009E4E5A" w:rsidRDefault="006156A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4912C677" wp14:editId="70548D55">
          <wp:simplePos x="0" y="0"/>
          <wp:positionH relativeFrom="page">
            <wp:posOffset>0</wp:posOffset>
          </wp:positionH>
          <wp:positionV relativeFrom="paragraph">
            <wp:posOffset>-757555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56A2" w:rsidRDefault="006156A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752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1E" w:rsidRDefault="00A43FB2" w:rsidP="006156A2">
    <w:pPr>
      <w:pStyle w:val="Cabealho"/>
      <w:ind w:left="587"/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1562C7A4" wp14:editId="099197E7">
          <wp:simplePos x="0" y="0"/>
          <wp:positionH relativeFrom="page">
            <wp:posOffset>38100</wp:posOffset>
          </wp:positionH>
          <wp:positionV relativeFrom="paragraph">
            <wp:posOffset>-780415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566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6A2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2313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1E6D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095E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AE61CC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07A2D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E85D4CEF-7DFA-46AE-B750-7DFA43A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010E-0FF7-49E7-93EC-2E612E39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13</cp:revision>
  <cp:lastPrinted>2021-07-23T20:59:00Z</cp:lastPrinted>
  <dcterms:created xsi:type="dcterms:W3CDTF">2018-08-13T13:20:00Z</dcterms:created>
  <dcterms:modified xsi:type="dcterms:W3CDTF">2021-07-23T21:00:00Z</dcterms:modified>
</cp:coreProperties>
</file>