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A5354" w14:textId="57F898EA" w:rsidR="00D30CCD" w:rsidRPr="00824EBD" w:rsidRDefault="00D30CCD" w:rsidP="00661F4F">
      <w:pPr>
        <w:rPr>
          <w:rFonts w:asciiTheme="minorHAnsi" w:hAnsiTheme="minorHAnsi" w:cstheme="minorHAnsi"/>
        </w:rPr>
      </w:pPr>
      <w:r w:rsidRPr="00824EBD">
        <w:rPr>
          <w:rFonts w:asciiTheme="minorHAnsi" w:hAnsiTheme="minorHAnsi" w:cstheme="minorHAnsi"/>
        </w:rPr>
        <w:fldChar w:fldCharType="begin"/>
      </w:r>
      <w:r w:rsidRPr="00824EBD">
        <w:rPr>
          <w:rFonts w:asciiTheme="minorHAnsi" w:hAnsiTheme="minorHAnsi" w:cstheme="minorHAnsi"/>
        </w:rPr>
        <w:instrText xml:space="preserve"> SKIPIF </w:instrText>
      </w:r>
      <w:r w:rsidR="005B6F6F" w:rsidRPr="00824EBD">
        <w:rPr>
          <w:rFonts w:asciiTheme="minorHAnsi" w:hAnsiTheme="minorHAnsi" w:cstheme="minorHAnsi"/>
        </w:rPr>
        <w:fldChar w:fldCharType="begin"/>
      </w:r>
      <w:r w:rsidR="005B6F6F" w:rsidRPr="00824EBD">
        <w:rPr>
          <w:rFonts w:asciiTheme="minorHAnsi" w:hAnsiTheme="minorHAnsi" w:cstheme="minorHAnsi"/>
        </w:rPr>
        <w:instrText xml:space="preserve"> MERGEFIELD Processo_de_fiscalização_nº </w:instrText>
      </w:r>
      <w:r w:rsidR="005B6F6F" w:rsidRPr="00824EBD">
        <w:rPr>
          <w:rFonts w:asciiTheme="minorHAnsi" w:hAnsiTheme="minorHAnsi" w:cstheme="minorHAnsi"/>
        </w:rPr>
        <w:fldChar w:fldCharType="separate"/>
      </w:r>
      <w:r w:rsidR="005B6F6F" w:rsidRPr="00824EBD">
        <w:rPr>
          <w:rFonts w:asciiTheme="minorHAnsi" w:hAnsiTheme="minorHAnsi" w:cstheme="minorHAnsi"/>
          <w:noProof/>
        </w:rPr>
        <w:instrText>1000093687 / 2019</w:instrText>
      </w:r>
      <w:r w:rsidR="005B6F6F" w:rsidRPr="00824EBD">
        <w:rPr>
          <w:rFonts w:asciiTheme="minorHAnsi" w:hAnsiTheme="minorHAnsi" w:cstheme="minorHAnsi"/>
          <w:noProof/>
        </w:rPr>
        <w:fldChar w:fldCharType="end"/>
      </w:r>
      <w:r w:rsidRPr="00824EBD">
        <w:rPr>
          <w:rFonts w:asciiTheme="minorHAnsi" w:hAnsiTheme="minorHAnsi" w:cstheme="minorHAnsi"/>
        </w:rPr>
        <w:instrText xml:space="preserve"> = 0  </w:instrText>
      </w:r>
      <w:r w:rsidRPr="00824EBD">
        <w:rPr>
          <w:rFonts w:asciiTheme="minorHAnsi" w:hAnsiTheme="minorHAnsi" w:cstheme="minorHAnsi"/>
        </w:rPr>
        <w:fldChar w:fldCharType="end"/>
      </w:r>
      <w:r w:rsidRPr="00824EBD">
        <w:rPr>
          <w:rFonts w:asciiTheme="minorHAnsi" w:hAnsiTheme="minorHAnsi" w:cstheme="minorHAnsi"/>
        </w:rPr>
        <w:fldChar w:fldCharType="begin"/>
      </w:r>
      <w:r w:rsidRPr="00824EBD">
        <w:rPr>
          <w:rFonts w:asciiTheme="minorHAnsi" w:hAnsiTheme="minorHAnsi" w:cstheme="minorHAnsi"/>
        </w:rPr>
        <w:instrText xml:space="preserve"> SKIPIF </w:instrText>
      </w:r>
      <w:r w:rsidR="005B6F6F" w:rsidRPr="00824EBD">
        <w:rPr>
          <w:rFonts w:asciiTheme="minorHAnsi" w:hAnsiTheme="minorHAnsi" w:cstheme="minorHAnsi"/>
        </w:rPr>
        <w:fldChar w:fldCharType="begin"/>
      </w:r>
      <w:r w:rsidR="005B6F6F" w:rsidRPr="00824EBD">
        <w:rPr>
          <w:rFonts w:asciiTheme="minorHAnsi" w:hAnsiTheme="minorHAnsi" w:cstheme="minorHAnsi"/>
        </w:rPr>
        <w:instrText xml:space="preserve"> MERGEFIELD Processo_de_fiscalização_nº </w:instrText>
      </w:r>
      <w:r w:rsidR="005B6F6F" w:rsidRPr="00824EBD">
        <w:rPr>
          <w:rFonts w:asciiTheme="minorHAnsi" w:hAnsiTheme="minorHAnsi" w:cstheme="minorHAnsi"/>
        </w:rPr>
        <w:fldChar w:fldCharType="separate"/>
      </w:r>
      <w:r w:rsidR="005B6F6F" w:rsidRPr="00824EBD">
        <w:rPr>
          <w:rFonts w:asciiTheme="minorHAnsi" w:hAnsiTheme="minorHAnsi" w:cstheme="minorHAnsi"/>
          <w:noProof/>
        </w:rPr>
        <w:instrText>1000093687 / 2019</w:instrText>
      </w:r>
      <w:r w:rsidR="005B6F6F" w:rsidRPr="00824EBD">
        <w:rPr>
          <w:rFonts w:asciiTheme="minorHAnsi" w:hAnsiTheme="minorHAnsi" w:cstheme="minorHAnsi"/>
          <w:noProof/>
        </w:rPr>
        <w:fldChar w:fldCharType="end"/>
      </w:r>
      <w:r w:rsidRPr="00824EBD">
        <w:rPr>
          <w:rFonts w:asciiTheme="minorHAnsi" w:hAnsiTheme="minorHAnsi" w:cstheme="minorHAnsi"/>
        </w:rPr>
        <w:instrText xml:space="preserve">= ""  </w:instrText>
      </w:r>
      <w:r w:rsidRPr="00824EBD">
        <w:rPr>
          <w:rFonts w:asciiTheme="minorHAnsi" w:hAnsiTheme="minorHAnsi" w:cstheme="minorHAnsi"/>
        </w:rPr>
        <w:fldChar w:fldCharType="end"/>
      </w:r>
      <w:r w:rsidRPr="00824EBD">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D30CCD" w:rsidRPr="00824EBD" w14:paraId="42CA5357" w14:textId="77777777" w:rsidTr="00824EB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2CA5355" w14:textId="77777777" w:rsidR="00D30CCD" w:rsidRPr="00824EBD" w:rsidRDefault="00D30CCD" w:rsidP="00661F4F">
            <w:pPr>
              <w:tabs>
                <w:tab w:val="left" w:pos="1418"/>
              </w:tabs>
              <w:rPr>
                <w:rFonts w:asciiTheme="minorHAnsi" w:hAnsiTheme="minorHAnsi" w:cstheme="minorHAnsi"/>
              </w:rPr>
            </w:pPr>
            <w:r w:rsidRPr="00824EBD">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2CA5356" w14:textId="05B6E6FA" w:rsidR="00D30CCD" w:rsidRPr="00824EBD" w:rsidRDefault="00D30CCD" w:rsidP="00661F4F">
            <w:pPr>
              <w:tabs>
                <w:tab w:val="left" w:pos="1418"/>
              </w:tabs>
              <w:rPr>
                <w:rFonts w:asciiTheme="minorHAnsi" w:hAnsiTheme="minorHAnsi" w:cstheme="minorHAnsi"/>
              </w:rPr>
            </w:pPr>
            <w:r w:rsidRPr="00824EBD">
              <w:rPr>
                <w:rFonts w:asciiTheme="minorHAnsi" w:hAnsiTheme="minorHAnsi" w:cstheme="minorHAnsi"/>
              </w:rPr>
              <w:fldChar w:fldCharType="begin"/>
            </w:r>
            <w:r w:rsidRPr="00824EBD">
              <w:rPr>
                <w:rFonts w:asciiTheme="minorHAnsi" w:hAnsiTheme="minorHAnsi" w:cstheme="minorHAnsi"/>
              </w:rPr>
              <w:instrText xml:space="preserve"> MERGEFIELD Processo_de_fiscalização_nº </w:instrText>
            </w:r>
            <w:r w:rsidRPr="00824EBD">
              <w:rPr>
                <w:rFonts w:asciiTheme="minorHAnsi" w:hAnsiTheme="minorHAnsi" w:cstheme="minorHAnsi"/>
              </w:rPr>
              <w:fldChar w:fldCharType="separate"/>
            </w:r>
            <w:r w:rsidR="00824EBD">
              <w:rPr>
                <w:rFonts w:asciiTheme="minorHAnsi" w:hAnsiTheme="minorHAnsi" w:cstheme="minorHAnsi"/>
                <w:noProof/>
              </w:rPr>
              <w:t>1000093687/</w:t>
            </w:r>
            <w:r w:rsidR="005B6F6F" w:rsidRPr="00824EBD">
              <w:rPr>
                <w:rFonts w:asciiTheme="minorHAnsi" w:hAnsiTheme="minorHAnsi" w:cstheme="minorHAnsi"/>
                <w:noProof/>
              </w:rPr>
              <w:t>2019</w:t>
            </w:r>
            <w:r w:rsidRPr="00824EBD">
              <w:rPr>
                <w:rFonts w:asciiTheme="minorHAnsi" w:hAnsiTheme="minorHAnsi" w:cstheme="minorHAnsi"/>
              </w:rPr>
              <w:fldChar w:fldCharType="end"/>
            </w:r>
          </w:p>
        </w:tc>
      </w:tr>
      <w:tr w:rsidR="00D30CCD" w:rsidRPr="00824EBD" w14:paraId="42CA535A" w14:textId="77777777" w:rsidTr="00824EB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2CA5358" w14:textId="77777777" w:rsidR="00D30CCD" w:rsidRPr="00824EBD" w:rsidRDefault="00D30CCD" w:rsidP="00661F4F">
            <w:pPr>
              <w:tabs>
                <w:tab w:val="left" w:pos="1418"/>
              </w:tabs>
              <w:rPr>
                <w:rFonts w:asciiTheme="minorHAnsi" w:hAnsiTheme="minorHAnsi" w:cstheme="minorHAnsi"/>
              </w:rPr>
            </w:pPr>
            <w:r w:rsidRPr="00824EBD">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2CA5359" w14:textId="44B19A26" w:rsidR="00D30CCD" w:rsidRPr="00824EBD" w:rsidRDefault="00824EBD" w:rsidP="00661F4F">
            <w:pPr>
              <w:tabs>
                <w:tab w:val="left" w:pos="1418"/>
              </w:tabs>
              <w:rPr>
                <w:rFonts w:asciiTheme="minorHAnsi" w:hAnsiTheme="minorHAnsi" w:cstheme="minorHAnsi"/>
              </w:rPr>
            </w:pPr>
            <w:r>
              <w:rPr>
                <w:rFonts w:asciiTheme="minorHAnsi" w:hAnsiTheme="minorHAnsi" w:cstheme="minorHAnsi"/>
              </w:rPr>
              <w:t>1000139/2019</w:t>
            </w:r>
            <w:r w:rsidR="00D30CCD" w:rsidRPr="00824EBD">
              <w:rPr>
                <w:rFonts w:asciiTheme="minorHAnsi" w:hAnsiTheme="minorHAnsi" w:cstheme="minorHAnsi"/>
              </w:rPr>
              <w:fldChar w:fldCharType="begin"/>
            </w:r>
            <w:r w:rsidR="00D30CCD" w:rsidRPr="00824EBD">
              <w:rPr>
                <w:rFonts w:asciiTheme="minorHAnsi" w:hAnsiTheme="minorHAnsi" w:cstheme="minorHAnsi"/>
              </w:rPr>
              <w:instrText xml:space="preserve"> MERGEFIELD Protocolo_SICCAU_n_º </w:instrText>
            </w:r>
            <w:r w:rsidR="00D30CCD" w:rsidRPr="00824EBD">
              <w:rPr>
                <w:rFonts w:asciiTheme="minorHAnsi" w:hAnsiTheme="minorHAnsi" w:cstheme="minorHAnsi"/>
              </w:rPr>
              <w:fldChar w:fldCharType="end"/>
            </w:r>
          </w:p>
        </w:tc>
      </w:tr>
      <w:tr w:rsidR="00D30CCD" w:rsidRPr="00824EBD" w14:paraId="42CA535D" w14:textId="77777777" w:rsidTr="00824EB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2CA535B" w14:textId="77777777" w:rsidR="00D30CCD" w:rsidRPr="00824EBD" w:rsidRDefault="00D30CCD" w:rsidP="00661F4F">
            <w:pPr>
              <w:tabs>
                <w:tab w:val="left" w:pos="1418"/>
              </w:tabs>
              <w:rPr>
                <w:rFonts w:asciiTheme="minorHAnsi" w:hAnsiTheme="minorHAnsi" w:cstheme="minorHAnsi"/>
              </w:rPr>
            </w:pPr>
            <w:r w:rsidRPr="00824EBD">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2CA535C" w14:textId="3C8331E4" w:rsidR="00D30CCD" w:rsidRPr="00824EBD" w:rsidRDefault="00824EBD" w:rsidP="00661F4F">
            <w:pPr>
              <w:tabs>
                <w:tab w:val="left" w:pos="1418"/>
              </w:tabs>
              <w:rPr>
                <w:rFonts w:asciiTheme="minorHAnsi" w:hAnsiTheme="minorHAnsi" w:cstheme="minorHAnsi"/>
              </w:rPr>
            </w:pPr>
            <w:r>
              <w:rPr>
                <w:rFonts w:asciiTheme="minorHAnsi" w:hAnsiTheme="minorHAnsi" w:cstheme="minorHAnsi"/>
              </w:rPr>
              <w:t>A. L. K. D. S.</w:t>
            </w:r>
          </w:p>
        </w:tc>
      </w:tr>
      <w:tr w:rsidR="00B41047" w:rsidRPr="00824EBD" w14:paraId="42CA5360" w14:textId="77777777" w:rsidTr="00824EB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2CA535E" w14:textId="77777777" w:rsidR="00B41047" w:rsidRPr="00824EBD" w:rsidRDefault="00B41047" w:rsidP="00661F4F">
            <w:pPr>
              <w:tabs>
                <w:tab w:val="left" w:pos="1418"/>
              </w:tabs>
              <w:rPr>
                <w:rFonts w:asciiTheme="minorHAnsi" w:hAnsiTheme="minorHAnsi" w:cstheme="minorHAnsi"/>
              </w:rPr>
            </w:pPr>
            <w:r w:rsidRPr="00824EBD">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2CA535F" w14:textId="77777777" w:rsidR="00B41047" w:rsidRPr="00824EBD" w:rsidRDefault="00B41047" w:rsidP="00661F4F">
            <w:pPr>
              <w:jc w:val="both"/>
              <w:rPr>
                <w:rFonts w:asciiTheme="minorHAnsi" w:hAnsiTheme="minorHAnsi" w:cstheme="minorHAnsi"/>
              </w:rPr>
            </w:pPr>
            <w:r w:rsidRPr="00824EBD">
              <w:rPr>
                <w:rFonts w:asciiTheme="minorHAnsi" w:hAnsiTheme="minorHAnsi" w:cstheme="minorHAnsi"/>
              </w:rPr>
              <w:t>EXERCÍCIO ILEGAL DA PROFISSÃO</w:t>
            </w:r>
          </w:p>
        </w:tc>
      </w:tr>
      <w:tr w:rsidR="00B41047" w:rsidRPr="00824EBD" w14:paraId="42CA5363" w14:textId="77777777" w:rsidTr="00824EB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2CA5361" w14:textId="77190904" w:rsidR="00B41047" w:rsidRPr="00824EBD" w:rsidRDefault="00B41047" w:rsidP="00661F4F">
            <w:pPr>
              <w:tabs>
                <w:tab w:val="left" w:pos="1418"/>
              </w:tabs>
              <w:rPr>
                <w:rFonts w:asciiTheme="minorHAnsi" w:hAnsiTheme="minorHAnsi" w:cstheme="minorHAnsi"/>
              </w:rPr>
            </w:pPr>
            <w:r w:rsidRPr="00824EBD">
              <w:rPr>
                <w:rFonts w:asciiTheme="minorHAnsi" w:hAnsiTheme="minorHAnsi" w:cstheme="minorHAnsi"/>
              </w:rPr>
              <w:t>RELATOR</w:t>
            </w:r>
            <w:r w:rsidR="00455820">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2CA5362" w14:textId="66977B33" w:rsidR="00B41047" w:rsidRPr="00824EBD" w:rsidRDefault="00B41047" w:rsidP="00661F4F">
            <w:pPr>
              <w:tabs>
                <w:tab w:val="left" w:pos="1418"/>
              </w:tabs>
              <w:rPr>
                <w:rFonts w:asciiTheme="minorHAnsi" w:hAnsiTheme="minorHAnsi" w:cstheme="minorHAnsi"/>
              </w:rPr>
            </w:pPr>
            <w:r w:rsidRPr="00824EBD">
              <w:rPr>
                <w:rFonts w:asciiTheme="minorHAnsi" w:hAnsiTheme="minorHAnsi" w:cstheme="minorHAnsi"/>
              </w:rPr>
              <w:t xml:space="preserve">CONS. </w:t>
            </w:r>
            <w:r w:rsidR="00D30CCD" w:rsidRPr="00824EBD">
              <w:rPr>
                <w:rFonts w:asciiTheme="minorHAnsi" w:hAnsiTheme="minorHAnsi" w:cstheme="minorHAnsi"/>
              </w:rPr>
              <w:fldChar w:fldCharType="begin"/>
            </w:r>
            <w:r w:rsidR="00D30CCD" w:rsidRPr="00824EBD">
              <w:rPr>
                <w:rFonts w:asciiTheme="minorHAnsi" w:hAnsiTheme="minorHAnsi" w:cstheme="minorHAnsi"/>
              </w:rPr>
              <w:instrText xml:space="preserve"> MERGEFIELD  Relator \* Upper </w:instrText>
            </w:r>
            <w:r w:rsidR="00D30CCD" w:rsidRPr="00824EBD">
              <w:rPr>
                <w:rFonts w:asciiTheme="minorHAnsi" w:hAnsiTheme="minorHAnsi" w:cstheme="minorHAnsi"/>
              </w:rPr>
              <w:fldChar w:fldCharType="separate"/>
            </w:r>
            <w:r w:rsidR="005B6F6F" w:rsidRPr="00824EBD">
              <w:rPr>
                <w:rFonts w:asciiTheme="minorHAnsi" w:hAnsiTheme="minorHAnsi" w:cstheme="minorHAnsi"/>
                <w:noProof/>
              </w:rPr>
              <w:t>INGRID LOUISE DE SOUZA DAHM</w:t>
            </w:r>
            <w:r w:rsidR="00D30CCD" w:rsidRPr="00824EBD">
              <w:rPr>
                <w:rFonts w:asciiTheme="minorHAnsi" w:hAnsiTheme="minorHAnsi" w:cstheme="minorHAnsi"/>
              </w:rPr>
              <w:fldChar w:fldCharType="end"/>
            </w:r>
          </w:p>
        </w:tc>
      </w:tr>
    </w:tbl>
    <w:p w14:paraId="42CA5364" w14:textId="77777777" w:rsidR="00B41047" w:rsidRPr="00824EBD" w:rsidRDefault="00B41047" w:rsidP="00661F4F">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41047" w:rsidRPr="00824EBD" w14:paraId="42CA5366" w14:textId="77777777" w:rsidTr="00824EBD">
        <w:trPr>
          <w:trHeight w:hRule="exact" w:val="312"/>
        </w:trPr>
        <w:tc>
          <w:tcPr>
            <w:tcW w:w="9348" w:type="dxa"/>
            <w:shd w:val="pct5" w:color="auto" w:fill="auto"/>
            <w:vAlign w:val="center"/>
          </w:tcPr>
          <w:p w14:paraId="42CA5365" w14:textId="77777777" w:rsidR="00B41047" w:rsidRPr="00824EBD" w:rsidRDefault="00B41047" w:rsidP="00661F4F">
            <w:pPr>
              <w:tabs>
                <w:tab w:val="left" w:pos="0"/>
              </w:tabs>
              <w:jc w:val="center"/>
              <w:rPr>
                <w:rFonts w:asciiTheme="minorHAnsi" w:hAnsiTheme="minorHAnsi" w:cstheme="minorHAnsi"/>
              </w:rPr>
            </w:pPr>
            <w:r w:rsidRPr="00824EBD">
              <w:rPr>
                <w:rFonts w:asciiTheme="minorHAnsi" w:hAnsiTheme="minorHAnsi" w:cstheme="minorHAnsi"/>
                <w:b/>
              </w:rPr>
              <w:t>RELATÓRIO</w:t>
            </w:r>
          </w:p>
        </w:tc>
      </w:tr>
    </w:tbl>
    <w:p w14:paraId="42CA5367" w14:textId="77777777" w:rsidR="00B41047" w:rsidRPr="00824EBD" w:rsidRDefault="00B41047" w:rsidP="00661F4F">
      <w:pPr>
        <w:rPr>
          <w:rFonts w:asciiTheme="minorHAnsi" w:hAnsiTheme="minorHAnsi" w:cstheme="minorHAnsi"/>
        </w:rPr>
      </w:pPr>
    </w:p>
    <w:p w14:paraId="42CA5368" w14:textId="5312FE07" w:rsidR="00D30CCD" w:rsidRPr="003A756E" w:rsidRDefault="00B41047" w:rsidP="00661F4F">
      <w:pPr>
        <w:tabs>
          <w:tab w:val="left" w:pos="1418"/>
        </w:tabs>
        <w:jc w:val="both"/>
        <w:rPr>
          <w:rFonts w:asciiTheme="minorHAnsi" w:hAnsiTheme="minorHAnsi" w:cstheme="minorHAnsi"/>
          <w:color w:val="000000" w:themeColor="text1"/>
        </w:rPr>
      </w:pPr>
      <w:r w:rsidRPr="00824EBD">
        <w:rPr>
          <w:rFonts w:asciiTheme="minorHAnsi" w:hAnsiTheme="minorHAnsi" w:cstheme="minorHAnsi"/>
        </w:rPr>
        <w:t xml:space="preserve">Trata-se de processo de fiscalização, </w:t>
      </w:r>
      <w:r w:rsidRPr="00824EBD">
        <w:rPr>
          <w:rFonts w:asciiTheme="minorHAnsi" w:hAnsiTheme="minorHAnsi" w:cstheme="minorHAnsi"/>
          <w:color w:val="000000" w:themeColor="text1"/>
        </w:rPr>
        <w:t>originado</w:t>
      </w:r>
      <w:r w:rsidRPr="00824EBD">
        <w:rPr>
          <w:rFonts w:asciiTheme="minorHAnsi" w:hAnsiTheme="minorHAnsi" w:cstheme="minorHAnsi"/>
          <w:color w:val="FF0000"/>
        </w:rPr>
        <w:t xml:space="preserve"> </w:t>
      </w:r>
      <w:r w:rsidR="00824EBD" w:rsidRPr="003A756E">
        <w:rPr>
          <w:rFonts w:asciiTheme="minorHAnsi" w:hAnsiTheme="minorHAnsi" w:cstheme="minorHAnsi"/>
        </w:rPr>
        <w:t xml:space="preserve">em ação do CAU/RS baseada na denúncia nº 21966, </w:t>
      </w:r>
      <w:r w:rsidRPr="00824EBD">
        <w:rPr>
          <w:rFonts w:asciiTheme="minorHAnsi" w:hAnsiTheme="minorHAnsi" w:cstheme="minorHAnsi"/>
        </w:rPr>
        <w:t xml:space="preserve">em que se averiguou que </w:t>
      </w:r>
      <w:r w:rsidR="00B1584D" w:rsidRPr="00824EBD">
        <w:rPr>
          <w:rFonts w:asciiTheme="minorHAnsi" w:hAnsiTheme="minorHAnsi" w:cstheme="minorHAnsi"/>
        </w:rPr>
        <w:fldChar w:fldCharType="begin"/>
      </w:r>
      <w:r w:rsidR="00B1584D" w:rsidRPr="00824EBD">
        <w:rPr>
          <w:rFonts w:asciiTheme="minorHAnsi" w:hAnsiTheme="minorHAnsi" w:cstheme="minorHAnsi"/>
        </w:rPr>
        <w:instrText xml:space="preserve"> MERGEFIELD "SE_1a" </w:instrText>
      </w:r>
      <w:r w:rsidR="00B1584D" w:rsidRPr="00824EBD">
        <w:rPr>
          <w:rFonts w:asciiTheme="minorHAnsi" w:hAnsiTheme="minorHAnsi" w:cstheme="minorHAnsi"/>
        </w:rPr>
        <w:fldChar w:fldCharType="end"/>
      </w:r>
      <w:r w:rsidR="00B1584D" w:rsidRPr="00824EBD">
        <w:rPr>
          <w:rFonts w:asciiTheme="minorHAnsi" w:hAnsiTheme="minorHAnsi" w:cstheme="minorHAnsi"/>
        </w:rPr>
        <w:t xml:space="preserve"> </w:t>
      </w:r>
      <w:r w:rsidR="00824EBD">
        <w:rPr>
          <w:rFonts w:asciiTheme="minorHAnsi" w:hAnsiTheme="minorHAnsi" w:cstheme="minorHAnsi"/>
        </w:rPr>
        <w:t>A. L. K. D. S.</w:t>
      </w:r>
      <w:r w:rsidRPr="00824EBD">
        <w:rPr>
          <w:rFonts w:asciiTheme="minorHAnsi" w:hAnsiTheme="minorHAnsi" w:cstheme="minorHAnsi"/>
        </w:rPr>
        <w:t>, pessoa física não habilitada ao exercício da arquitetura e urbanismo</w:t>
      </w:r>
      <w:r w:rsidR="00973687" w:rsidRPr="00824EBD">
        <w:rPr>
          <w:rFonts w:asciiTheme="minorHAnsi" w:hAnsiTheme="minorHAnsi" w:cstheme="minorHAnsi"/>
        </w:rPr>
        <w:t xml:space="preserve"> e</w:t>
      </w:r>
      <w:r w:rsidRPr="00824EBD">
        <w:rPr>
          <w:rFonts w:asciiTheme="minorHAnsi" w:hAnsiTheme="minorHAnsi" w:cstheme="minorHAnsi"/>
        </w:rPr>
        <w:t xml:space="preserve"> inscrita no CPF nº</w:t>
      </w:r>
      <w:r w:rsidR="00B1584D" w:rsidRPr="00824EBD">
        <w:rPr>
          <w:rFonts w:asciiTheme="minorHAnsi" w:hAnsiTheme="minorHAnsi" w:cstheme="minorHAnsi"/>
        </w:rPr>
        <w:t xml:space="preserve"> </w:t>
      </w:r>
      <w:r w:rsidR="00B1584D" w:rsidRPr="00824EBD">
        <w:rPr>
          <w:rFonts w:asciiTheme="minorHAnsi" w:hAnsiTheme="minorHAnsi" w:cstheme="minorHAnsi"/>
        </w:rPr>
        <w:fldChar w:fldCharType="begin"/>
      </w:r>
      <w:r w:rsidR="00B1584D" w:rsidRPr="00824EBD">
        <w:rPr>
          <w:rFonts w:asciiTheme="minorHAnsi" w:hAnsiTheme="minorHAnsi" w:cstheme="minorHAnsi"/>
        </w:rPr>
        <w:instrText xml:space="preserve"> MERGEFIELD "CPF" </w:instrText>
      </w:r>
      <w:r w:rsidR="00B1584D" w:rsidRPr="00824EBD">
        <w:rPr>
          <w:rFonts w:asciiTheme="minorHAnsi" w:hAnsiTheme="minorHAnsi" w:cstheme="minorHAnsi"/>
        </w:rPr>
        <w:fldChar w:fldCharType="separate"/>
      </w:r>
      <w:r w:rsidR="005B6F6F" w:rsidRPr="00824EBD">
        <w:rPr>
          <w:rFonts w:asciiTheme="minorHAnsi" w:hAnsiTheme="minorHAnsi" w:cstheme="minorHAnsi"/>
          <w:noProof/>
        </w:rPr>
        <w:t>996.809.710-15</w:t>
      </w:r>
      <w:r w:rsidR="00B1584D" w:rsidRPr="00824EBD">
        <w:rPr>
          <w:rFonts w:asciiTheme="minorHAnsi" w:hAnsiTheme="minorHAnsi" w:cstheme="minorHAnsi"/>
        </w:rPr>
        <w:fldChar w:fldCharType="end"/>
      </w:r>
      <w:r w:rsidR="00973687" w:rsidRPr="00824EBD">
        <w:rPr>
          <w:rFonts w:asciiTheme="minorHAnsi" w:hAnsiTheme="minorHAnsi" w:cstheme="minorHAnsi"/>
        </w:rPr>
        <w:t>,</w:t>
      </w:r>
      <w:r w:rsidRPr="00824EBD">
        <w:rPr>
          <w:rFonts w:asciiTheme="minorHAnsi" w:hAnsiTheme="minorHAnsi" w:cstheme="minorHAnsi"/>
        </w:rPr>
        <w:t xml:space="preserve"> exerceu ilegalmente atividade fiscalizada pelo CAU</w:t>
      </w:r>
      <w:r w:rsidR="00973687" w:rsidRPr="00824EBD">
        <w:rPr>
          <w:rFonts w:asciiTheme="minorHAnsi" w:hAnsiTheme="minorHAnsi" w:cstheme="minorHAnsi"/>
        </w:rPr>
        <w:t xml:space="preserve">, </w:t>
      </w:r>
      <w:r w:rsidRPr="00824EBD">
        <w:rPr>
          <w:rFonts w:asciiTheme="minorHAnsi" w:hAnsiTheme="minorHAnsi" w:cstheme="minorHAnsi"/>
        </w:rPr>
        <w:t xml:space="preserve">pertinente </w:t>
      </w:r>
      <w:r w:rsidR="00537FB1" w:rsidRPr="003A756E">
        <w:rPr>
          <w:rFonts w:asciiTheme="minorHAnsi" w:hAnsiTheme="minorHAnsi" w:cstheme="minorHAnsi"/>
          <w:color w:val="000000" w:themeColor="text1"/>
        </w:rPr>
        <w:t xml:space="preserve">à atividade de </w:t>
      </w:r>
      <w:r w:rsidR="002F0DB5" w:rsidRPr="003A756E">
        <w:rPr>
          <w:rFonts w:asciiTheme="minorHAnsi" w:hAnsiTheme="minorHAnsi" w:cstheme="minorHAnsi"/>
          <w:color w:val="000000" w:themeColor="text1"/>
        </w:rPr>
        <w:t xml:space="preserve">PROJETO E EXECUÇÃO DE AMPLIAÇÃO DE EDIFICAÇÃO E INSTALAÇÕES, SEM RESPONSÁVEL TÉCNICO HABILITADO, </w:t>
      </w:r>
      <w:r w:rsidR="007366AC" w:rsidRPr="003A756E">
        <w:rPr>
          <w:rFonts w:asciiTheme="minorHAnsi" w:hAnsiTheme="minorHAnsi" w:cstheme="minorHAnsi"/>
          <w:color w:val="000000" w:themeColor="text1"/>
        </w:rPr>
        <w:t>na Av.</w:t>
      </w:r>
      <w:r w:rsidR="00537FB1" w:rsidRPr="003A756E">
        <w:rPr>
          <w:rFonts w:asciiTheme="minorHAnsi" w:hAnsiTheme="minorHAnsi" w:cstheme="minorHAnsi"/>
          <w:color w:val="000000" w:themeColor="text1"/>
        </w:rPr>
        <w:t xml:space="preserve"> Paraná, nº 1588, economia da esquerda, em Port</w:t>
      </w:r>
      <w:r w:rsidR="002F0DB5" w:rsidRPr="003A756E">
        <w:rPr>
          <w:rFonts w:asciiTheme="minorHAnsi" w:hAnsiTheme="minorHAnsi" w:cstheme="minorHAnsi"/>
          <w:color w:val="000000" w:themeColor="text1"/>
        </w:rPr>
        <w:t>o Alegre/RS</w:t>
      </w:r>
      <w:r w:rsidR="00B1584D" w:rsidRPr="003A756E">
        <w:rPr>
          <w:rFonts w:asciiTheme="minorHAnsi" w:hAnsiTheme="minorHAnsi" w:cstheme="minorHAnsi"/>
          <w:color w:val="000000" w:themeColor="text1"/>
        </w:rPr>
        <w:fldChar w:fldCharType="begin"/>
      </w:r>
      <w:r w:rsidR="00B1584D" w:rsidRPr="003A756E">
        <w:rPr>
          <w:rFonts w:asciiTheme="minorHAnsi" w:hAnsiTheme="minorHAnsi" w:cstheme="minorHAnsi"/>
          <w:color w:val="000000" w:themeColor="text1"/>
        </w:rPr>
        <w:instrText xml:space="preserve"> MERGEFIELD "SE_1b" </w:instrText>
      </w:r>
      <w:r w:rsidR="00B1584D" w:rsidRPr="003A756E">
        <w:rPr>
          <w:rFonts w:asciiTheme="minorHAnsi" w:hAnsiTheme="minorHAnsi" w:cstheme="minorHAnsi"/>
          <w:color w:val="000000" w:themeColor="text1"/>
        </w:rPr>
        <w:fldChar w:fldCharType="end"/>
      </w:r>
      <w:r w:rsidR="00D30CCD" w:rsidRPr="003A756E">
        <w:rPr>
          <w:rFonts w:asciiTheme="minorHAnsi" w:hAnsiTheme="minorHAnsi" w:cstheme="minorHAnsi"/>
          <w:noProof/>
          <w:color w:val="000000" w:themeColor="text1"/>
        </w:rPr>
        <w:t>.</w:t>
      </w:r>
    </w:p>
    <w:p w14:paraId="42CA5369" w14:textId="73F631DA" w:rsidR="00B41047" w:rsidRPr="00824EBD" w:rsidRDefault="00537FB1" w:rsidP="00661F4F">
      <w:pPr>
        <w:tabs>
          <w:tab w:val="left" w:pos="1418"/>
        </w:tabs>
        <w:jc w:val="both"/>
        <w:rPr>
          <w:rFonts w:asciiTheme="minorHAnsi" w:hAnsiTheme="minorHAnsi" w:cstheme="minorHAnsi"/>
        </w:rPr>
      </w:pPr>
      <w:r>
        <w:rPr>
          <w:rFonts w:asciiTheme="minorHAnsi" w:hAnsiTheme="minorHAnsi" w:cstheme="minorHAnsi"/>
        </w:rPr>
        <w:t xml:space="preserve"> </w:t>
      </w:r>
    </w:p>
    <w:p w14:paraId="42CA536A" w14:textId="3F99D1C4" w:rsidR="00A90200" w:rsidRPr="002F0DB5" w:rsidRDefault="00A90200" w:rsidP="00661F4F">
      <w:pPr>
        <w:tabs>
          <w:tab w:val="left" w:pos="1418"/>
        </w:tabs>
        <w:jc w:val="both"/>
        <w:rPr>
          <w:rFonts w:asciiTheme="minorHAnsi" w:hAnsiTheme="minorHAnsi" w:cstheme="minorHAnsi"/>
          <w:color w:val="000000" w:themeColor="text1"/>
        </w:rPr>
      </w:pPr>
      <w:r w:rsidRPr="00842FED">
        <w:rPr>
          <w:rFonts w:asciiTheme="minorHAnsi" w:hAnsiTheme="minorHAnsi" w:cstheme="minorHAnsi"/>
          <w:noProof/>
          <w:color w:val="000000" w:themeColor="text1"/>
        </w:rPr>
        <w:fldChar w:fldCharType="begin"/>
      </w:r>
      <w:r w:rsidRPr="00842FED">
        <w:rPr>
          <w:rFonts w:asciiTheme="minorHAnsi" w:hAnsiTheme="minorHAnsi" w:cstheme="minorHAnsi"/>
          <w:noProof/>
          <w:color w:val="000000" w:themeColor="text1"/>
        </w:rPr>
        <w:instrText xml:space="preserve"> MERGEFIELD "SE_2" </w:instrText>
      </w:r>
      <w:r w:rsidRPr="00842FED">
        <w:rPr>
          <w:rFonts w:asciiTheme="minorHAnsi" w:hAnsiTheme="minorHAnsi" w:cstheme="minorHAnsi"/>
          <w:noProof/>
          <w:color w:val="000000" w:themeColor="text1"/>
        </w:rPr>
        <w:fldChar w:fldCharType="separate"/>
      </w:r>
      <w:r w:rsidR="005B6F6F" w:rsidRPr="00842FED">
        <w:rPr>
          <w:rFonts w:asciiTheme="minorHAnsi" w:hAnsiTheme="minorHAnsi" w:cstheme="minorHAnsi"/>
          <w:noProof/>
          <w:color w:val="000000" w:themeColor="text1"/>
        </w:rPr>
        <w:t xml:space="preserve">Previamente à lavratura da notificação preventiva, </w:t>
      </w:r>
      <w:r w:rsidR="005A1FA5" w:rsidRPr="00842FED">
        <w:rPr>
          <w:rFonts w:asciiTheme="minorHAnsi" w:hAnsiTheme="minorHAnsi" w:cstheme="minorHAnsi"/>
          <w:noProof/>
          <w:color w:val="000000" w:themeColor="text1"/>
        </w:rPr>
        <w:t>a parte interessada foi orienta</w:t>
      </w:r>
      <w:r w:rsidR="005B6F6F" w:rsidRPr="00842FED">
        <w:rPr>
          <w:rFonts w:asciiTheme="minorHAnsi" w:hAnsiTheme="minorHAnsi" w:cstheme="minorHAnsi"/>
          <w:noProof/>
          <w:color w:val="000000" w:themeColor="text1"/>
        </w:rPr>
        <w:t>da sobre</w:t>
      </w:r>
      <w:r w:rsidR="00842FED" w:rsidRPr="00842FED">
        <w:rPr>
          <w:rFonts w:asciiTheme="minorHAnsi" w:hAnsiTheme="minorHAnsi" w:cstheme="minorHAnsi"/>
          <w:noProof/>
          <w:color w:val="000000" w:themeColor="text1"/>
        </w:rPr>
        <w:t xml:space="preserve"> a obrigatoriedade da apresentação</w:t>
      </w:r>
      <w:r w:rsidR="005B6F6F" w:rsidRPr="00842FED">
        <w:rPr>
          <w:rFonts w:asciiTheme="minorHAnsi" w:hAnsiTheme="minorHAnsi" w:cstheme="minorHAnsi"/>
          <w:noProof/>
          <w:color w:val="000000" w:themeColor="text1"/>
        </w:rPr>
        <w:t xml:space="preserve"> do</w:t>
      </w:r>
      <w:r w:rsidR="00842FED" w:rsidRPr="00842FED">
        <w:rPr>
          <w:rFonts w:asciiTheme="minorHAnsi" w:hAnsiTheme="minorHAnsi" w:cstheme="minorHAnsi"/>
          <w:noProof/>
          <w:color w:val="000000" w:themeColor="text1"/>
        </w:rPr>
        <w:t>s documentos de responsabilidade técnica</w:t>
      </w:r>
      <w:r w:rsidR="005B6F6F" w:rsidRPr="00842FED">
        <w:rPr>
          <w:rFonts w:asciiTheme="minorHAnsi" w:hAnsiTheme="minorHAnsi" w:cstheme="minorHAnsi"/>
          <w:noProof/>
          <w:color w:val="000000" w:themeColor="text1"/>
        </w:rPr>
        <w:t>, por meio</w:t>
      </w:r>
      <w:r w:rsidRPr="00842FED">
        <w:rPr>
          <w:rFonts w:asciiTheme="minorHAnsi" w:hAnsiTheme="minorHAnsi" w:cstheme="minorHAnsi"/>
          <w:noProof/>
          <w:color w:val="000000" w:themeColor="text1"/>
        </w:rPr>
        <w:fldChar w:fldCharType="end"/>
      </w:r>
      <w:r w:rsidR="00842FED" w:rsidRPr="00842FED">
        <w:rPr>
          <w:rFonts w:asciiTheme="minorHAnsi" w:hAnsiTheme="minorHAnsi" w:cstheme="minorHAnsi"/>
          <w:noProof/>
          <w:color w:val="000000" w:themeColor="text1"/>
        </w:rPr>
        <w:t xml:space="preserve"> da Requisição da Fiscalização do CAU/RS nº </w:t>
      </w:r>
      <w:r w:rsidRPr="002F0DB5">
        <w:rPr>
          <w:rFonts w:asciiTheme="minorHAnsi" w:hAnsiTheme="minorHAnsi" w:cstheme="minorHAnsi"/>
          <w:noProof/>
          <w:color w:val="000000" w:themeColor="text1"/>
        </w:rPr>
        <w:fldChar w:fldCharType="begin"/>
      </w:r>
      <w:r w:rsidRPr="002F0DB5">
        <w:rPr>
          <w:rFonts w:asciiTheme="minorHAnsi" w:hAnsiTheme="minorHAnsi" w:cstheme="minorHAnsi"/>
          <w:noProof/>
          <w:color w:val="000000" w:themeColor="text1"/>
        </w:rPr>
        <w:instrText xml:space="preserve"> MERGEFIELD SE_2b </w:instrText>
      </w:r>
      <w:r w:rsidRPr="002F0DB5">
        <w:rPr>
          <w:rFonts w:asciiTheme="minorHAnsi" w:hAnsiTheme="minorHAnsi" w:cstheme="minorHAnsi"/>
          <w:noProof/>
          <w:color w:val="000000" w:themeColor="text1"/>
        </w:rPr>
        <w:fldChar w:fldCharType="separate"/>
      </w:r>
      <w:r w:rsidR="005B6F6F" w:rsidRPr="002F0DB5">
        <w:rPr>
          <w:rFonts w:asciiTheme="minorHAnsi" w:hAnsiTheme="minorHAnsi" w:cstheme="minorHAnsi"/>
          <w:noProof/>
          <w:color w:val="000000" w:themeColor="text1"/>
        </w:rPr>
        <w:t>200</w:t>
      </w:r>
      <w:r w:rsidR="00842FED" w:rsidRPr="002F0DB5">
        <w:rPr>
          <w:rFonts w:asciiTheme="minorHAnsi" w:hAnsiTheme="minorHAnsi" w:cstheme="minorHAnsi"/>
          <w:noProof/>
          <w:color w:val="000000" w:themeColor="text1"/>
        </w:rPr>
        <w:t xml:space="preserve">, de </w:t>
      </w:r>
      <w:r w:rsidR="005B6F6F" w:rsidRPr="002F0DB5">
        <w:rPr>
          <w:rFonts w:asciiTheme="minorHAnsi" w:hAnsiTheme="minorHAnsi" w:cstheme="minorHAnsi"/>
          <w:noProof/>
          <w:color w:val="000000" w:themeColor="text1"/>
        </w:rPr>
        <w:t>18/</w:t>
      </w:r>
      <w:r w:rsidR="00842FED" w:rsidRPr="002F0DB5">
        <w:rPr>
          <w:rFonts w:asciiTheme="minorHAnsi" w:hAnsiTheme="minorHAnsi" w:cstheme="minorHAnsi"/>
          <w:noProof/>
          <w:color w:val="000000" w:themeColor="text1"/>
        </w:rPr>
        <w:t>0</w:t>
      </w:r>
      <w:r w:rsidR="005B6F6F" w:rsidRPr="002F0DB5">
        <w:rPr>
          <w:rFonts w:asciiTheme="minorHAnsi" w:hAnsiTheme="minorHAnsi" w:cstheme="minorHAnsi"/>
          <w:noProof/>
          <w:color w:val="000000" w:themeColor="text1"/>
        </w:rPr>
        <w:t xml:space="preserve">4/2019 (doc. </w:t>
      </w:r>
      <w:r w:rsidR="00842FED" w:rsidRPr="002F0DB5">
        <w:rPr>
          <w:rFonts w:asciiTheme="minorHAnsi" w:hAnsiTheme="minorHAnsi" w:cstheme="minorHAnsi"/>
          <w:noProof/>
          <w:color w:val="000000" w:themeColor="text1"/>
        </w:rPr>
        <w:t>0</w:t>
      </w:r>
      <w:r w:rsidR="002F0DB5" w:rsidRPr="002F0DB5">
        <w:rPr>
          <w:rFonts w:asciiTheme="minorHAnsi" w:hAnsiTheme="minorHAnsi" w:cstheme="minorHAnsi"/>
          <w:noProof/>
          <w:color w:val="000000" w:themeColor="text1"/>
        </w:rPr>
        <w:t xml:space="preserve">3); </w:t>
      </w:r>
      <w:r w:rsidR="005B6F6F" w:rsidRPr="002F0DB5">
        <w:rPr>
          <w:rFonts w:asciiTheme="minorHAnsi" w:hAnsiTheme="minorHAnsi" w:cstheme="minorHAnsi"/>
          <w:noProof/>
          <w:color w:val="000000" w:themeColor="text1"/>
        </w:rPr>
        <w:t>entretanto, até a data da lavratura da notificação preventiva, não emitiu o</w:t>
      </w:r>
      <w:r w:rsidR="002F0DB5">
        <w:rPr>
          <w:rFonts w:asciiTheme="minorHAnsi" w:hAnsiTheme="minorHAnsi" w:cstheme="minorHAnsi"/>
          <w:noProof/>
          <w:color w:val="000000" w:themeColor="text1"/>
        </w:rPr>
        <w:t>s</w:t>
      </w:r>
      <w:r w:rsidR="005B6F6F" w:rsidRPr="002F0DB5">
        <w:rPr>
          <w:rFonts w:asciiTheme="minorHAnsi" w:hAnsiTheme="minorHAnsi" w:cstheme="minorHAnsi"/>
          <w:noProof/>
          <w:color w:val="000000" w:themeColor="text1"/>
        </w:rPr>
        <w:t xml:space="preserve"> </w:t>
      </w:r>
      <w:r w:rsidR="002F0DB5">
        <w:rPr>
          <w:rFonts w:asciiTheme="minorHAnsi" w:hAnsiTheme="minorHAnsi" w:cstheme="minorHAnsi"/>
          <w:noProof/>
          <w:color w:val="000000" w:themeColor="text1"/>
        </w:rPr>
        <w:t>documentos</w:t>
      </w:r>
      <w:r w:rsidR="005B6F6F" w:rsidRPr="002F0DB5">
        <w:rPr>
          <w:rFonts w:asciiTheme="minorHAnsi" w:hAnsiTheme="minorHAnsi" w:cstheme="minorHAnsi"/>
          <w:noProof/>
          <w:color w:val="000000" w:themeColor="text1"/>
        </w:rPr>
        <w:t>.</w:t>
      </w:r>
      <w:r w:rsidRPr="002F0DB5">
        <w:rPr>
          <w:rFonts w:asciiTheme="minorHAnsi" w:hAnsiTheme="minorHAnsi" w:cstheme="minorHAnsi"/>
          <w:noProof/>
          <w:color w:val="000000" w:themeColor="text1"/>
        </w:rPr>
        <w:fldChar w:fldCharType="end"/>
      </w:r>
    </w:p>
    <w:p w14:paraId="42CA536B" w14:textId="77777777" w:rsidR="00B41047" w:rsidRPr="00824EBD" w:rsidRDefault="00B41047" w:rsidP="00661F4F">
      <w:pPr>
        <w:tabs>
          <w:tab w:val="left" w:pos="1418"/>
        </w:tabs>
        <w:jc w:val="both"/>
        <w:rPr>
          <w:rFonts w:asciiTheme="minorHAnsi" w:hAnsiTheme="minorHAnsi" w:cstheme="minorHAnsi"/>
        </w:rPr>
      </w:pPr>
    </w:p>
    <w:p w14:paraId="42CA536C" w14:textId="72822277" w:rsidR="00A90200" w:rsidRPr="00824EBD" w:rsidRDefault="00A90200" w:rsidP="00661F4F">
      <w:pPr>
        <w:tabs>
          <w:tab w:val="left" w:pos="1418"/>
        </w:tabs>
        <w:jc w:val="both"/>
        <w:rPr>
          <w:rFonts w:asciiTheme="minorHAnsi" w:hAnsiTheme="minorHAnsi" w:cstheme="minorHAnsi"/>
        </w:rPr>
      </w:pPr>
      <w:r w:rsidRPr="00824EBD">
        <w:rPr>
          <w:rFonts w:asciiTheme="minorHAnsi" w:hAnsiTheme="minorHAnsi" w:cstheme="minorHAnsi"/>
        </w:rPr>
        <w:t xml:space="preserve">Nos termos do art. 13, da Resolução CAU/BR nº 022/2012, o Agente de Fiscalização do CAU/RS efetuou, em </w:t>
      </w:r>
      <w:r w:rsidRPr="00824EBD">
        <w:rPr>
          <w:rFonts w:asciiTheme="minorHAnsi" w:hAnsiTheme="minorHAnsi" w:cstheme="minorHAnsi"/>
        </w:rPr>
        <w:fldChar w:fldCharType="begin"/>
      </w:r>
      <w:r w:rsidRPr="00824EBD">
        <w:rPr>
          <w:rFonts w:asciiTheme="minorHAnsi" w:hAnsiTheme="minorHAnsi" w:cstheme="minorHAnsi"/>
        </w:rPr>
        <w:instrText xml:space="preserve"> MERGEFIELD "Data1" </w:instrText>
      </w:r>
      <w:r w:rsidRPr="00824EBD">
        <w:rPr>
          <w:rFonts w:asciiTheme="minorHAnsi" w:hAnsiTheme="minorHAnsi" w:cstheme="minorHAnsi"/>
        </w:rPr>
        <w:fldChar w:fldCharType="separate"/>
      </w:r>
      <w:r w:rsidR="005B6F6F" w:rsidRPr="00824EBD">
        <w:rPr>
          <w:rFonts w:asciiTheme="minorHAnsi" w:hAnsiTheme="minorHAnsi" w:cstheme="minorHAnsi"/>
          <w:noProof/>
        </w:rPr>
        <w:t>30/10/2019</w:t>
      </w:r>
      <w:r w:rsidRPr="00824EBD">
        <w:rPr>
          <w:rFonts w:asciiTheme="minorHAnsi" w:hAnsiTheme="minorHAnsi" w:cstheme="minorHAnsi"/>
        </w:rPr>
        <w:fldChar w:fldCharType="end"/>
      </w:r>
      <w:r w:rsidR="007366AC">
        <w:rPr>
          <w:rFonts w:asciiTheme="minorHAnsi" w:hAnsiTheme="minorHAnsi" w:cstheme="minorHAnsi"/>
        </w:rPr>
        <w:t>, a Notificação Preventiva,</w:t>
      </w:r>
      <w:r w:rsidRPr="00824EBD">
        <w:rPr>
          <w:rFonts w:asciiTheme="minorHAnsi" w:hAnsiTheme="minorHAnsi" w:cstheme="minorHAnsi"/>
        </w:rPr>
        <w:t xml:space="preserve"> intimando a parte interessada a adotar, no prazo de 10 (dez) dias, as providências necessárias para regularizar a situação ou apresentar contestação escrita.</w:t>
      </w:r>
    </w:p>
    <w:p w14:paraId="42CA536D" w14:textId="77777777" w:rsidR="00B41047" w:rsidRPr="00824EBD" w:rsidRDefault="00B41047" w:rsidP="00661F4F">
      <w:pPr>
        <w:tabs>
          <w:tab w:val="left" w:pos="1418"/>
        </w:tabs>
        <w:jc w:val="both"/>
        <w:rPr>
          <w:rFonts w:asciiTheme="minorHAnsi" w:hAnsiTheme="minorHAnsi" w:cstheme="minorHAnsi"/>
        </w:rPr>
      </w:pPr>
    </w:p>
    <w:p w14:paraId="42CA536E" w14:textId="287607FD" w:rsidR="00A90200" w:rsidRPr="00824EBD" w:rsidRDefault="00A90200" w:rsidP="00661F4F">
      <w:pPr>
        <w:tabs>
          <w:tab w:val="left" w:pos="1418"/>
        </w:tabs>
        <w:jc w:val="both"/>
        <w:rPr>
          <w:rFonts w:asciiTheme="minorHAnsi" w:hAnsiTheme="minorHAnsi" w:cstheme="minorHAnsi"/>
        </w:rPr>
      </w:pPr>
      <w:r w:rsidRPr="00824EBD">
        <w:rPr>
          <w:rFonts w:asciiTheme="minorHAnsi" w:hAnsiTheme="minorHAnsi" w:cstheme="minorHAnsi"/>
        </w:rPr>
        <w:t xml:space="preserve">Notificada </w:t>
      </w:r>
      <w:r w:rsidRPr="00824EBD">
        <w:rPr>
          <w:rFonts w:asciiTheme="minorHAnsi" w:hAnsiTheme="minorHAnsi" w:cstheme="minorHAnsi"/>
          <w:noProof/>
        </w:rPr>
        <w:fldChar w:fldCharType="begin"/>
      </w:r>
      <w:r w:rsidRPr="00824EBD">
        <w:rPr>
          <w:rFonts w:asciiTheme="minorHAnsi" w:hAnsiTheme="minorHAnsi" w:cstheme="minorHAnsi"/>
          <w:noProof/>
        </w:rPr>
        <w:instrText xml:space="preserve"> MERGEFIELD "SE_3" </w:instrText>
      </w:r>
      <w:r w:rsidRPr="00824EBD">
        <w:rPr>
          <w:rFonts w:asciiTheme="minorHAnsi" w:hAnsiTheme="minorHAnsi" w:cstheme="minorHAnsi"/>
          <w:noProof/>
        </w:rPr>
        <w:fldChar w:fldCharType="separate"/>
      </w:r>
      <w:r w:rsidR="005B6F6F" w:rsidRPr="00824EBD">
        <w:rPr>
          <w:rFonts w:asciiTheme="minorHAnsi" w:hAnsiTheme="minorHAnsi" w:cstheme="minorHAnsi"/>
          <w:noProof/>
        </w:rPr>
        <w:t>em 16/</w:t>
      </w:r>
      <w:r w:rsidR="007366AC">
        <w:rPr>
          <w:rFonts w:asciiTheme="minorHAnsi" w:hAnsiTheme="minorHAnsi" w:cstheme="minorHAnsi"/>
          <w:noProof/>
        </w:rPr>
        <w:t>0</w:t>
      </w:r>
      <w:r w:rsidR="005B6F6F" w:rsidRPr="00824EBD">
        <w:rPr>
          <w:rFonts w:asciiTheme="minorHAnsi" w:hAnsiTheme="minorHAnsi" w:cstheme="minorHAnsi"/>
          <w:noProof/>
        </w:rPr>
        <w:t xml:space="preserve">1/2020, </w:t>
      </w:r>
      <w:r w:rsidR="007366AC" w:rsidRPr="00824EBD">
        <w:rPr>
          <w:rFonts w:asciiTheme="minorHAnsi" w:hAnsiTheme="minorHAnsi" w:cstheme="minorHAnsi"/>
        </w:rPr>
        <w:t xml:space="preserve">doc. </w:t>
      </w:r>
      <w:r w:rsidR="007366AC" w:rsidRPr="00824EBD">
        <w:rPr>
          <w:rFonts w:asciiTheme="minorHAnsi" w:hAnsiTheme="minorHAnsi" w:cstheme="minorHAnsi"/>
        </w:rPr>
        <w:fldChar w:fldCharType="begin"/>
      </w:r>
      <w:r w:rsidR="007366AC" w:rsidRPr="00824EBD">
        <w:rPr>
          <w:rFonts w:asciiTheme="minorHAnsi" w:hAnsiTheme="minorHAnsi" w:cstheme="minorHAnsi"/>
        </w:rPr>
        <w:instrText xml:space="preserve"> MERGEFIELD "Notificação_fl" </w:instrText>
      </w:r>
      <w:r w:rsidR="007366AC" w:rsidRPr="00824EBD">
        <w:rPr>
          <w:rFonts w:asciiTheme="minorHAnsi" w:hAnsiTheme="minorHAnsi" w:cstheme="minorHAnsi"/>
        </w:rPr>
        <w:fldChar w:fldCharType="separate"/>
      </w:r>
      <w:r w:rsidR="007366AC" w:rsidRPr="00824EBD">
        <w:rPr>
          <w:rFonts w:asciiTheme="minorHAnsi" w:hAnsiTheme="minorHAnsi" w:cstheme="minorHAnsi"/>
          <w:noProof/>
        </w:rPr>
        <w:t>12</w:t>
      </w:r>
      <w:r w:rsidR="007366AC" w:rsidRPr="00824EBD">
        <w:rPr>
          <w:rFonts w:asciiTheme="minorHAnsi" w:hAnsiTheme="minorHAnsi" w:cstheme="minorHAnsi"/>
        </w:rPr>
        <w:fldChar w:fldCharType="end"/>
      </w:r>
      <w:r w:rsidR="007366AC" w:rsidRPr="00824EBD">
        <w:rPr>
          <w:rFonts w:asciiTheme="minorHAnsi" w:hAnsiTheme="minorHAnsi" w:cstheme="minorHAnsi"/>
        </w:rPr>
        <w:t xml:space="preserve">, </w:t>
      </w:r>
      <w:r w:rsidR="005B6F6F" w:rsidRPr="00824EBD">
        <w:rPr>
          <w:rFonts w:asciiTheme="minorHAnsi" w:hAnsiTheme="minorHAnsi" w:cstheme="minorHAnsi"/>
          <w:noProof/>
        </w:rPr>
        <w:t>a parte interessada permaneceu silente</w:t>
      </w:r>
      <w:r w:rsidRPr="00824EBD">
        <w:rPr>
          <w:rFonts w:asciiTheme="minorHAnsi" w:hAnsiTheme="minorHAnsi" w:cstheme="minorHAnsi"/>
          <w:noProof/>
        </w:rPr>
        <w:fldChar w:fldCharType="end"/>
      </w:r>
      <w:r w:rsidRPr="00824EBD">
        <w:rPr>
          <w:rFonts w:asciiTheme="minorHAnsi" w:hAnsiTheme="minorHAnsi" w:cstheme="minorHAnsi"/>
          <w:noProof/>
        </w:rPr>
        <w:t>.</w:t>
      </w:r>
    </w:p>
    <w:p w14:paraId="42CA536F" w14:textId="77777777" w:rsidR="00B41047" w:rsidRPr="00824EBD" w:rsidRDefault="00B41047" w:rsidP="00661F4F">
      <w:pPr>
        <w:tabs>
          <w:tab w:val="left" w:pos="1418"/>
        </w:tabs>
        <w:jc w:val="both"/>
        <w:rPr>
          <w:rFonts w:asciiTheme="minorHAnsi" w:hAnsiTheme="minorHAnsi" w:cstheme="minorHAnsi"/>
        </w:rPr>
      </w:pPr>
    </w:p>
    <w:p w14:paraId="42CA5370" w14:textId="0CFD8315" w:rsidR="00A90200" w:rsidRPr="00824EBD" w:rsidRDefault="00A90200" w:rsidP="00661F4F">
      <w:pPr>
        <w:tabs>
          <w:tab w:val="left" w:pos="1418"/>
        </w:tabs>
        <w:jc w:val="both"/>
        <w:rPr>
          <w:rFonts w:asciiTheme="minorHAnsi" w:hAnsiTheme="minorHAnsi" w:cstheme="minorHAnsi"/>
        </w:rPr>
      </w:pPr>
      <w:r w:rsidRPr="00824EBD">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7366AC">
        <w:rPr>
          <w:rFonts w:asciiTheme="minorHAnsi" w:hAnsiTheme="minorHAnsi" w:cstheme="minorHAnsi"/>
        </w:rPr>
        <w:t>0</w:t>
      </w:r>
      <w:r w:rsidRPr="00824EBD">
        <w:rPr>
          <w:rFonts w:asciiTheme="minorHAnsi" w:hAnsiTheme="minorHAnsi" w:cstheme="minorHAnsi"/>
        </w:rPr>
        <w:fldChar w:fldCharType="begin"/>
      </w:r>
      <w:r w:rsidRPr="00824EBD">
        <w:rPr>
          <w:rFonts w:asciiTheme="minorHAnsi" w:hAnsiTheme="minorHAnsi" w:cstheme="minorHAnsi"/>
        </w:rPr>
        <w:instrText xml:space="preserve"> MERGEFIELD "Data2" </w:instrText>
      </w:r>
      <w:r w:rsidRPr="00824EBD">
        <w:rPr>
          <w:rFonts w:asciiTheme="minorHAnsi" w:hAnsiTheme="minorHAnsi" w:cstheme="minorHAnsi"/>
        </w:rPr>
        <w:fldChar w:fldCharType="separate"/>
      </w:r>
      <w:r w:rsidR="005B6F6F" w:rsidRPr="00824EBD">
        <w:rPr>
          <w:rFonts w:asciiTheme="minorHAnsi" w:hAnsiTheme="minorHAnsi" w:cstheme="minorHAnsi"/>
          <w:noProof/>
        </w:rPr>
        <w:t>6/</w:t>
      </w:r>
      <w:r w:rsidR="007366AC">
        <w:rPr>
          <w:rFonts w:asciiTheme="minorHAnsi" w:hAnsiTheme="minorHAnsi" w:cstheme="minorHAnsi"/>
          <w:noProof/>
        </w:rPr>
        <w:t>0</w:t>
      </w:r>
      <w:r w:rsidR="005B6F6F" w:rsidRPr="00824EBD">
        <w:rPr>
          <w:rFonts w:asciiTheme="minorHAnsi" w:hAnsiTheme="minorHAnsi" w:cstheme="minorHAnsi"/>
          <w:noProof/>
        </w:rPr>
        <w:t>2/2020</w:t>
      </w:r>
      <w:r w:rsidRPr="00824EBD">
        <w:rPr>
          <w:rFonts w:asciiTheme="minorHAnsi" w:hAnsiTheme="minorHAnsi" w:cstheme="minorHAnsi"/>
        </w:rPr>
        <w:fldChar w:fldCharType="end"/>
      </w:r>
      <w:r w:rsidR="007366AC">
        <w:rPr>
          <w:rFonts w:asciiTheme="minorHAnsi" w:hAnsiTheme="minorHAnsi" w:cstheme="minorHAnsi"/>
        </w:rPr>
        <w:t>, o Auto de Infração,</w:t>
      </w:r>
      <w:r w:rsidRPr="00824EBD">
        <w:rPr>
          <w:rFonts w:asciiTheme="minorHAnsi" w:hAnsiTheme="minorHAnsi" w:cstheme="minorHAnsi"/>
        </w:rPr>
        <w:t xml:space="preserve"> fixando a multa no valor de R$ </w:t>
      </w:r>
      <w:r w:rsidRPr="00824EBD">
        <w:rPr>
          <w:rFonts w:asciiTheme="minorHAnsi" w:hAnsiTheme="minorHAnsi" w:cstheme="minorHAnsi"/>
        </w:rPr>
        <w:fldChar w:fldCharType="begin"/>
      </w:r>
      <w:r w:rsidRPr="00824EBD">
        <w:rPr>
          <w:rFonts w:asciiTheme="minorHAnsi" w:hAnsiTheme="minorHAnsi" w:cstheme="minorHAnsi"/>
        </w:rPr>
        <w:instrText xml:space="preserve"> MERGEFIELD "Valor_R" </w:instrText>
      </w:r>
      <w:r w:rsidRPr="00824EBD">
        <w:rPr>
          <w:rFonts w:asciiTheme="minorHAnsi" w:hAnsiTheme="minorHAnsi" w:cstheme="minorHAnsi"/>
        </w:rPr>
        <w:fldChar w:fldCharType="separate"/>
      </w:r>
      <w:r w:rsidR="005B6F6F" w:rsidRPr="00824EBD">
        <w:rPr>
          <w:rFonts w:asciiTheme="minorHAnsi" w:hAnsiTheme="minorHAnsi" w:cstheme="minorHAnsi"/>
          <w:noProof/>
        </w:rPr>
        <w:t>1</w:t>
      </w:r>
      <w:r w:rsidR="007366AC">
        <w:rPr>
          <w:rFonts w:asciiTheme="minorHAnsi" w:hAnsiTheme="minorHAnsi" w:cstheme="minorHAnsi"/>
          <w:noProof/>
        </w:rPr>
        <w:t>.</w:t>
      </w:r>
      <w:r w:rsidR="005B6F6F" w:rsidRPr="00824EBD">
        <w:rPr>
          <w:rFonts w:asciiTheme="minorHAnsi" w:hAnsiTheme="minorHAnsi" w:cstheme="minorHAnsi"/>
          <w:noProof/>
        </w:rPr>
        <w:t>142,82</w:t>
      </w:r>
      <w:r w:rsidRPr="00824EBD">
        <w:rPr>
          <w:rFonts w:asciiTheme="minorHAnsi" w:hAnsiTheme="minorHAnsi" w:cstheme="minorHAnsi"/>
        </w:rPr>
        <w:fldChar w:fldCharType="end"/>
      </w:r>
      <w:r w:rsidRPr="00824EBD">
        <w:rPr>
          <w:rFonts w:asciiTheme="minorHAnsi" w:hAnsiTheme="minorHAnsi" w:cstheme="minorHAnsi"/>
        </w:rPr>
        <w:t xml:space="preserve"> (</w:t>
      </w:r>
      <w:r w:rsidRPr="00824EBD">
        <w:rPr>
          <w:rFonts w:asciiTheme="minorHAnsi" w:hAnsiTheme="minorHAnsi" w:cstheme="minorHAnsi"/>
        </w:rPr>
        <w:fldChar w:fldCharType="begin"/>
      </w:r>
      <w:r w:rsidRPr="00824EBD">
        <w:rPr>
          <w:rFonts w:asciiTheme="minorHAnsi" w:hAnsiTheme="minorHAnsi" w:cstheme="minorHAnsi"/>
        </w:rPr>
        <w:instrText xml:space="preserve"> MERGEFIELD "Valor_por_extenso" </w:instrText>
      </w:r>
      <w:r w:rsidRPr="00824EBD">
        <w:rPr>
          <w:rFonts w:asciiTheme="minorHAnsi" w:hAnsiTheme="minorHAnsi" w:cstheme="minorHAnsi"/>
        </w:rPr>
        <w:fldChar w:fldCharType="separate"/>
      </w:r>
      <w:r w:rsidR="005B6F6F" w:rsidRPr="00824EBD">
        <w:rPr>
          <w:rFonts w:asciiTheme="minorHAnsi" w:hAnsiTheme="minorHAnsi" w:cstheme="minorHAnsi"/>
          <w:noProof/>
        </w:rPr>
        <w:t>um mil, cento e quarenta e dois reais e oitenta e dois centavos</w:t>
      </w:r>
      <w:r w:rsidRPr="00824EBD">
        <w:rPr>
          <w:rFonts w:asciiTheme="minorHAnsi" w:hAnsiTheme="minorHAnsi" w:cstheme="minorHAnsi"/>
        </w:rPr>
        <w:fldChar w:fldCharType="end"/>
      </w:r>
      <w:r w:rsidRPr="00824EBD">
        <w:rPr>
          <w:rFonts w:asciiTheme="minorHAnsi" w:hAnsiTheme="minorHAnsi" w:cstheme="minorHAnsi"/>
        </w:rPr>
        <w:t>), e intimou a parte interessada a, no prazo de 10 (dez) dias, efetuar o pagamento da multa aplicada e regularizar a situação averiguada ou apresentar defesa à Comi</w:t>
      </w:r>
      <w:r w:rsidR="007366AC">
        <w:rPr>
          <w:rFonts w:asciiTheme="minorHAnsi" w:hAnsiTheme="minorHAnsi" w:cstheme="minorHAnsi"/>
        </w:rPr>
        <w:t>ssão de Exercício Profissional -</w:t>
      </w:r>
      <w:r w:rsidRPr="00824EBD">
        <w:rPr>
          <w:rFonts w:asciiTheme="minorHAnsi" w:hAnsiTheme="minorHAnsi" w:cstheme="minorHAnsi"/>
        </w:rPr>
        <w:t xml:space="preserve"> CEP-CAU/RS.</w:t>
      </w:r>
    </w:p>
    <w:p w14:paraId="42CA5371" w14:textId="77777777" w:rsidR="00B41047" w:rsidRPr="00824EBD" w:rsidRDefault="00B41047" w:rsidP="00661F4F">
      <w:pPr>
        <w:tabs>
          <w:tab w:val="left" w:pos="1418"/>
        </w:tabs>
        <w:jc w:val="both"/>
        <w:rPr>
          <w:rFonts w:asciiTheme="minorHAnsi" w:hAnsiTheme="minorHAnsi" w:cstheme="minorHAnsi"/>
        </w:rPr>
      </w:pPr>
    </w:p>
    <w:p w14:paraId="42CA5372" w14:textId="59C6BC7A" w:rsidR="00A90200" w:rsidRPr="00824EBD" w:rsidRDefault="00A90200" w:rsidP="00661F4F">
      <w:pPr>
        <w:tabs>
          <w:tab w:val="left" w:pos="1418"/>
        </w:tabs>
        <w:jc w:val="both"/>
        <w:rPr>
          <w:rFonts w:asciiTheme="minorHAnsi" w:hAnsiTheme="minorHAnsi" w:cstheme="minorHAnsi"/>
        </w:rPr>
      </w:pPr>
      <w:r w:rsidRPr="00824EBD">
        <w:rPr>
          <w:rFonts w:asciiTheme="minorHAnsi" w:hAnsiTheme="minorHAnsi" w:cstheme="minorHAnsi"/>
        </w:rPr>
        <w:t xml:space="preserve">Intimada </w:t>
      </w:r>
      <w:r w:rsidR="007366AC">
        <w:rPr>
          <w:rFonts w:asciiTheme="minorHAnsi" w:hAnsiTheme="minorHAnsi" w:cstheme="minorHAnsi"/>
        </w:rPr>
        <w:t xml:space="preserve">em 18/09/2020, </w:t>
      </w:r>
      <w:r w:rsidRPr="00824EBD">
        <w:rPr>
          <w:rFonts w:asciiTheme="minorHAnsi" w:hAnsiTheme="minorHAnsi" w:cstheme="minorHAnsi"/>
        </w:rPr>
        <w:t xml:space="preserve">doc. </w:t>
      </w:r>
      <w:r w:rsidRPr="00824EBD">
        <w:rPr>
          <w:rFonts w:asciiTheme="minorHAnsi" w:hAnsiTheme="minorHAnsi" w:cstheme="minorHAnsi"/>
        </w:rPr>
        <w:fldChar w:fldCharType="begin"/>
      </w:r>
      <w:r w:rsidRPr="00824EBD">
        <w:rPr>
          <w:rFonts w:asciiTheme="minorHAnsi" w:hAnsiTheme="minorHAnsi" w:cstheme="minorHAnsi"/>
        </w:rPr>
        <w:instrText xml:space="preserve"> MERGEFIELD "Intimação_fl" </w:instrText>
      </w:r>
      <w:r w:rsidRPr="00824EBD">
        <w:rPr>
          <w:rFonts w:asciiTheme="minorHAnsi" w:hAnsiTheme="minorHAnsi" w:cstheme="minorHAnsi"/>
        </w:rPr>
        <w:fldChar w:fldCharType="separate"/>
      </w:r>
      <w:r w:rsidR="005B6F6F" w:rsidRPr="00824EBD">
        <w:rPr>
          <w:rFonts w:asciiTheme="minorHAnsi" w:hAnsiTheme="minorHAnsi" w:cstheme="minorHAnsi"/>
          <w:noProof/>
        </w:rPr>
        <w:t>24</w:t>
      </w:r>
      <w:r w:rsidRPr="00824EBD">
        <w:rPr>
          <w:rFonts w:asciiTheme="minorHAnsi" w:hAnsiTheme="minorHAnsi" w:cstheme="minorHAnsi"/>
        </w:rPr>
        <w:fldChar w:fldCharType="end"/>
      </w:r>
      <w:r w:rsidRPr="00824EBD">
        <w:rPr>
          <w:rFonts w:asciiTheme="minorHAnsi" w:hAnsiTheme="minorHAnsi" w:cstheme="minorHAnsi"/>
        </w:rPr>
        <w:t xml:space="preserve">, a parte interessada </w:t>
      </w:r>
      <w:r w:rsidRPr="00824EBD">
        <w:rPr>
          <w:rFonts w:asciiTheme="minorHAnsi" w:hAnsiTheme="minorHAnsi" w:cstheme="minorHAnsi"/>
          <w:noProof/>
        </w:rPr>
        <w:fldChar w:fldCharType="begin"/>
      </w:r>
      <w:r w:rsidRPr="00824EBD">
        <w:rPr>
          <w:rFonts w:asciiTheme="minorHAnsi" w:hAnsiTheme="minorHAnsi" w:cstheme="minorHAnsi"/>
          <w:noProof/>
        </w:rPr>
        <w:instrText xml:space="preserve"> MERGEFIELD "SE_4" </w:instrText>
      </w:r>
      <w:r w:rsidRPr="00824EBD">
        <w:rPr>
          <w:rFonts w:asciiTheme="minorHAnsi" w:hAnsiTheme="minorHAnsi" w:cstheme="minorHAnsi"/>
          <w:noProof/>
        </w:rPr>
        <w:fldChar w:fldCharType="separate"/>
      </w:r>
      <w:r w:rsidR="005B6F6F" w:rsidRPr="00824EBD">
        <w:rPr>
          <w:rFonts w:asciiTheme="minorHAnsi" w:hAnsiTheme="minorHAnsi" w:cstheme="minorHAnsi"/>
          <w:noProof/>
        </w:rPr>
        <w:t>permaneceu silente</w:t>
      </w:r>
      <w:r w:rsidRPr="00824EBD">
        <w:rPr>
          <w:rFonts w:asciiTheme="minorHAnsi" w:hAnsiTheme="minorHAnsi" w:cstheme="minorHAnsi"/>
          <w:noProof/>
        </w:rPr>
        <w:fldChar w:fldCharType="end"/>
      </w:r>
      <w:r w:rsidRPr="00824EBD">
        <w:rPr>
          <w:rFonts w:asciiTheme="minorHAnsi" w:hAnsiTheme="minorHAnsi" w:cstheme="minorHAnsi"/>
        </w:rPr>
        <w:t>.</w:t>
      </w:r>
    </w:p>
    <w:p w14:paraId="42CA5373" w14:textId="77777777" w:rsidR="00B41047" w:rsidRDefault="00B41047" w:rsidP="00661F4F">
      <w:pPr>
        <w:tabs>
          <w:tab w:val="left" w:pos="1418"/>
        </w:tabs>
        <w:jc w:val="both"/>
        <w:rPr>
          <w:rFonts w:asciiTheme="minorHAnsi" w:hAnsiTheme="minorHAnsi" w:cstheme="minorHAnsi"/>
        </w:rPr>
      </w:pPr>
    </w:p>
    <w:p w14:paraId="42CA5374" w14:textId="650B1F54" w:rsidR="00A90200" w:rsidRPr="00824EBD" w:rsidRDefault="00A90200" w:rsidP="00661F4F">
      <w:pPr>
        <w:tabs>
          <w:tab w:val="left" w:pos="1418"/>
        </w:tabs>
        <w:jc w:val="both"/>
        <w:rPr>
          <w:rFonts w:asciiTheme="minorHAnsi" w:hAnsiTheme="minorHAnsi" w:cstheme="minorHAnsi"/>
        </w:rPr>
      </w:pPr>
      <w:r w:rsidRPr="00824EBD">
        <w:rPr>
          <w:rFonts w:asciiTheme="minorHAnsi" w:hAnsiTheme="minorHAnsi" w:cstheme="minorHAnsi"/>
        </w:rPr>
        <w:t>O processo, então, foi submetido à CEP-CAU/RS para julgamento</w:t>
      </w:r>
      <w:r w:rsidR="007366AC">
        <w:rPr>
          <w:rFonts w:asciiTheme="minorHAnsi" w:hAnsiTheme="minorHAnsi" w:cstheme="minorHAnsi"/>
        </w:rPr>
        <w:t>,</w:t>
      </w:r>
      <w:r w:rsidRPr="00824EBD">
        <w:rPr>
          <w:rFonts w:asciiTheme="minorHAnsi" w:hAnsiTheme="minorHAnsi" w:cstheme="minorHAnsi"/>
        </w:rPr>
        <w:t xml:space="preserve"> </w:t>
      </w:r>
      <w:r w:rsidR="007366AC">
        <w:rPr>
          <w:rFonts w:asciiTheme="minorHAnsi" w:hAnsiTheme="minorHAnsi" w:cstheme="minorHAnsi"/>
        </w:rPr>
        <w:t>c</w:t>
      </w:r>
      <w:r w:rsidR="007366AC" w:rsidRPr="007366AC">
        <w:rPr>
          <w:rFonts w:asciiTheme="minorHAnsi" w:hAnsiTheme="minorHAnsi" w:cstheme="minorHAnsi"/>
        </w:rPr>
        <w:t>om base no art. 21, da Resolução CAU/BR nº 022/2012, que diz que compete a essa Comissão julgar à revelia a pessoa física ou jurídica autuada que não apresentar defesa tempestiva ao auto de infração.</w:t>
      </w:r>
    </w:p>
    <w:p w14:paraId="42CA5375" w14:textId="77777777" w:rsidR="00B41047" w:rsidRPr="00824EBD" w:rsidRDefault="00B41047" w:rsidP="00661F4F">
      <w:pPr>
        <w:tabs>
          <w:tab w:val="left" w:pos="1418"/>
        </w:tabs>
        <w:jc w:val="both"/>
        <w:rPr>
          <w:rFonts w:asciiTheme="minorHAnsi" w:hAnsiTheme="minorHAnsi" w:cstheme="minorHAnsi"/>
        </w:rPr>
      </w:pPr>
    </w:p>
    <w:p w14:paraId="1C1A4DBE" w14:textId="77777777" w:rsidR="00455820" w:rsidRDefault="00455820" w:rsidP="00661F4F">
      <w:pPr>
        <w:tabs>
          <w:tab w:val="left" w:pos="1418"/>
        </w:tabs>
        <w:jc w:val="both"/>
        <w:rPr>
          <w:rFonts w:asciiTheme="minorHAnsi" w:hAnsiTheme="minorHAnsi" w:cstheme="minorHAnsi"/>
        </w:rPr>
      </w:pPr>
    </w:p>
    <w:p w14:paraId="42CA5376" w14:textId="77777777" w:rsidR="00B41047" w:rsidRPr="00824EBD" w:rsidRDefault="00B41047" w:rsidP="00661F4F">
      <w:pPr>
        <w:tabs>
          <w:tab w:val="left" w:pos="1418"/>
        </w:tabs>
        <w:jc w:val="both"/>
        <w:rPr>
          <w:rFonts w:asciiTheme="minorHAnsi" w:hAnsiTheme="minorHAnsi" w:cstheme="minorHAnsi"/>
        </w:rPr>
      </w:pPr>
      <w:r w:rsidRPr="00824EBD">
        <w:rPr>
          <w:rFonts w:asciiTheme="minorHAnsi" w:hAnsiTheme="minorHAnsi" w:cstheme="minorHAnsi"/>
        </w:rPr>
        <w:t>É o relatório.</w:t>
      </w:r>
    </w:p>
    <w:p w14:paraId="42CA5377" w14:textId="77777777" w:rsidR="00B41047" w:rsidRPr="00824EBD" w:rsidRDefault="00B41047" w:rsidP="00661F4F">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41047" w:rsidRPr="00824EBD" w14:paraId="42CA5379" w14:textId="77777777" w:rsidTr="007366AC">
        <w:trPr>
          <w:trHeight w:hRule="exact" w:val="312"/>
        </w:trPr>
        <w:tc>
          <w:tcPr>
            <w:tcW w:w="9348" w:type="dxa"/>
            <w:shd w:val="pct5" w:color="auto" w:fill="auto"/>
            <w:vAlign w:val="center"/>
          </w:tcPr>
          <w:p w14:paraId="42CA5378" w14:textId="77777777" w:rsidR="00B41047" w:rsidRPr="00824EBD" w:rsidRDefault="00B41047" w:rsidP="00661F4F">
            <w:pPr>
              <w:tabs>
                <w:tab w:val="left" w:pos="0"/>
              </w:tabs>
              <w:jc w:val="center"/>
              <w:rPr>
                <w:rFonts w:asciiTheme="minorHAnsi" w:hAnsiTheme="minorHAnsi" w:cstheme="minorHAnsi"/>
              </w:rPr>
            </w:pPr>
            <w:r w:rsidRPr="00824EBD">
              <w:rPr>
                <w:rFonts w:asciiTheme="minorHAnsi" w:hAnsiTheme="minorHAnsi" w:cstheme="minorHAnsi"/>
                <w:b/>
              </w:rPr>
              <w:t>VOTO FUNDAMENTADO</w:t>
            </w:r>
          </w:p>
        </w:tc>
      </w:tr>
    </w:tbl>
    <w:p w14:paraId="42CA537A" w14:textId="77777777" w:rsidR="00B41047" w:rsidRPr="00824EBD" w:rsidRDefault="00B41047" w:rsidP="00661F4F">
      <w:pPr>
        <w:rPr>
          <w:rFonts w:asciiTheme="minorHAnsi" w:hAnsiTheme="minorHAnsi" w:cstheme="minorHAnsi"/>
        </w:rPr>
      </w:pPr>
    </w:p>
    <w:p w14:paraId="42CA537B" w14:textId="77777777" w:rsidR="00B41047" w:rsidRPr="00824EBD" w:rsidRDefault="00B41047" w:rsidP="00661F4F">
      <w:pPr>
        <w:tabs>
          <w:tab w:val="left" w:pos="1418"/>
        </w:tabs>
        <w:jc w:val="both"/>
        <w:rPr>
          <w:rFonts w:asciiTheme="minorHAnsi" w:hAnsiTheme="minorHAnsi" w:cstheme="minorHAnsi"/>
        </w:rPr>
      </w:pPr>
      <w:r w:rsidRPr="00824EBD">
        <w:rPr>
          <w:rFonts w:asciiTheme="minorHAnsi" w:hAnsiTheme="minorHAnsi" w:cstheme="minorHAnsi"/>
        </w:rPr>
        <w:t>Primeiramente, é importante ressaltar que a Lei nº 12.378/2010 estabelece as seguintes atividades e atribuições exercidas pelo arquiteto e urbanista:</w:t>
      </w:r>
    </w:p>
    <w:p w14:paraId="42CA537C" w14:textId="77777777" w:rsidR="00B41047" w:rsidRPr="00824EBD" w:rsidRDefault="00B41047" w:rsidP="00661F4F">
      <w:pPr>
        <w:tabs>
          <w:tab w:val="left" w:pos="1418"/>
        </w:tabs>
        <w:jc w:val="both"/>
        <w:rPr>
          <w:rFonts w:asciiTheme="minorHAnsi" w:hAnsiTheme="minorHAnsi" w:cstheme="minorHAnsi"/>
        </w:rPr>
      </w:pPr>
    </w:p>
    <w:p w14:paraId="42CA537D" w14:textId="77777777" w:rsidR="00B41047" w:rsidRPr="007366AC" w:rsidRDefault="00B41047" w:rsidP="00661F4F">
      <w:pPr>
        <w:tabs>
          <w:tab w:val="left" w:pos="851"/>
        </w:tabs>
        <w:ind w:left="1134"/>
        <w:jc w:val="both"/>
        <w:rPr>
          <w:rFonts w:asciiTheme="minorHAnsi" w:hAnsiTheme="minorHAnsi" w:cstheme="minorHAnsi"/>
          <w:i/>
          <w:sz w:val="22"/>
        </w:rPr>
      </w:pPr>
      <w:r w:rsidRPr="007366AC">
        <w:rPr>
          <w:rFonts w:asciiTheme="minorHAnsi" w:hAnsiTheme="minorHAnsi" w:cstheme="minorHAnsi"/>
          <w:i/>
          <w:sz w:val="22"/>
        </w:rPr>
        <w:t xml:space="preserve">Art. 2º As atividades e atribuições do arquiteto e urbanista consistem em: </w:t>
      </w:r>
    </w:p>
    <w:p w14:paraId="42CA537E" w14:textId="77777777" w:rsidR="00B41047" w:rsidRPr="007366AC" w:rsidRDefault="00B41047" w:rsidP="00661F4F">
      <w:pPr>
        <w:tabs>
          <w:tab w:val="left" w:pos="851"/>
        </w:tabs>
        <w:ind w:left="1134"/>
        <w:jc w:val="both"/>
        <w:rPr>
          <w:rFonts w:asciiTheme="minorHAnsi" w:hAnsiTheme="minorHAnsi" w:cstheme="minorHAnsi"/>
          <w:i/>
          <w:sz w:val="22"/>
        </w:rPr>
      </w:pPr>
      <w:r w:rsidRPr="007366AC">
        <w:rPr>
          <w:rFonts w:asciiTheme="minorHAnsi" w:hAnsiTheme="minorHAnsi" w:cstheme="minorHAnsi"/>
          <w:i/>
          <w:sz w:val="22"/>
        </w:rPr>
        <w:t xml:space="preserve">I - </w:t>
      </w:r>
      <w:proofErr w:type="gramStart"/>
      <w:r w:rsidRPr="007366AC">
        <w:rPr>
          <w:rFonts w:asciiTheme="minorHAnsi" w:hAnsiTheme="minorHAnsi" w:cstheme="minorHAnsi"/>
          <w:i/>
          <w:sz w:val="22"/>
        </w:rPr>
        <w:t>supervisão, coordenação, gestão e orientação</w:t>
      </w:r>
      <w:proofErr w:type="gramEnd"/>
      <w:r w:rsidRPr="007366AC">
        <w:rPr>
          <w:rFonts w:asciiTheme="minorHAnsi" w:hAnsiTheme="minorHAnsi" w:cstheme="minorHAnsi"/>
          <w:i/>
          <w:sz w:val="22"/>
        </w:rPr>
        <w:t xml:space="preserve"> técnica; </w:t>
      </w:r>
    </w:p>
    <w:p w14:paraId="42CA537F" w14:textId="77777777" w:rsidR="00B41047" w:rsidRPr="007366AC" w:rsidRDefault="00B41047" w:rsidP="00661F4F">
      <w:pPr>
        <w:tabs>
          <w:tab w:val="left" w:pos="851"/>
        </w:tabs>
        <w:ind w:left="1134"/>
        <w:jc w:val="both"/>
        <w:rPr>
          <w:rFonts w:asciiTheme="minorHAnsi" w:hAnsiTheme="minorHAnsi" w:cstheme="minorHAnsi"/>
          <w:i/>
          <w:sz w:val="22"/>
        </w:rPr>
      </w:pPr>
      <w:r w:rsidRPr="007366AC">
        <w:rPr>
          <w:rFonts w:asciiTheme="minorHAnsi" w:hAnsiTheme="minorHAnsi" w:cstheme="minorHAnsi"/>
          <w:i/>
          <w:sz w:val="22"/>
        </w:rPr>
        <w:t xml:space="preserve">II - </w:t>
      </w:r>
      <w:proofErr w:type="gramStart"/>
      <w:r w:rsidRPr="007366AC">
        <w:rPr>
          <w:rFonts w:asciiTheme="minorHAnsi" w:hAnsiTheme="minorHAnsi" w:cstheme="minorHAnsi"/>
          <w:i/>
          <w:sz w:val="22"/>
        </w:rPr>
        <w:t>coleta</w:t>
      </w:r>
      <w:proofErr w:type="gramEnd"/>
      <w:r w:rsidRPr="007366AC">
        <w:rPr>
          <w:rFonts w:asciiTheme="minorHAnsi" w:hAnsiTheme="minorHAnsi" w:cstheme="minorHAnsi"/>
          <w:i/>
          <w:sz w:val="22"/>
        </w:rPr>
        <w:t xml:space="preserve"> de dados, estudo, planejamento, projeto e especificação; </w:t>
      </w:r>
    </w:p>
    <w:p w14:paraId="42CA5380" w14:textId="77777777" w:rsidR="00B41047" w:rsidRPr="007366AC" w:rsidRDefault="00B41047" w:rsidP="00661F4F">
      <w:pPr>
        <w:tabs>
          <w:tab w:val="left" w:pos="851"/>
        </w:tabs>
        <w:ind w:left="1134"/>
        <w:jc w:val="both"/>
        <w:rPr>
          <w:rFonts w:asciiTheme="minorHAnsi" w:hAnsiTheme="minorHAnsi" w:cstheme="minorHAnsi"/>
          <w:i/>
          <w:sz w:val="22"/>
        </w:rPr>
      </w:pPr>
      <w:r w:rsidRPr="007366AC">
        <w:rPr>
          <w:rFonts w:asciiTheme="minorHAnsi" w:hAnsiTheme="minorHAnsi" w:cstheme="minorHAnsi"/>
          <w:i/>
          <w:sz w:val="22"/>
        </w:rPr>
        <w:t xml:space="preserve">III - estudo de viabilidade técnica e ambiental; </w:t>
      </w:r>
    </w:p>
    <w:p w14:paraId="42CA5381" w14:textId="77777777" w:rsidR="00B41047" w:rsidRPr="007366AC" w:rsidRDefault="00B41047" w:rsidP="00661F4F">
      <w:pPr>
        <w:tabs>
          <w:tab w:val="left" w:pos="851"/>
        </w:tabs>
        <w:ind w:left="1134"/>
        <w:jc w:val="both"/>
        <w:rPr>
          <w:rFonts w:asciiTheme="minorHAnsi" w:hAnsiTheme="minorHAnsi" w:cstheme="minorHAnsi"/>
          <w:i/>
          <w:sz w:val="22"/>
        </w:rPr>
      </w:pPr>
      <w:r w:rsidRPr="007366AC">
        <w:rPr>
          <w:rFonts w:asciiTheme="minorHAnsi" w:hAnsiTheme="minorHAnsi" w:cstheme="minorHAnsi"/>
          <w:i/>
          <w:sz w:val="22"/>
        </w:rPr>
        <w:t xml:space="preserve">IV - </w:t>
      </w:r>
      <w:proofErr w:type="gramStart"/>
      <w:r w:rsidRPr="007366AC">
        <w:rPr>
          <w:rFonts w:asciiTheme="minorHAnsi" w:hAnsiTheme="minorHAnsi" w:cstheme="minorHAnsi"/>
          <w:i/>
          <w:sz w:val="22"/>
        </w:rPr>
        <w:t>assistência</w:t>
      </w:r>
      <w:proofErr w:type="gramEnd"/>
      <w:r w:rsidRPr="007366AC">
        <w:rPr>
          <w:rFonts w:asciiTheme="minorHAnsi" w:hAnsiTheme="minorHAnsi" w:cstheme="minorHAnsi"/>
          <w:i/>
          <w:sz w:val="22"/>
        </w:rPr>
        <w:t xml:space="preserve"> técnica, assessoria e consultoria; </w:t>
      </w:r>
    </w:p>
    <w:p w14:paraId="42CA5382" w14:textId="77777777" w:rsidR="00B41047" w:rsidRPr="007366AC" w:rsidRDefault="00B41047" w:rsidP="00661F4F">
      <w:pPr>
        <w:tabs>
          <w:tab w:val="left" w:pos="851"/>
        </w:tabs>
        <w:ind w:left="1134"/>
        <w:jc w:val="both"/>
        <w:rPr>
          <w:rFonts w:asciiTheme="minorHAnsi" w:hAnsiTheme="minorHAnsi" w:cstheme="minorHAnsi"/>
          <w:i/>
          <w:sz w:val="22"/>
        </w:rPr>
      </w:pPr>
      <w:r w:rsidRPr="007366AC">
        <w:rPr>
          <w:rFonts w:asciiTheme="minorHAnsi" w:hAnsiTheme="minorHAnsi" w:cstheme="minorHAnsi"/>
          <w:i/>
          <w:sz w:val="22"/>
        </w:rPr>
        <w:t xml:space="preserve">V - </w:t>
      </w:r>
      <w:proofErr w:type="gramStart"/>
      <w:r w:rsidRPr="007366AC">
        <w:rPr>
          <w:rFonts w:asciiTheme="minorHAnsi" w:hAnsiTheme="minorHAnsi" w:cstheme="minorHAnsi"/>
          <w:i/>
          <w:sz w:val="22"/>
        </w:rPr>
        <w:t>direção</w:t>
      </w:r>
      <w:proofErr w:type="gramEnd"/>
      <w:r w:rsidRPr="007366AC">
        <w:rPr>
          <w:rFonts w:asciiTheme="minorHAnsi" w:hAnsiTheme="minorHAnsi" w:cstheme="minorHAnsi"/>
          <w:i/>
          <w:sz w:val="22"/>
        </w:rPr>
        <w:t xml:space="preserve"> de obras e de serviço técnico; </w:t>
      </w:r>
    </w:p>
    <w:p w14:paraId="42CA5383" w14:textId="77777777" w:rsidR="00B41047" w:rsidRPr="007366AC" w:rsidRDefault="00B41047" w:rsidP="00661F4F">
      <w:pPr>
        <w:tabs>
          <w:tab w:val="left" w:pos="851"/>
        </w:tabs>
        <w:ind w:left="1134"/>
        <w:jc w:val="both"/>
        <w:rPr>
          <w:rFonts w:asciiTheme="minorHAnsi" w:hAnsiTheme="minorHAnsi" w:cstheme="minorHAnsi"/>
          <w:i/>
          <w:sz w:val="22"/>
        </w:rPr>
      </w:pPr>
      <w:r w:rsidRPr="007366AC">
        <w:rPr>
          <w:rFonts w:asciiTheme="minorHAnsi" w:hAnsiTheme="minorHAnsi" w:cstheme="minorHAnsi"/>
          <w:i/>
          <w:sz w:val="22"/>
        </w:rPr>
        <w:t xml:space="preserve">VI - </w:t>
      </w:r>
      <w:proofErr w:type="gramStart"/>
      <w:r w:rsidRPr="007366AC">
        <w:rPr>
          <w:rFonts w:asciiTheme="minorHAnsi" w:hAnsiTheme="minorHAnsi" w:cstheme="minorHAnsi"/>
          <w:i/>
          <w:sz w:val="22"/>
        </w:rPr>
        <w:t>vistoria</w:t>
      </w:r>
      <w:proofErr w:type="gramEnd"/>
      <w:r w:rsidRPr="007366AC">
        <w:rPr>
          <w:rFonts w:asciiTheme="minorHAnsi" w:hAnsiTheme="minorHAnsi" w:cstheme="minorHAnsi"/>
          <w:i/>
          <w:sz w:val="22"/>
        </w:rPr>
        <w:t xml:space="preserve">, perícia, avaliação, monitoramento, laudo, parecer técnico, auditoria e arbitragem; </w:t>
      </w:r>
    </w:p>
    <w:p w14:paraId="42CA5384" w14:textId="77777777" w:rsidR="00B41047" w:rsidRPr="007366AC" w:rsidRDefault="00B41047" w:rsidP="00661F4F">
      <w:pPr>
        <w:tabs>
          <w:tab w:val="left" w:pos="851"/>
        </w:tabs>
        <w:ind w:left="1134"/>
        <w:jc w:val="both"/>
        <w:rPr>
          <w:rFonts w:asciiTheme="minorHAnsi" w:hAnsiTheme="minorHAnsi" w:cstheme="minorHAnsi"/>
          <w:i/>
          <w:sz w:val="22"/>
        </w:rPr>
      </w:pPr>
      <w:r w:rsidRPr="007366AC">
        <w:rPr>
          <w:rFonts w:asciiTheme="minorHAnsi" w:hAnsiTheme="minorHAnsi" w:cstheme="minorHAnsi"/>
          <w:i/>
          <w:sz w:val="22"/>
        </w:rPr>
        <w:t xml:space="preserve">VII - desempenho de cargo e função técnica; </w:t>
      </w:r>
    </w:p>
    <w:p w14:paraId="42CA5385" w14:textId="77777777" w:rsidR="00B41047" w:rsidRPr="007366AC" w:rsidRDefault="00B41047" w:rsidP="00661F4F">
      <w:pPr>
        <w:tabs>
          <w:tab w:val="left" w:pos="851"/>
        </w:tabs>
        <w:ind w:left="1134"/>
        <w:jc w:val="both"/>
        <w:rPr>
          <w:rFonts w:asciiTheme="minorHAnsi" w:hAnsiTheme="minorHAnsi" w:cstheme="minorHAnsi"/>
          <w:i/>
          <w:sz w:val="22"/>
        </w:rPr>
      </w:pPr>
      <w:r w:rsidRPr="007366AC">
        <w:rPr>
          <w:rFonts w:asciiTheme="minorHAnsi" w:hAnsiTheme="minorHAnsi" w:cstheme="minorHAnsi"/>
          <w:i/>
          <w:sz w:val="22"/>
        </w:rPr>
        <w:t xml:space="preserve">VIII - treinamento, ensino, pesquisa e extensão universitária; </w:t>
      </w:r>
    </w:p>
    <w:p w14:paraId="42CA5386" w14:textId="77777777" w:rsidR="00B41047" w:rsidRPr="007366AC" w:rsidRDefault="00B41047" w:rsidP="00661F4F">
      <w:pPr>
        <w:tabs>
          <w:tab w:val="left" w:pos="851"/>
        </w:tabs>
        <w:ind w:left="1134"/>
        <w:jc w:val="both"/>
        <w:rPr>
          <w:rFonts w:asciiTheme="minorHAnsi" w:hAnsiTheme="minorHAnsi" w:cstheme="minorHAnsi"/>
          <w:i/>
          <w:sz w:val="22"/>
        </w:rPr>
      </w:pPr>
      <w:r w:rsidRPr="007366AC">
        <w:rPr>
          <w:rFonts w:asciiTheme="minorHAnsi" w:hAnsiTheme="minorHAnsi" w:cstheme="minorHAnsi"/>
          <w:i/>
          <w:sz w:val="22"/>
        </w:rPr>
        <w:t xml:space="preserve">IX - </w:t>
      </w:r>
      <w:proofErr w:type="gramStart"/>
      <w:r w:rsidRPr="007366AC">
        <w:rPr>
          <w:rFonts w:asciiTheme="minorHAnsi" w:hAnsiTheme="minorHAnsi" w:cstheme="minorHAnsi"/>
          <w:i/>
          <w:sz w:val="22"/>
        </w:rPr>
        <w:t>desenvolvimento, análise, experimentação, ensaio, padronização, mensuração e controle</w:t>
      </w:r>
      <w:proofErr w:type="gramEnd"/>
      <w:r w:rsidRPr="007366AC">
        <w:rPr>
          <w:rFonts w:asciiTheme="minorHAnsi" w:hAnsiTheme="minorHAnsi" w:cstheme="minorHAnsi"/>
          <w:i/>
          <w:sz w:val="22"/>
        </w:rPr>
        <w:t xml:space="preserve"> de qualidade; </w:t>
      </w:r>
    </w:p>
    <w:p w14:paraId="42CA5387" w14:textId="77777777" w:rsidR="00B41047" w:rsidRPr="007366AC" w:rsidRDefault="00B41047" w:rsidP="00661F4F">
      <w:pPr>
        <w:tabs>
          <w:tab w:val="left" w:pos="851"/>
        </w:tabs>
        <w:ind w:left="1134"/>
        <w:jc w:val="both"/>
        <w:rPr>
          <w:rFonts w:asciiTheme="minorHAnsi" w:hAnsiTheme="minorHAnsi" w:cstheme="minorHAnsi"/>
          <w:i/>
          <w:sz w:val="22"/>
        </w:rPr>
      </w:pPr>
      <w:r w:rsidRPr="007366AC">
        <w:rPr>
          <w:rFonts w:asciiTheme="minorHAnsi" w:hAnsiTheme="minorHAnsi" w:cstheme="minorHAnsi"/>
          <w:i/>
          <w:sz w:val="22"/>
        </w:rPr>
        <w:t xml:space="preserve">X - </w:t>
      </w:r>
      <w:proofErr w:type="gramStart"/>
      <w:r w:rsidRPr="007366AC">
        <w:rPr>
          <w:rFonts w:asciiTheme="minorHAnsi" w:hAnsiTheme="minorHAnsi" w:cstheme="minorHAnsi"/>
          <w:i/>
          <w:sz w:val="22"/>
        </w:rPr>
        <w:t>elaboração</w:t>
      </w:r>
      <w:proofErr w:type="gramEnd"/>
      <w:r w:rsidRPr="007366AC">
        <w:rPr>
          <w:rFonts w:asciiTheme="minorHAnsi" w:hAnsiTheme="minorHAnsi" w:cstheme="minorHAnsi"/>
          <w:i/>
          <w:sz w:val="22"/>
        </w:rPr>
        <w:t xml:space="preserve"> de orçamento; </w:t>
      </w:r>
    </w:p>
    <w:p w14:paraId="42CA5388" w14:textId="77777777" w:rsidR="00B41047" w:rsidRPr="007366AC" w:rsidRDefault="00B41047" w:rsidP="00661F4F">
      <w:pPr>
        <w:tabs>
          <w:tab w:val="left" w:pos="851"/>
        </w:tabs>
        <w:ind w:left="1134"/>
        <w:jc w:val="both"/>
        <w:rPr>
          <w:rFonts w:asciiTheme="minorHAnsi" w:hAnsiTheme="minorHAnsi" w:cstheme="minorHAnsi"/>
          <w:i/>
          <w:sz w:val="22"/>
        </w:rPr>
      </w:pPr>
      <w:r w:rsidRPr="007366AC">
        <w:rPr>
          <w:rFonts w:asciiTheme="minorHAnsi" w:hAnsiTheme="minorHAnsi" w:cstheme="minorHAnsi"/>
          <w:i/>
          <w:sz w:val="22"/>
        </w:rPr>
        <w:t xml:space="preserve">XI - produção e divulgação técnica especializada; e </w:t>
      </w:r>
    </w:p>
    <w:p w14:paraId="42CA5389" w14:textId="77777777" w:rsidR="00B41047" w:rsidRPr="007366AC" w:rsidRDefault="00B41047" w:rsidP="00661F4F">
      <w:pPr>
        <w:tabs>
          <w:tab w:val="left" w:pos="851"/>
        </w:tabs>
        <w:ind w:left="1134"/>
        <w:jc w:val="both"/>
        <w:rPr>
          <w:rFonts w:asciiTheme="minorHAnsi" w:hAnsiTheme="minorHAnsi" w:cstheme="minorHAnsi"/>
          <w:i/>
          <w:sz w:val="22"/>
        </w:rPr>
      </w:pPr>
      <w:r w:rsidRPr="007366AC">
        <w:rPr>
          <w:rFonts w:asciiTheme="minorHAnsi" w:hAnsiTheme="minorHAnsi" w:cstheme="minorHAnsi"/>
          <w:i/>
          <w:sz w:val="22"/>
        </w:rPr>
        <w:t>XII - execução, fiscalização e condução de obra, instalação e serviço técnico.</w:t>
      </w:r>
    </w:p>
    <w:p w14:paraId="42CA538A" w14:textId="77777777" w:rsidR="00B41047" w:rsidRPr="007366AC" w:rsidRDefault="00B41047" w:rsidP="00661F4F">
      <w:pPr>
        <w:tabs>
          <w:tab w:val="left" w:pos="851"/>
        </w:tabs>
        <w:ind w:left="1134"/>
        <w:jc w:val="both"/>
        <w:rPr>
          <w:rFonts w:asciiTheme="minorHAnsi" w:hAnsiTheme="minorHAnsi" w:cstheme="minorHAnsi"/>
          <w:i/>
          <w:sz w:val="22"/>
        </w:rPr>
      </w:pPr>
      <w:r w:rsidRPr="007366AC">
        <w:rPr>
          <w:rFonts w:asciiTheme="minorHAnsi" w:hAnsiTheme="minorHAnsi" w:cstheme="minorHAnsi"/>
          <w:i/>
          <w:sz w:val="22"/>
        </w:rPr>
        <w:t>(...)</w:t>
      </w:r>
    </w:p>
    <w:p w14:paraId="42CA538B" w14:textId="77777777" w:rsidR="00B41047" w:rsidRPr="007366AC" w:rsidRDefault="00B41047" w:rsidP="00661F4F">
      <w:pPr>
        <w:tabs>
          <w:tab w:val="left" w:pos="851"/>
        </w:tabs>
        <w:ind w:left="1134"/>
        <w:jc w:val="both"/>
        <w:rPr>
          <w:rFonts w:asciiTheme="minorHAnsi" w:hAnsiTheme="minorHAnsi" w:cstheme="minorHAnsi"/>
          <w:i/>
          <w:sz w:val="22"/>
        </w:rPr>
      </w:pPr>
      <w:r w:rsidRPr="007366AC">
        <w:rPr>
          <w:rFonts w:asciiTheme="minorHAnsi" w:hAnsiTheme="minorHAnsi" w:cstheme="minorHAnsi"/>
          <w:i/>
          <w:sz w:val="22"/>
        </w:rPr>
        <w:t xml:space="preserve">Art. 3º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 </w:t>
      </w:r>
    </w:p>
    <w:p w14:paraId="42CA538C" w14:textId="77777777" w:rsidR="00B41047" w:rsidRPr="007366AC" w:rsidRDefault="00B41047" w:rsidP="00661F4F">
      <w:pPr>
        <w:tabs>
          <w:tab w:val="left" w:pos="851"/>
        </w:tabs>
        <w:ind w:left="1134"/>
        <w:jc w:val="both"/>
        <w:rPr>
          <w:rFonts w:asciiTheme="minorHAnsi" w:hAnsiTheme="minorHAnsi" w:cstheme="minorHAnsi"/>
          <w:i/>
          <w:sz w:val="22"/>
        </w:rPr>
      </w:pPr>
      <w:r w:rsidRPr="007366AC">
        <w:rPr>
          <w:rFonts w:asciiTheme="minorHAnsi" w:hAnsiTheme="minorHAnsi" w:cstheme="minorHAnsi"/>
          <w:i/>
          <w:sz w:val="22"/>
        </w:rPr>
        <w:t xml:space="preserve">§ 1º O Conselho de Arquitetura e Urbanismo do Brasil - CAU/BR especificará, atentando para o disposto no caput, as áreas de atuação privativas dos arquitetos e urbanistas e as áreas de atuação compartilhadas com outras profissões regulamentadas. </w:t>
      </w:r>
    </w:p>
    <w:p w14:paraId="42CA538D" w14:textId="77777777" w:rsidR="00B41047" w:rsidRPr="007366AC" w:rsidRDefault="00B41047" w:rsidP="00661F4F">
      <w:pPr>
        <w:tabs>
          <w:tab w:val="left" w:pos="851"/>
        </w:tabs>
        <w:ind w:left="1134"/>
        <w:jc w:val="both"/>
        <w:rPr>
          <w:rFonts w:asciiTheme="minorHAnsi" w:hAnsiTheme="minorHAnsi" w:cstheme="minorHAnsi"/>
          <w:i/>
          <w:sz w:val="22"/>
        </w:rPr>
      </w:pPr>
      <w:r w:rsidRPr="007366AC">
        <w:rPr>
          <w:rFonts w:asciiTheme="minorHAnsi" w:hAnsiTheme="minorHAnsi" w:cstheme="minorHAnsi"/>
          <w:i/>
          <w:sz w:val="22"/>
        </w:rPr>
        <w:t>§ 2º Serão consideradas privativas de profissional especializado as áreas de atuação nas quais a ausência de formação superior exponha o usuário do serviço a qualquer risco ou danos materiais à segurança, à saúde ou ao meio ambiente.</w:t>
      </w:r>
    </w:p>
    <w:p w14:paraId="42CA538E" w14:textId="77777777" w:rsidR="00B41047" w:rsidRPr="007366AC" w:rsidRDefault="00B41047" w:rsidP="00661F4F">
      <w:pPr>
        <w:tabs>
          <w:tab w:val="left" w:pos="851"/>
        </w:tabs>
        <w:ind w:left="1134"/>
        <w:jc w:val="both"/>
        <w:rPr>
          <w:rFonts w:asciiTheme="minorHAnsi" w:hAnsiTheme="minorHAnsi" w:cstheme="minorHAnsi"/>
          <w:i/>
          <w:sz w:val="22"/>
        </w:rPr>
      </w:pPr>
      <w:r w:rsidRPr="007366AC">
        <w:rPr>
          <w:rFonts w:asciiTheme="minorHAnsi" w:hAnsiTheme="minorHAnsi" w:cstheme="minorHAnsi"/>
          <w:i/>
          <w:sz w:val="22"/>
        </w:rPr>
        <w:t>(...)</w:t>
      </w:r>
    </w:p>
    <w:p w14:paraId="42CA538F" w14:textId="77777777" w:rsidR="00B41047" w:rsidRPr="00824EBD" w:rsidRDefault="00B41047" w:rsidP="00661F4F">
      <w:pPr>
        <w:tabs>
          <w:tab w:val="left" w:pos="1418"/>
        </w:tabs>
        <w:jc w:val="both"/>
        <w:rPr>
          <w:rFonts w:asciiTheme="minorHAnsi" w:hAnsiTheme="minorHAnsi" w:cstheme="minorHAnsi"/>
        </w:rPr>
      </w:pPr>
    </w:p>
    <w:p w14:paraId="42CA5390" w14:textId="77777777" w:rsidR="00B41047" w:rsidRPr="00824EBD" w:rsidRDefault="00B41047" w:rsidP="00661F4F">
      <w:pPr>
        <w:tabs>
          <w:tab w:val="left" w:pos="1418"/>
        </w:tabs>
        <w:jc w:val="both"/>
        <w:rPr>
          <w:rFonts w:asciiTheme="minorHAnsi" w:hAnsiTheme="minorHAnsi" w:cstheme="minorHAnsi"/>
        </w:rPr>
      </w:pPr>
      <w:r w:rsidRPr="00824EBD">
        <w:rPr>
          <w:rFonts w:asciiTheme="minorHAnsi" w:hAnsiTheme="minorHAnsi" w:cstheme="minorHAnsi"/>
        </w:rPr>
        <w:t>Salienta-se que o art. 7º, da Lei nº 12.378/2010, estipula:</w:t>
      </w:r>
    </w:p>
    <w:p w14:paraId="42CA5391" w14:textId="77777777" w:rsidR="00B41047" w:rsidRPr="00824EBD" w:rsidRDefault="00B41047" w:rsidP="00661F4F">
      <w:pPr>
        <w:tabs>
          <w:tab w:val="left" w:pos="1418"/>
        </w:tabs>
        <w:jc w:val="both"/>
        <w:rPr>
          <w:rFonts w:asciiTheme="minorHAnsi" w:hAnsiTheme="minorHAnsi" w:cstheme="minorHAnsi"/>
        </w:rPr>
      </w:pPr>
    </w:p>
    <w:p w14:paraId="42CA5392" w14:textId="77777777" w:rsidR="00B41047" w:rsidRPr="007366AC" w:rsidRDefault="00B41047" w:rsidP="00661F4F">
      <w:pPr>
        <w:tabs>
          <w:tab w:val="left" w:pos="851"/>
        </w:tabs>
        <w:ind w:left="1134"/>
        <w:jc w:val="both"/>
        <w:rPr>
          <w:rFonts w:asciiTheme="minorHAnsi" w:hAnsiTheme="minorHAnsi" w:cstheme="minorHAnsi"/>
          <w:i/>
          <w:sz w:val="22"/>
        </w:rPr>
      </w:pPr>
      <w:r w:rsidRPr="007366AC">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42CA5393" w14:textId="77777777" w:rsidR="00B41047" w:rsidRDefault="00B41047" w:rsidP="00661F4F">
      <w:pPr>
        <w:tabs>
          <w:tab w:val="left" w:pos="1418"/>
        </w:tabs>
        <w:jc w:val="both"/>
        <w:rPr>
          <w:rFonts w:asciiTheme="minorHAnsi" w:hAnsiTheme="minorHAnsi" w:cstheme="minorHAnsi"/>
        </w:rPr>
      </w:pPr>
    </w:p>
    <w:p w14:paraId="568CAB15" w14:textId="77777777" w:rsidR="00455820" w:rsidRDefault="00455820" w:rsidP="00661F4F">
      <w:pPr>
        <w:tabs>
          <w:tab w:val="left" w:pos="1418"/>
        </w:tabs>
        <w:jc w:val="both"/>
        <w:rPr>
          <w:rFonts w:asciiTheme="minorHAnsi" w:hAnsiTheme="minorHAnsi" w:cstheme="minorHAnsi"/>
        </w:rPr>
      </w:pPr>
    </w:p>
    <w:p w14:paraId="6D8C2C8D" w14:textId="77777777" w:rsidR="00455820" w:rsidRDefault="00455820" w:rsidP="00661F4F">
      <w:pPr>
        <w:tabs>
          <w:tab w:val="left" w:pos="1418"/>
        </w:tabs>
        <w:jc w:val="both"/>
        <w:rPr>
          <w:rFonts w:asciiTheme="minorHAnsi" w:hAnsiTheme="minorHAnsi" w:cstheme="minorHAnsi"/>
        </w:rPr>
      </w:pPr>
    </w:p>
    <w:p w14:paraId="75A673D1" w14:textId="77777777" w:rsidR="00455820" w:rsidRDefault="00455820" w:rsidP="007366AC">
      <w:pPr>
        <w:tabs>
          <w:tab w:val="left" w:pos="1418"/>
        </w:tabs>
        <w:jc w:val="both"/>
        <w:rPr>
          <w:rFonts w:asciiTheme="minorHAnsi" w:hAnsiTheme="minorHAnsi" w:cstheme="minorHAnsi"/>
        </w:rPr>
      </w:pPr>
    </w:p>
    <w:p w14:paraId="0DB60CEB" w14:textId="77777777" w:rsidR="00455820" w:rsidRDefault="00455820" w:rsidP="007366AC">
      <w:pPr>
        <w:tabs>
          <w:tab w:val="left" w:pos="1418"/>
        </w:tabs>
        <w:jc w:val="both"/>
        <w:rPr>
          <w:rFonts w:asciiTheme="minorHAnsi" w:hAnsiTheme="minorHAnsi" w:cstheme="minorHAnsi"/>
        </w:rPr>
      </w:pPr>
      <w:bookmarkStart w:id="0" w:name="_GoBack"/>
      <w:bookmarkEnd w:id="0"/>
    </w:p>
    <w:p w14:paraId="42CA5396" w14:textId="702FF31A" w:rsidR="00A90200" w:rsidRPr="007366AC" w:rsidRDefault="00B41047" w:rsidP="007366AC">
      <w:pPr>
        <w:tabs>
          <w:tab w:val="left" w:pos="1418"/>
        </w:tabs>
        <w:jc w:val="both"/>
        <w:rPr>
          <w:rFonts w:asciiTheme="minorHAnsi" w:hAnsiTheme="minorHAnsi" w:cstheme="minorHAnsi"/>
        </w:rPr>
      </w:pPr>
      <w:r w:rsidRPr="00824EBD">
        <w:rPr>
          <w:rFonts w:asciiTheme="minorHAnsi" w:hAnsiTheme="minorHAnsi" w:cstheme="minorHAnsi"/>
        </w:rPr>
        <w:t>Da análise do conjunto probatório existente nos autos, depreende-se que a parte autuada está sujeita à fiscalização do CAU</w:t>
      </w:r>
      <w:r w:rsidR="007366AC">
        <w:rPr>
          <w:rFonts w:asciiTheme="minorHAnsi" w:hAnsiTheme="minorHAnsi" w:cstheme="minorHAnsi"/>
        </w:rPr>
        <w:t>,</w:t>
      </w:r>
      <w:r w:rsidRPr="00824EBD">
        <w:rPr>
          <w:rFonts w:asciiTheme="minorHAnsi" w:hAnsiTheme="minorHAnsi" w:cstheme="minorHAnsi"/>
        </w:rPr>
        <w:t xml:space="preserve"> uma vez que é pessoa física</w:t>
      </w:r>
      <w:r w:rsidR="004E6DA5">
        <w:rPr>
          <w:rFonts w:asciiTheme="minorHAnsi" w:hAnsiTheme="minorHAnsi" w:cstheme="minorHAnsi"/>
        </w:rPr>
        <w:t xml:space="preserve"> </w:t>
      </w:r>
      <w:r w:rsidRPr="00824EBD">
        <w:rPr>
          <w:rFonts w:asciiTheme="minorHAnsi" w:hAnsiTheme="minorHAnsi" w:cstheme="minorHAnsi"/>
        </w:rPr>
        <w:t>não habilitada a qual</w:t>
      </w:r>
      <w:r w:rsidR="004F17E9" w:rsidRPr="00824EBD">
        <w:rPr>
          <w:rFonts w:asciiTheme="minorHAnsi" w:hAnsiTheme="minorHAnsi" w:cstheme="minorHAnsi"/>
        </w:rPr>
        <w:t xml:space="preserve"> </w:t>
      </w:r>
      <w:r w:rsidR="004F17E9" w:rsidRPr="00824EBD">
        <w:rPr>
          <w:rFonts w:asciiTheme="minorHAnsi" w:hAnsiTheme="minorHAnsi" w:cstheme="minorHAnsi"/>
        </w:rPr>
        <w:fldChar w:fldCharType="begin"/>
      </w:r>
      <w:r w:rsidR="004F17E9" w:rsidRPr="00824EBD">
        <w:rPr>
          <w:rFonts w:asciiTheme="minorHAnsi" w:hAnsiTheme="minorHAnsi" w:cstheme="minorHAnsi"/>
        </w:rPr>
        <w:instrText xml:space="preserve"> MERGEFIELD "Tempo_da_infração" </w:instrText>
      </w:r>
      <w:r w:rsidR="004F17E9" w:rsidRPr="00824EBD">
        <w:rPr>
          <w:rFonts w:asciiTheme="minorHAnsi" w:hAnsiTheme="minorHAnsi" w:cstheme="minorHAnsi"/>
        </w:rPr>
        <w:fldChar w:fldCharType="end"/>
      </w:r>
      <w:r w:rsidR="007366AC">
        <w:rPr>
          <w:rFonts w:asciiTheme="minorHAnsi" w:hAnsiTheme="minorHAnsi" w:cstheme="minorHAnsi"/>
        </w:rPr>
        <w:t xml:space="preserve">exerceu a atividade de </w:t>
      </w:r>
      <w:r w:rsidR="006124A8" w:rsidRPr="003A756E">
        <w:rPr>
          <w:rFonts w:asciiTheme="minorHAnsi" w:hAnsiTheme="minorHAnsi" w:cstheme="minorHAnsi"/>
        </w:rPr>
        <w:t>PROJETO E EXECUÇÃO DE AMPLIAÇÃO DE EDIFICAÇÃO E INSTALAÇÕES, SEM RESPONSÁVEL TÉCNICO, que está sujeita à emissão do respectivo Registro de Responsabilidade Técnica - RRT, conforme o disposto no art. 45, da Lei nº 12.378/2010</w:t>
      </w:r>
      <w:r w:rsidR="004F17E9" w:rsidRPr="00824EBD">
        <w:rPr>
          <w:rStyle w:val="Refdenotaderodap"/>
          <w:rFonts w:asciiTheme="minorHAnsi" w:hAnsiTheme="minorHAnsi" w:cstheme="minorHAnsi"/>
        </w:rPr>
        <w:footnoteReference w:id="1"/>
      </w:r>
      <w:r w:rsidR="004F17E9" w:rsidRPr="00824EBD">
        <w:rPr>
          <w:rFonts w:asciiTheme="minorHAnsi" w:hAnsiTheme="minorHAnsi" w:cstheme="minorHAnsi"/>
        </w:rPr>
        <w:t>.</w:t>
      </w:r>
      <w:r w:rsidR="000D756A" w:rsidRPr="00824EBD">
        <w:rPr>
          <w:rFonts w:asciiTheme="minorHAnsi" w:hAnsiTheme="minorHAnsi" w:cstheme="minorHAnsi"/>
        </w:rPr>
        <w:t xml:space="preserve"> </w:t>
      </w:r>
      <w:r w:rsidR="000D756A" w:rsidRPr="00824EBD">
        <w:rPr>
          <w:rFonts w:asciiTheme="minorHAnsi" w:hAnsiTheme="minorHAnsi" w:cstheme="minorHAnsi"/>
        </w:rPr>
        <w:fldChar w:fldCharType="begin"/>
      </w:r>
      <w:r w:rsidR="000D756A" w:rsidRPr="00824EBD">
        <w:rPr>
          <w:rFonts w:asciiTheme="minorHAnsi" w:hAnsiTheme="minorHAnsi" w:cstheme="minorHAnsi"/>
        </w:rPr>
        <w:instrText xml:space="preserve"> MERGEFIELD "SE_4b" </w:instrText>
      </w:r>
      <w:r w:rsidR="000D756A" w:rsidRPr="00824EBD">
        <w:rPr>
          <w:rFonts w:asciiTheme="minorHAnsi" w:hAnsiTheme="minorHAnsi" w:cstheme="minorHAnsi"/>
        </w:rPr>
        <w:fldChar w:fldCharType="end"/>
      </w:r>
      <w:r w:rsidR="00A90200" w:rsidRPr="00824EBD">
        <w:rPr>
          <w:rFonts w:asciiTheme="minorHAnsi" w:hAnsiTheme="minorHAnsi" w:cstheme="minorHAnsi"/>
          <w:noProof/>
          <w:color w:val="5B9BD5" w:themeColor="accent1"/>
        </w:rPr>
        <w:fldChar w:fldCharType="begin"/>
      </w:r>
      <w:r w:rsidR="00A90200" w:rsidRPr="00824EBD">
        <w:rPr>
          <w:rFonts w:asciiTheme="minorHAnsi" w:hAnsiTheme="minorHAnsi" w:cstheme="minorHAnsi"/>
          <w:noProof/>
          <w:color w:val="5B9BD5" w:themeColor="accent1"/>
        </w:rPr>
        <w:instrText xml:space="preserve"> MERGEFIELD SE_5b </w:instrText>
      </w:r>
      <w:r w:rsidR="00A90200" w:rsidRPr="00824EBD">
        <w:rPr>
          <w:rFonts w:asciiTheme="minorHAnsi" w:hAnsiTheme="minorHAnsi" w:cstheme="minorHAnsi"/>
          <w:noProof/>
          <w:color w:val="5B9BD5" w:themeColor="accent1"/>
        </w:rPr>
        <w:fldChar w:fldCharType="end"/>
      </w:r>
    </w:p>
    <w:p w14:paraId="42CA5397" w14:textId="77777777" w:rsidR="00B41047" w:rsidRPr="00824EBD" w:rsidRDefault="00B41047" w:rsidP="00661F4F">
      <w:pPr>
        <w:tabs>
          <w:tab w:val="left" w:pos="1418"/>
        </w:tabs>
        <w:jc w:val="both"/>
        <w:rPr>
          <w:rFonts w:asciiTheme="minorHAnsi" w:hAnsiTheme="minorHAnsi" w:cstheme="minorHAnsi"/>
        </w:rPr>
      </w:pPr>
    </w:p>
    <w:p w14:paraId="42CA53A2" w14:textId="45E04F4B" w:rsidR="000D1860" w:rsidRPr="007B7B5D" w:rsidRDefault="00E631E4" w:rsidP="00661F4F">
      <w:pPr>
        <w:tabs>
          <w:tab w:val="left" w:pos="1418"/>
        </w:tabs>
        <w:jc w:val="both"/>
        <w:rPr>
          <w:rFonts w:asciiTheme="minorHAnsi" w:hAnsiTheme="minorHAnsi" w:cstheme="minorHAnsi"/>
          <w:color w:val="000000" w:themeColor="text1"/>
        </w:rPr>
      </w:pPr>
      <w:r w:rsidRPr="007B7B5D">
        <w:rPr>
          <w:rFonts w:asciiTheme="minorHAnsi" w:hAnsiTheme="minorHAnsi" w:cstheme="minorHAnsi"/>
          <w:color w:val="000000" w:themeColor="text1"/>
        </w:rPr>
        <w:fldChar w:fldCharType="begin"/>
      </w:r>
      <w:r w:rsidRPr="007B7B5D">
        <w:rPr>
          <w:rFonts w:asciiTheme="minorHAnsi" w:hAnsiTheme="minorHAnsi" w:cstheme="minorHAnsi"/>
          <w:color w:val="000000" w:themeColor="text1"/>
        </w:rPr>
        <w:instrText xml:space="preserve"> MERGEFIELD "SE_5e" </w:instrText>
      </w:r>
      <w:r w:rsidRPr="007B7B5D">
        <w:rPr>
          <w:rFonts w:asciiTheme="minorHAnsi" w:hAnsiTheme="minorHAnsi" w:cstheme="minorHAnsi"/>
          <w:color w:val="000000" w:themeColor="text1"/>
        </w:rPr>
        <w:fldChar w:fldCharType="separate"/>
      </w:r>
      <w:r w:rsidR="007B7B5D">
        <w:rPr>
          <w:rFonts w:asciiTheme="minorHAnsi" w:hAnsiTheme="minorHAnsi" w:cstheme="minorHAnsi"/>
          <w:noProof/>
          <w:color w:val="000000" w:themeColor="text1"/>
        </w:rPr>
        <w:t>No entanto</w:t>
      </w:r>
      <w:r w:rsidR="007B7B5D" w:rsidRPr="007B7B5D">
        <w:rPr>
          <w:rFonts w:asciiTheme="minorHAnsi" w:hAnsiTheme="minorHAnsi" w:cstheme="minorHAnsi"/>
          <w:noProof/>
          <w:color w:val="000000" w:themeColor="text1"/>
        </w:rPr>
        <w:t>, verifica-</w:t>
      </w:r>
      <w:r w:rsidR="005B6F6F" w:rsidRPr="007B7B5D">
        <w:rPr>
          <w:rFonts w:asciiTheme="minorHAnsi" w:hAnsiTheme="minorHAnsi" w:cstheme="minorHAnsi"/>
          <w:noProof/>
          <w:color w:val="000000" w:themeColor="text1"/>
        </w:rPr>
        <w:t>se que a parte autuada não praticou nenhuma infração ao exercício profissional de arquitetura e urbanismo, uma vez que</w:t>
      </w:r>
      <w:r w:rsidR="007B7B5D" w:rsidRPr="007B7B5D">
        <w:rPr>
          <w:rFonts w:asciiTheme="minorHAnsi" w:hAnsiTheme="minorHAnsi" w:cstheme="minorHAnsi"/>
          <w:noProof/>
          <w:color w:val="000000" w:themeColor="text1"/>
        </w:rPr>
        <w:t>,</w:t>
      </w:r>
      <w:r w:rsidR="005B6F6F" w:rsidRPr="007B7B5D">
        <w:rPr>
          <w:rFonts w:asciiTheme="minorHAnsi" w:hAnsiTheme="minorHAnsi" w:cstheme="minorHAnsi"/>
          <w:noProof/>
          <w:color w:val="000000" w:themeColor="text1"/>
        </w:rPr>
        <w:t xml:space="preserve"> </w:t>
      </w:r>
      <w:r w:rsidRPr="007B7B5D">
        <w:rPr>
          <w:rFonts w:asciiTheme="minorHAnsi" w:hAnsiTheme="minorHAnsi" w:cstheme="minorHAnsi"/>
          <w:color w:val="000000" w:themeColor="text1"/>
        </w:rPr>
        <w:fldChar w:fldCharType="end"/>
      </w:r>
      <w:r w:rsidRPr="007B7B5D">
        <w:rPr>
          <w:rFonts w:asciiTheme="minorHAnsi" w:hAnsiTheme="minorHAnsi" w:cstheme="minorHAnsi"/>
          <w:color w:val="000000" w:themeColor="text1"/>
        </w:rPr>
        <w:fldChar w:fldCharType="begin"/>
      </w:r>
      <w:r w:rsidRPr="007B7B5D">
        <w:rPr>
          <w:rFonts w:asciiTheme="minorHAnsi" w:hAnsiTheme="minorHAnsi" w:cstheme="minorHAnsi"/>
          <w:color w:val="000000" w:themeColor="text1"/>
        </w:rPr>
        <w:instrText xml:space="preserve"> MERGEFIELD "SE_5f" </w:instrText>
      </w:r>
      <w:r w:rsidRPr="007B7B5D">
        <w:rPr>
          <w:rFonts w:asciiTheme="minorHAnsi" w:hAnsiTheme="minorHAnsi" w:cstheme="minorHAnsi"/>
          <w:color w:val="000000" w:themeColor="text1"/>
        </w:rPr>
        <w:fldChar w:fldCharType="separate"/>
      </w:r>
      <w:r w:rsidR="007B7B5D" w:rsidRPr="007B7B5D">
        <w:rPr>
          <w:rFonts w:asciiTheme="minorHAnsi" w:hAnsiTheme="minorHAnsi" w:cstheme="minorHAnsi"/>
          <w:noProof/>
          <w:color w:val="000000" w:themeColor="text1"/>
        </w:rPr>
        <w:t>nesse sentido, a</w:t>
      </w:r>
      <w:r w:rsidR="005B6F6F" w:rsidRPr="007B7B5D">
        <w:rPr>
          <w:rFonts w:asciiTheme="minorHAnsi" w:hAnsiTheme="minorHAnsi" w:cstheme="minorHAnsi"/>
          <w:noProof/>
          <w:color w:val="000000" w:themeColor="text1"/>
        </w:rPr>
        <w:t xml:space="preserve"> Deliberação Plenária do CAU/RS nº 1.028/2019</w:t>
      </w:r>
      <w:r w:rsidR="007B7B5D" w:rsidRPr="007B7B5D">
        <w:rPr>
          <w:rStyle w:val="Refdenotaderodap"/>
          <w:rFonts w:asciiTheme="minorHAnsi" w:hAnsiTheme="minorHAnsi" w:cstheme="minorHAnsi"/>
          <w:noProof/>
          <w:color w:val="000000" w:themeColor="text1"/>
        </w:rPr>
        <w:footnoteReference w:id="2"/>
      </w:r>
      <w:r w:rsidR="005B6F6F" w:rsidRPr="007B7B5D">
        <w:rPr>
          <w:rFonts w:asciiTheme="minorHAnsi" w:hAnsiTheme="minorHAnsi" w:cstheme="minorHAnsi"/>
          <w:noProof/>
          <w:color w:val="000000" w:themeColor="text1"/>
        </w:rPr>
        <w:t>, a qual trata da autoconstrução para fins de fiscalização do CAU/RS, é clara ao definir que, nos casos de autoconstrução, em que se verificar o estado de necessidade, previsto no art. 23, inciso I, c/c art. 24, ambos do Código Penal, não se consuma a infração por exercício ilegal da profissão, por ausência de ilicitude (antijuridicidade).</w:t>
      </w:r>
      <w:r w:rsidRPr="007B7B5D">
        <w:rPr>
          <w:rFonts w:asciiTheme="minorHAnsi" w:hAnsiTheme="minorHAnsi" w:cstheme="minorHAnsi"/>
          <w:color w:val="000000" w:themeColor="text1"/>
        </w:rPr>
        <w:fldChar w:fldCharType="end"/>
      </w:r>
    </w:p>
    <w:p w14:paraId="42CA53A6" w14:textId="0C65146B" w:rsidR="00065C9C" w:rsidRPr="006124A8" w:rsidRDefault="00065C9C" w:rsidP="00661F4F">
      <w:pPr>
        <w:rPr>
          <w:rFonts w:asciiTheme="minorHAnsi" w:hAnsiTheme="minorHAnsi" w:cstheme="minorHAnsi"/>
          <w:color w:val="FF0000"/>
        </w:rPr>
      </w:pPr>
      <w:r w:rsidRPr="006124A8">
        <w:rPr>
          <w:rFonts w:asciiTheme="minorHAnsi" w:hAnsiTheme="minorHAnsi" w:cstheme="minorHAnsi"/>
          <w:noProof/>
          <w:color w:val="FF0000"/>
        </w:rPr>
        <w:fldChar w:fldCharType="begin"/>
      </w:r>
      <w:r w:rsidRPr="006124A8">
        <w:rPr>
          <w:rFonts w:asciiTheme="minorHAnsi" w:hAnsiTheme="minorHAnsi" w:cstheme="minorHAnsi"/>
          <w:noProof/>
          <w:color w:val="FF0000"/>
        </w:rPr>
        <w:instrText xml:space="preserve"> MERGEFIELD "SE_7" </w:instrText>
      </w:r>
      <w:r w:rsidRPr="006124A8">
        <w:rPr>
          <w:rFonts w:asciiTheme="minorHAnsi" w:hAnsiTheme="minorHAnsi" w:cstheme="minorHAnsi"/>
          <w:noProof/>
          <w:color w:val="FF0000"/>
        </w:rPr>
        <w:fldChar w:fldCharType="end"/>
      </w:r>
    </w:p>
    <w:p w14:paraId="42CA53AA" w14:textId="77777777" w:rsidR="00065C9C" w:rsidRPr="00824EBD" w:rsidRDefault="00065C9C" w:rsidP="00661F4F">
      <w:pPr>
        <w:rPr>
          <w:rFonts w:asciiTheme="minorHAnsi" w:hAnsiTheme="minorHAnsi" w:cstheme="minorHAnsi"/>
          <w:noProof/>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41047" w:rsidRPr="00824EBD" w14:paraId="42CA53AC" w14:textId="77777777" w:rsidTr="006124A8">
        <w:trPr>
          <w:trHeight w:hRule="exact" w:val="312"/>
        </w:trPr>
        <w:tc>
          <w:tcPr>
            <w:tcW w:w="9348" w:type="dxa"/>
            <w:shd w:val="pct5" w:color="auto" w:fill="auto"/>
            <w:vAlign w:val="center"/>
          </w:tcPr>
          <w:p w14:paraId="42CA53AB" w14:textId="77777777" w:rsidR="00B41047" w:rsidRPr="00824EBD" w:rsidRDefault="00B41047" w:rsidP="00661F4F">
            <w:pPr>
              <w:tabs>
                <w:tab w:val="left" w:pos="0"/>
              </w:tabs>
              <w:jc w:val="center"/>
              <w:rPr>
                <w:rFonts w:asciiTheme="minorHAnsi" w:hAnsiTheme="minorHAnsi" w:cstheme="minorHAnsi"/>
              </w:rPr>
            </w:pPr>
            <w:r w:rsidRPr="00824EBD">
              <w:rPr>
                <w:rFonts w:asciiTheme="minorHAnsi" w:hAnsiTheme="minorHAnsi" w:cstheme="minorHAnsi"/>
                <w:b/>
              </w:rPr>
              <w:t>CONCLUSÃO</w:t>
            </w:r>
          </w:p>
        </w:tc>
      </w:tr>
    </w:tbl>
    <w:p w14:paraId="42CA53AD" w14:textId="77777777" w:rsidR="00661F4F" w:rsidRPr="00824EBD" w:rsidRDefault="00661F4F" w:rsidP="00661F4F">
      <w:pPr>
        <w:rPr>
          <w:rFonts w:asciiTheme="minorHAnsi" w:hAnsiTheme="minorHAnsi" w:cstheme="minorHAnsi"/>
        </w:rPr>
      </w:pPr>
    </w:p>
    <w:p w14:paraId="4F966AB7" w14:textId="01DA3699" w:rsidR="00BD0CAE" w:rsidRDefault="007B7B5D" w:rsidP="007B7B5D">
      <w:pPr>
        <w:tabs>
          <w:tab w:val="left" w:pos="1418"/>
        </w:tabs>
        <w:jc w:val="both"/>
        <w:rPr>
          <w:rFonts w:asciiTheme="minorHAnsi" w:hAnsiTheme="minorHAnsi" w:cstheme="minorHAnsi"/>
          <w:noProof/>
        </w:rPr>
      </w:pPr>
      <w:bookmarkStart w:id="1" w:name="_Hlk74571632"/>
      <w:r w:rsidRPr="00CA6441">
        <w:rPr>
          <w:rFonts w:asciiTheme="minorHAnsi" w:hAnsiTheme="minorHAnsi" w:cstheme="minorHAnsi"/>
          <w:noProof/>
        </w:rPr>
        <w:t>Deste modo, demonstrado tratar-se de autoconstrução</w:t>
      </w:r>
      <w:r>
        <w:rPr>
          <w:rFonts w:asciiTheme="minorHAnsi" w:hAnsiTheme="minorHAnsi" w:cstheme="minorHAnsi"/>
          <w:noProof/>
        </w:rPr>
        <w:t>,</w:t>
      </w:r>
      <w:r w:rsidRPr="00CA6441">
        <w:rPr>
          <w:rFonts w:asciiTheme="minorHAnsi" w:hAnsiTheme="minorHAnsi" w:cstheme="minorHAnsi"/>
          <w:noProof/>
        </w:rPr>
        <w:t xml:space="preserve"> </w:t>
      </w:r>
      <w:r w:rsidR="00CE6546" w:rsidRPr="003A756E">
        <w:rPr>
          <w:rFonts w:asciiTheme="minorHAnsi" w:hAnsiTheme="minorHAnsi" w:cstheme="minorHAnsi"/>
          <w:noProof/>
        </w:rPr>
        <w:t xml:space="preserve">em que se verifica o estado de necessidade, </w:t>
      </w:r>
      <w:r w:rsidRPr="00CA6441">
        <w:rPr>
          <w:rFonts w:asciiTheme="minorHAnsi" w:hAnsiTheme="minorHAnsi" w:cstheme="minorHAnsi"/>
          <w:noProof/>
        </w:rPr>
        <w:t xml:space="preserve">opino pela extinção do processo, </w:t>
      </w:r>
      <w:r w:rsidRPr="003A756E">
        <w:rPr>
          <w:rFonts w:asciiTheme="minorHAnsi" w:hAnsiTheme="minorHAnsi" w:cstheme="minorHAnsi"/>
          <w:noProof/>
        </w:rPr>
        <w:t>com fulcro na Deliberação Plenária do CAU/RS nº 1.028/2019, bem como no art. 44</w:t>
      </w:r>
      <w:r w:rsidR="007839D7" w:rsidRPr="003A756E">
        <w:rPr>
          <w:rFonts w:asciiTheme="minorHAnsi" w:hAnsiTheme="minorHAnsi" w:cstheme="minorHAnsi"/>
          <w:noProof/>
        </w:rPr>
        <w:t>,</w:t>
      </w:r>
      <w:r w:rsidRPr="003A756E">
        <w:rPr>
          <w:rFonts w:asciiTheme="minorHAnsi" w:hAnsiTheme="minorHAnsi" w:cstheme="minorHAnsi"/>
          <w:noProof/>
        </w:rPr>
        <w:t xml:space="preserve"> </w:t>
      </w:r>
      <w:r w:rsidR="003A6DDA" w:rsidRPr="003A756E">
        <w:rPr>
          <w:rFonts w:asciiTheme="minorHAnsi" w:hAnsiTheme="minorHAnsi" w:cstheme="minorHAnsi"/>
          <w:noProof/>
        </w:rPr>
        <w:t xml:space="preserve">inciso </w:t>
      </w:r>
      <w:r w:rsidRPr="003A756E">
        <w:rPr>
          <w:rFonts w:asciiTheme="minorHAnsi" w:hAnsiTheme="minorHAnsi" w:cstheme="minorHAnsi"/>
          <w:noProof/>
        </w:rPr>
        <w:t>I, da Resolução CAU/BR nº 022/2012</w:t>
      </w:r>
      <w:r>
        <w:rPr>
          <w:rFonts w:asciiTheme="minorHAnsi" w:hAnsiTheme="minorHAnsi" w:cstheme="minorHAnsi"/>
          <w:noProof/>
        </w:rPr>
        <w:t>.</w:t>
      </w:r>
    </w:p>
    <w:p w14:paraId="161479F3" w14:textId="77777777" w:rsidR="00BD0CAE" w:rsidRDefault="00BD0CAE" w:rsidP="007B7B5D">
      <w:pPr>
        <w:tabs>
          <w:tab w:val="left" w:pos="1418"/>
        </w:tabs>
        <w:jc w:val="both"/>
        <w:rPr>
          <w:rFonts w:asciiTheme="minorHAnsi" w:hAnsiTheme="minorHAnsi" w:cstheme="minorHAnsi"/>
          <w:noProof/>
        </w:rPr>
      </w:pPr>
    </w:p>
    <w:bookmarkEnd w:id="1"/>
    <w:p w14:paraId="354B483A" w14:textId="77777777" w:rsidR="00A12413" w:rsidRDefault="00A12413" w:rsidP="00661F4F">
      <w:pPr>
        <w:tabs>
          <w:tab w:val="left" w:pos="1418"/>
        </w:tabs>
        <w:jc w:val="both"/>
        <w:rPr>
          <w:rFonts w:asciiTheme="minorHAnsi" w:hAnsiTheme="minorHAnsi" w:cstheme="minorHAnsi"/>
          <w:noProof/>
        </w:rPr>
      </w:pPr>
    </w:p>
    <w:p w14:paraId="241E983D" w14:textId="77777777" w:rsidR="00A12413" w:rsidRPr="00824EBD" w:rsidRDefault="00A12413" w:rsidP="00661F4F">
      <w:pPr>
        <w:tabs>
          <w:tab w:val="left" w:pos="1418"/>
        </w:tabs>
        <w:jc w:val="both"/>
        <w:rPr>
          <w:rFonts w:asciiTheme="minorHAnsi" w:hAnsiTheme="minorHAnsi" w:cstheme="minorHAnsi"/>
          <w:noProof/>
        </w:rPr>
      </w:pPr>
    </w:p>
    <w:p w14:paraId="42CA53B2" w14:textId="695B86FA" w:rsidR="00661F4F" w:rsidRPr="00824EBD" w:rsidRDefault="00661F4F" w:rsidP="00661F4F">
      <w:pPr>
        <w:tabs>
          <w:tab w:val="left" w:pos="1418"/>
        </w:tabs>
        <w:jc w:val="center"/>
        <w:rPr>
          <w:rFonts w:asciiTheme="minorHAnsi" w:hAnsiTheme="minorHAnsi" w:cstheme="minorHAnsi"/>
        </w:rPr>
      </w:pPr>
      <w:r w:rsidRPr="00824EBD">
        <w:rPr>
          <w:rFonts w:asciiTheme="minorHAnsi" w:hAnsiTheme="minorHAnsi" w:cstheme="minorHAnsi"/>
        </w:rPr>
        <w:t>Porto Ale</w:t>
      </w:r>
      <w:r w:rsidR="004E6DA5">
        <w:rPr>
          <w:rFonts w:asciiTheme="minorHAnsi" w:hAnsiTheme="minorHAnsi" w:cstheme="minorHAnsi"/>
        </w:rPr>
        <w:t>gre -</w:t>
      </w:r>
      <w:r w:rsidRPr="00824EBD">
        <w:rPr>
          <w:rFonts w:asciiTheme="minorHAnsi" w:hAnsiTheme="minorHAnsi" w:cstheme="minorHAnsi"/>
        </w:rPr>
        <w:t xml:space="preserve"> RS, </w:t>
      </w:r>
      <w:r w:rsidR="004E6DA5">
        <w:rPr>
          <w:rFonts w:asciiTheme="minorHAnsi" w:hAnsiTheme="minorHAnsi" w:cstheme="minorHAnsi"/>
        </w:rPr>
        <w:t xml:space="preserve">1 </w:t>
      </w:r>
      <w:r w:rsidRPr="00824EBD">
        <w:rPr>
          <w:rFonts w:asciiTheme="minorHAnsi" w:hAnsiTheme="minorHAnsi" w:cstheme="minorHAnsi"/>
        </w:rPr>
        <w:t xml:space="preserve">de </w:t>
      </w:r>
      <w:r w:rsidR="004E6DA5">
        <w:rPr>
          <w:rFonts w:asciiTheme="minorHAnsi" w:hAnsiTheme="minorHAnsi" w:cstheme="minorHAnsi"/>
        </w:rPr>
        <w:t xml:space="preserve">junho </w:t>
      </w:r>
      <w:r w:rsidRPr="00824EBD">
        <w:rPr>
          <w:rFonts w:asciiTheme="minorHAnsi" w:hAnsiTheme="minorHAnsi" w:cstheme="minorHAnsi"/>
        </w:rPr>
        <w:t>de 2021.</w:t>
      </w:r>
    </w:p>
    <w:p w14:paraId="42CA53B3" w14:textId="77777777" w:rsidR="00661F4F" w:rsidRPr="00824EBD" w:rsidRDefault="00661F4F" w:rsidP="00661F4F">
      <w:pPr>
        <w:tabs>
          <w:tab w:val="left" w:pos="1418"/>
        </w:tabs>
        <w:jc w:val="center"/>
        <w:rPr>
          <w:rFonts w:asciiTheme="minorHAnsi" w:hAnsiTheme="minorHAnsi" w:cstheme="minorHAnsi"/>
        </w:rPr>
      </w:pPr>
    </w:p>
    <w:p w14:paraId="42CA53B4" w14:textId="77777777" w:rsidR="00661F4F" w:rsidRDefault="00661F4F" w:rsidP="00661F4F">
      <w:pPr>
        <w:tabs>
          <w:tab w:val="left" w:pos="1418"/>
        </w:tabs>
        <w:jc w:val="center"/>
        <w:rPr>
          <w:rFonts w:asciiTheme="minorHAnsi" w:hAnsiTheme="minorHAnsi" w:cstheme="minorHAnsi"/>
        </w:rPr>
      </w:pPr>
    </w:p>
    <w:p w14:paraId="6710DFDF" w14:textId="77777777" w:rsidR="005E4A4B" w:rsidRDefault="005E4A4B" w:rsidP="00661F4F">
      <w:pPr>
        <w:tabs>
          <w:tab w:val="left" w:pos="1418"/>
        </w:tabs>
        <w:jc w:val="center"/>
        <w:rPr>
          <w:rFonts w:asciiTheme="minorHAnsi" w:hAnsiTheme="minorHAnsi" w:cstheme="minorHAnsi"/>
        </w:rPr>
      </w:pPr>
    </w:p>
    <w:p w14:paraId="43D83C0C" w14:textId="77777777" w:rsidR="00455820" w:rsidRPr="00824EBD" w:rsidRDefault="00455820" w:rsidP="00661F4F">
      <w:pPr>
        <w:tabs>
          <w:tab w:val="left" w:pos="1418"/>
        </w:tabs>
        <w:jc w:val="center"/>
        <w:rPr>
          <w:rFonts w:asciiTheme="minorHAnsi" w:hAnsiTheme="minorHAnsi" w:cstheme="minorHAnsi"/>
        </w:rPr>
      </w:pPr>
    </w:p>
    <w:p w14:paraId="42CA53B6" w14:textId="33418654" w:rsidR="00661F4F" w:rsidRPr="00824EBD" w:rsidRDefault="00661F4F" w:rsidP="00661F4F">
      <w:pPr>
        <w:tabs>
          <w:tab w:val="left" w:pos="1418"/>
        </w:tabs>
        <w:jc w:val="center"/>
        <w:rPr>
          <w:rFonts w:asciiTheme="minorHAnsi" w:hAnsiTheme="minorHAnsi" w:cstheme="minorHAnsi"/>
        </w:rPr>
      </w:pPr>
      <w:r w:rsidRPr="00824EBD">
        <w:rPr>
          <w:rFonts w:asciiTheme="minorHAnsi" w:hAnsiTheme="minorHAnsi" w:cstheme="minorHAnsi"/>
        </w:rPr>
        <w:fldChar w:fldCharType="begin"/>
      </w:r>
      <w:r w:rsidRPr="00824EBD">
        <w:rPr>
          <w:rFonts w:asciiTheme="minorHAnsi" w:hAnsiTheme="minorHAnsi" w:cstheme="minorHAnsi"/>
        </w:rPr>
        <w:instrText xml:space="preserve"> MERGEFIELD Relator </w:instrText>
      </w:r>
      <w:r w:rsidRPr="00824EBD">
        <w:rPr>
          <w:rFonts w:asciiTheme="minorHAnsi" w:hAnsiTheme="minorHAnsi" w:cstheme="minorHAnsi"/>
        </w:rPr>
        <w:fldChar w:fldCharType="separate"/>
      </w:r>
      <w:r w:rsidR="005B6F6F" w:rsidRPr="00824EBD">
        <w:rPr>
          <w:rFonts w:asciiTheme="minorHAnsi" w:hAnsiTheme="minorHAnsi" w:cstheme="minorHAnsi"/>
          <w:noProof/>
        </w:rPr>
        <w:t>Ingrid Louise de Souza Dahm</w:t>
      </w:r>
      <w:r w:rsidRPr="00824EBD">
        <w:rPr>
          <w:rFonts w:asciiTheme="minorHAnsi" w:hAnsiTheme="minorHAnsi" w:cstheme="minorHAnsi"/>
        </w:rPr>
        <w:fldChar w:fldCharType="end"/>
      </w:r>
    </w:p>
    <w:p w14:paraId="42CA53B7" w14:textId="0513BC44" w:rsidR="00661F4F" w:rsidRPr="00824EBD" w:rsidRDefault="00EC784A" w:rsidP="00661F4F">
      <w:pPr>
        <w:tabs>
          <w:tab w:val="left" w:pos="1418"/>
        </w:tabs>
        <w:jc w:val="center"/>
        <w:rPr>
          <w:rFonts w:asciiTheme="minorHAnsi" w:hAnsiTheme="minorHAnsi" w:cstheme="minorHAnsi"/>
        </w:rPr>
      </w:pPr>
      <w:r>
        <w:rPr>
          <w:rFonts w:asciiTheme="minorHAnsi" w:hAnsiTheme="minorHAnsi" w:cstheme="minorHAnsi"/>
        </w:rPr>
        <w:t>Conselheira Relatora</w:t>
      </w:r>
    </w:p>
    <w:sectPr w:rsidR="00661F4F" w:rsidRPr="00824EBD" w:rsidSect="00C85141">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A53E5" w14:textId="77777777" w:rsidR="003A756E" w:rsidRDefault="003A756E" w:rsidP="00B41047">
      <w:r>
        <w:separator/>
      </w:r>
    </w:p>
  </w:endnote>
  <w:endnote w:type="continuationSeparator" w:id="0">
    <w:p w14:paraId="42CA53E6" w14:textId="77777777" w:rsidR="003A756E" w:rsidRDefault="003A756E" w:rsidP="00B4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A53F7" w14:textId="77777777" w:rsidR="003A756E" w:rsidRPr="0093154B" w:rsidRDefault="003A756E" w:rsidP="00C85141">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2CA53F8" w14:textId="77777777" w:rsidR="003A756E" w:rsidRDefault="003A756E" w:rsidP="00C85141">
    <w:pPr>
      <w:pStyle w:val="Rodap"/>
      <w:ind w:left="-567"/>
      <w:rPr>
        <w:rFonts w:ascii="DaxCondensed" w:hAnsi="DaxCondensed" w:cs="Arial"/>
        <w:color w:val="2C778C"/>
        <w:sz w:val="20"/>
        <w:szCs w:val="20"/>
      </w:rPr>
    </w:pPr>
  </w:p>
  <w:p w14:paraId="42CA53F9" w14:textId="77777777" w:rsidR="003A756E" w:rsidRPr="003F1946" w:rsidRDefault="003A756E" w:rsidP="00C85141">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431085410"/>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42CA53FA" w14:textId="77777777" w:rsidR="003A756E" w:rsidRPr="003F1946" w:rsidRDefault="003A756E" w:rsidP="00C85141">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A53FB" w14:textId="77777777" w:rsidR="003A756E" w:rsidRPr="0093154B" w:rsidRDefault="003A756E" w:rsidP="00C85141">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2CA53FC" w14:textId="77777777" w:rsidR="003A756E" w:rsidRDefault="003A756E" w:rsidP="00C85141">
    <w:pPr>
      <w:pStyle w:val="Rodap"/>
      <w:ind w:left="-567"/>
      <w:rPr>
        <w:rFonts w:ascii="DaxCondensed" w:hAnsi="DaxCondensed" w:cs="Arial"/>
        <w:color w:val="2C778C"/>
        <w:sz w:val="20"/>
        <w:szCs w:val="20"/>
      </w:rPr>
    </w:pPr>
  </w:p>
  <w:p w14:paraId="42CA53FD" w14:textId="77777777" w:rsidR="003A756E" w:rsidRPr="003F1946" w:rsidRDefault="003A756E" w:rsidP="00C85141">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A53E3" w14:textId="77777777" w:rsidR="003A756E" w:rsidRDefault="003A756E" w:rsidP="00B41047">
      <w:r>
        <w:separator/>
      </w:r>
    </w:p>
  </w:footnote>
  <w:footnote w:type="continuationSeparator" w:id="0">
    <w:p w14:paraId="42CA53E4" w14:textId="77777777" w:rsidR="003A756E" w:rsidRDefault="003A756E" w:rsidP="00B41047">
      <w:r>
        <w:continuationSeparator/>
      </w:r>
    </w:p>
  </w:footnote>
  <w:footnote w:id="1">
    <w:p w14:paraId="42CA5406" w14:textId="38875387" w:rsidR="003A756E" w:rsidRDefault="003A756E" w:rsidP="004F17E9">
      <w:pPr>
        <w:pStyle w:val="Textodenotaderodap"/>
        <w:jc w:val="both"/>
        <w:rPr>
          <w:rFonts w:asciiTheme="minorHAnsi" w:hAnsiTheme="minorHAnsi" w:cstheme="minorHAnsi"/>
          <w:sz w:val="18"/>
          <w:szCs w:val="18"/>
        </w:rPr>
      </w:pPr>
      <w:r w:rsidRPr="006124A8">
        <w:rPr>
          <w:rStyle w:val="Refdenotaderodap"/>
          <w:rFonts w:asciiTheme="minorHAnsi" w:hAnsiTheme="minorHAnsi" w:cstheme="minorHAnsi"/>
          <w:sz w:val="18"/>
          <w:szCs w:val="18"/>
        </w:rPr>
        <w:footnoteRef/>
      </w:r>
      <w:r w:rsidRPr="006124A8">
        <w:rPr>
          <w:rFonts w:asciiTheme="minorHAnsi" w:hAnsiTheme="minorHAnsi" w:cstheme="minorHAnsi"/>
          <w:sz w:val="18"/>
          <w:szCs w:val="18"/>
        </w:rPr>
        <w:t xml:space="preserve"> Art. 45. Toda realização de trabalho de competência privativa</w:t>
      </w:r>
      <w:r w:rsidRPr="004F17E9">
        <w:rPr>
          <w:rFonts w:ascii="Times New Roman" w:hAnsi="Times New Roman"/>
          <w:sz w:val="18"/>
          <w:szCs w:val="18"/>
        </w:rPr>
        <w:t xml:space="preserve"> </w:t>
      </w:r>
      <w:r w:rsidRPr="006124A8">
        <w:rPr>
          <w:rFonts w:asciiTheme="minorHAnsi" w:hAnsiTheme="minorHAnsi" w:cstheme="minorHAnsi"/>
          <w:sz w:val="18"/>
          <w:szCs w:val="18"/>
        </w:rPr>
        <w:t xml:space="preserve">ou de atuação compartilhadas com outras profissões regulamentadas será objeto de Registro de Responsabilidade Técnica </w:t>
      </w:r>
      <w:r w:rsidRPr="006124A8">
        <w:rPr>
          <w:rFonts w:asciiTheme="minorHAnsi" w:hAnsiTheme="minorHAnsi" w:cstheme="minorHAnsi"/>
          <w:sz w:val="18"/>
          <w:szCs w:val="18"/>
        </w:rPr>
        <w:softHyphen/>
        <w:t xml:space="preserve"> RRT</w:t>
      </w:r>
      <w:r>
        <w:rPr>
          <w:rFonts w:asciiTheme="minorHAnsi" w:hAnsiTheme="minorHAnsi" w:cstheme="minorHAnsi"/>
          <w:sz w:val="18"/>
          <w:szCs w:val="18"/>
        </w:rPr>
        <w:t>.</w:t>
      </w:r>
    </w:p>
    <w:p w14:paraId="770BA573" w14:textId="77777777" w:rsidR="003A756E" w:rsidRPr="006124A8" w:rsidRDefault="003A756E" w:rsidP="004F17E9">
      <w:pPr>
        <w:pStyle w:val="Textodenotaderodap"/>
        <w:jc w:val="both"/>
        <w:rPr>
          <w:rFonts w:asciiTheme="minorHAnsi" w:hAnsiTheme="minorHAnsi" w:cstheme="minorHAnsi"/>
          <w:sz w:val="18"/>
          <w:szCs w:val="18"/>
        </w:rPr>
      </w:pPr>
    </w:p>
  </w:footnote>
  <w:footnote w:id="2">
    <w:p w14:paraId="6BECF6F6" w14:textId="3A5EBDCB" w:rsidR="003A756E" w:rsidRPr="003A756E" w:rsidRDefault="003A756E" w:rsidP="007B7B5D">
      <w:pPr>
        <w:autoSpaceDE w:val="0"/>
        <w:autoSpaceDN w:val="0"/>
        <w:adjustRightInd w:val="0"/>
        <w:jc w:val="both"/>
        <w:rPr>
          <w:rFonts w:asciiTheme="minorHAnsi" w:eastAsiaTheme="minorHAnsi" w:hAnsiTheme="minorHAnsi" w:cstheme="minorHAnsi"/>
          <w:color w:val="000000" w:themeColor="text1"/>
          <w:sz w:val="18"/>
          <w:szCs w:val="18"/>
        </w:rPr>
      </w:pPr>
      <w:r w:rsidRPr="003A756E">
        <w:rPr>
          <w:rStyle w:val="Refdenotaderodap"/>
          <w:rFonts w:asciiTheme="minorHAnsi" w:hAnsiTheme="minorHAnsi" w:cstheme="minorHAnsi"/>
          <w:noProof/>
          <w:color w:val="000000" w:themeColor="text1"/>
          <w:sz w:val="18"/>
        </w:rPr>
        <w:footnoteRef/>
      </w:r>
      <w:r w:rsidRPr="003A756E">
        <w:rPr>
          <w:rFonts w:asciiTheme="minorHAnsi" w:eastAsiaTheme="minorHAnsi" w:hAnsiTheme="minorHAnsi" w:cstheme="minorHAnsi"/>
          <w:color w:val="000000" w:themeColor="text1"/>
          <w:sz w:val="18"/>
          <w:szCs w:val="18"/>
        </w:rPr>
        <w:t xml:space="preserve"> DELIBERAÇÃO PLENÁRIA DPO/RS Nº 1028/2019 - Estabelece encaminhamentos acerca do entendimento de autoconstrução para fins de fiscalização do CAU/RS. </w:t>
      </w:r>
    </w:p>
    <w:p w14:paraId="7CCB19B3" w14:textId="77777777" w:rsidR="003A756E" w:rsidRPr="003A756E" w:rsidRDefault="003A756E" w:rsidP="007B7B5D">
      <w:pPr>
        <w:autoSpaceDE w:val="0"/>
        <w:autoSpaceDN w:val="0"/>
        <w:adjustRightInd w:val="0"/>
        <w:rPr>
          <w:rFonts w:asciiTheme="minorHAnsi" w:eastAsiaTheme="minorHAnsi" w:hAnsiTheme="minorHAnsi" w:cstheme="minorHAnsi"/>
          <w:color w:val="000000" w:themeColor="text1"/>
          <w:sz w:val="18"/>
          <w:szCs w:val="18"/>
        </w:rPr>
      </w:pPr>
      <w:r w:rsidRPr="003A756E">
        <w:rPr>
          <w:rFonts w:asciiTheme="minorHAnsi" w:eastAsiaTheme="minorHAnsi" w:hAnsiTheme="minorHAnsi" w:cstheme="minorHAnsi"/>
          <w:color w:val="000000" w:themeColor="text1"/>
          <w:sz w:val="18"/>
          <w:szCs w:val="18"/>
        </w:rPr>
        <w:t xml:space="preserve">(...) </w:t>
      </w:r>
    </w:p>
    <w:p w14:paraId="16A5DC3E" w14:textId="77777777" w:rsidR="003A756E" w:rsidRPr="003A756E" w:rsidRDefault="003A756E" w:rsidP="007B7B5D">
      <w:pPr>
        <w:autoSpaceDE w:val="0"/>
        <w:autoSpaceDN w:val="0"/>
        <w:adjustRightInd w:val="0"/>
        <w:rPr>
          <w:rFonts w:asciiTheme="minorHAnsi" w:eastAsiaTheme="minorHAnsi" w:hAnsiTheme="minorHAnsi" w:cstheme="minorHAnsi"/>
          <w:b/>
          <w:bCs/>
          <w:color w:val="000000" w:themeColor="text1"/>
          <w:sz w:val="18"/>
          <w:szCs w:val="18"/>
        </w:rPr>
      </w:pPr>
      <w:r w:rsidRPr="003A756E">
        <w:rPr>
          <w:rFonts w:asciiTheme="minorHAnsi" w:eastAsiaTheme="minorHAnsi" w:hAnsiTheme="minorHAnsi" w:cstheme="minorHAnsi"/>
          <w:b/>
          <w:bCs/>
          <w:color w:val="000000" w:themeColor="text1"/>
          <w:sz w:val="18"/>
          <w:szCs w:val="18"/>
        </w:rPr>
        <w:t>DELIBEROU por:</w:t>
      </w:r>
    </w:p>
    <w:p w14:paraId="73FF05DF" w14:textId="77777777" w:rsidR="003A756E" w:rsidRPr="003A756E" w:rsidRDefault="003A756E" w:rsidP="007B7B5D">
      <w:pPr>
        <w:autoSpaceDE w:val="0"/>
        <w:autoSpaceDN w:val="0"/>
        <w:adjustRightInd w:val="0"/>
        <w:jc w:val="both"/>
        <w:rPr>
          <w:rFonts w:asciiTheme="minorHAnsi" w:eastAsiaTheme="minorHAnsi" w:hAnsiTheme="minorHAnsi" w:cstheme="minorHAnsi"/>
          <w:color w:val="000000" w:themeColor="text1"/>
          <w:sz w:val="18"/>
          <w:szCs w:val="18"/>
        </w:rPr>
      </w:pPr>
      <w:r w:rsidRPr="003A756E">
        <w:rPr>
          <w:rFonts w:asciiTheme="minorHAnsi" w:eastAsiaTheme="minorHAnsi" w:hAnsiTheme="minorHAnsi" w:cstheme="minorHAnsi"/>
          <w:color w:val="000000" w:themeColor="text1"/>
          <w:sz w:val="18"/>
          <w:szCs w:val="18"/>
        </w:rPr>
        <w:t>1. Estabelecer o entendimento, para fins de fiscalização do CAU/RS, de que autoconstrução se refere a construção de unidade habitacional de baixo custo executada com a participação de seus próprios usuários (família de baixa renda), os quais não possuem condições financeiras para contratar profissional devidamente habilitado como responsável técnico;</w:t>
      </w:r>
    </w:p>
    <w:p w14:paraId="19912391" w14:textId="77777777" w:rsidR="003A756E" w:rsidRPr="003A756E" w:rsidRDefault="003A756E" w:rsidP="007B7B5D">
      <w:pPr>
        <w:autoSpaceDE w:val="0"/>
        <w:autoSpaceDN w:val="0"/>
        <w:adjustRightInd w:val="0"/>
        <w:jc w:val="both"/>
        <w:rPr>
          <w:rFonts w:asciiTheme="minorHAnsi" w:eastAsiaTheme="minorHAnsi" w:hAnsiTheme="minorHAnsi" w:cstheme="minorHAnsi"/>
          <w:color w:val="000000" w:themeColor="text1"/>
          <w:sz w:val="18"/>
          <w:szCs w:val="18"/>
        </w:rPr>
      </w:pPr>
      <w:r w:rsidRPr="003A756E">
        <w:rPr>
          <w:rFonts w:asciiTheme="minorHAnsi" w:eastAsiaTheme="minorHAnsi" w:hAnsiTheme="minorHAnsi" w:cstheme="minorHAnsi"/>
          <w:color w:val="000000" w:themeColor="text1"/>
          <w:sz w:val="18"/>
          <w:szCs w:val="18"/>
        </w:rPr>
        <w:t>2. Definir que, nos casos de autoconstrução, em que se verificar o estado de necessidade, previsto no art. 23, inciso I, c/</w:t>
      </w:r>
      <w:proofErr w:type="gramStart"/>
      <w:r w:rsidRPr="003A756E">
        <w:rPr>
          <w:rFonts w:asciiTheme="minorHAnsi" w:eastAsiaTheme="minorHAnsi" w:hAnsiTheme="minorHAnsi" w:cstheme="minorHAnsi"/>
          <w:color w:val="000000" w:themeColor="text1"/>
          <w:sz w:val="18"/>
          <w:szCs w:val="18"/>
        </w:rPr>
        <w:t>c</w:t>
      </w:r>
      <w:proofErr w:type="gramEnd"/>
      <w:r w:rsidRPr="003A756E">
        <w:rPr>
          <w:rFonts w:asciiTheme="minorHAnsi" w:eastAsiaTheme="minorHAnsi" w:hAnsiTheme="minorHAnsi" w:cstheme="minorHAnsi"/>
          <w:color w:val="000000" w:themeColor="text1"/>
          <w:sz w:val="18"/>
          <w:szCs w:val="18"/>
        </w:rPr>
        <w:t xml:space="preserve"> art. 24, ambos do Código Penal, não se consuma a infração por exercício ilegal da profissão, por ausência de ilicitude (antijuridicidade);</w:t>
      </w:r>
    </w:p>
    <w:p w14:paraId="5A94D4B0" w14:textId="1AB039CF" w:rsidR="00455820" w:rsidRPr="003A756E" w:rsidRDefault="003A756E" w:rsidP="007B7B5D">
      <w:pPr>
        <w:autoSpaceDE w:val="0"/>
        <w:autoSpaceDN w:val="0"/>
        <w:adjustRightInd w:val="0"/>
        <w:jc w:val="both"/>
        <w:rPr>
          <w:rFonts w:asciiTheme="minorHAnsi" w:hAnsiTheme="minorHAnsi" w:cstheme="minorHAnsi"/>
          <w:color w:val="000000" w:themeColor="text1"/>
        </w:rPr>
      </w:pPr>
      <w:r w:rsidRPr="003A756E">
        <w:rPr>
          <w:rFonts w:asciiTheme="minorHAnsi" w:eastAsiaTheme="minorHAnsi" w:hAnsiTheme="minorHAnsi" w:cstheme="minorHAnsi"/>
          <w:color w:val="000000" w:themeColor="text1"/>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A53F5" w14:textId="77777777" w:rsidR="003A756E" w:rsidRPr="009E4E5A" w:rsidRDefault="003A756E" w:rsidP="00C85141">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5408" behindDoc="1" locked="0" layoutInCell="1" allowOverlap="1" wp14:anchorId="42CA5402" wp14:editId="42CA5403">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A53F6" w14:textId="77777777" w:rsidR="003A756E" w:rsidRPr="009E4E5A" w:rsidRDefault="003A756E" w:rsidP="00C85141">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42CA5404" wp14:editId="42CA5405">
          <wp:simplePos x="0" y="0"/>
          <wp:positionH relativeFrom="page">
            <wp:align>left</wp:align>
          </wp:positionH>
          <wp:positionV relativeFrom="paragraph">
            <wp:posOffset>-635635</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7AD085E"/>
    <w:multiLevelType w:val="multilevel"/>
    <w:tmpl w:val="DEACED52"/>
    <w:styleLink w:val="ManifestaesTcnicas"/>
    <w:lvl w:ilvl="0">
      <w:start w:val="1"/>
      <w:numFmt w:val="upperRoman"/>
      <w:lvlText w:val="CAPÍTULO %1"/>
      <w:lvlJc w:val="left"/>
      <w:pPr>
        <w:ind w:left="1134" w:firstLine="0"/>
      </w:pPr>
      <w:rPr>
        <w:rFonts w:ascii="Times New Roman" w:hAnsi="Times New Roman" w:hint="default"/>
        <w:b/>
        <w:i w:val="0"/>
        <w:sz w:val="28"/>
      </w:rPr>
    </w:lvl>
    <w:lvl w:ilvl="1">
      <w:start w:val="1"/>
      <w:numFmt w:val="upperRoman"/>
      <w:lvlText w:val="Seção %2"/>
      <w:lvlJc w:val="left"/>
      <w:pPr>
        <w:ind w:left="1701" w:firstLine="0"/>
      </w:pPr>
      <w:rPr>
        <w:rFonts w:ascii="Times New Roman" w:hAnsi="Times New Roman" w:hint="default"/>
        <w:sz w:val="24"/>
      </w:rPr>
    </w:lvl>
    <w:lvl w:ilvl="2">
      <w:start w:val="1"/>
      <w:numFmt w:val="upperRoman"/>
      <w:lvlText w:val="Subseção %3"/>
      <w:lvlJc w:val="left"/>
      <w:pPr>
        <w:ind w:left="2268" w:firstLine="0"/>
      </w:pPr>
      <w:rPr>
        <w:rFonts w:ascii="Times New Roman" w:hAnsi="Times New Roman" w:hint="default"/>
        <w:sz w:val="22"/>
      </w:rPr>
    </w:lvl>
    <w:lvl w:ilvl="3">
      <w:start w:val="1"/>
      <w:numFmt w:val="none"/>
      <w:lvlText w:val="(%4)"/>
      <w:lvlJc w:val="left"/>
      <w:pPr>
        <w:ind w:left="0" w:firstLine="0"/>
      </w:pPr>
      <w:rPr>
        <w:rFonts w:ascii="Times New Roman" w:hAnsi="Times New Roman" w:hint="default"/>
        <w:b/>
        <w:i w:val="0"/>
        <w:sz w:val="28"/>
      </w:rPr>
    </w:lvl>
    <w:lvl w:ilvl="4">
      <w:start w:val="1"/>
      <w:numFmt w:val="lowerLetter"/>
      <w:lvlText w:val="(%5)"/>
      <w:lvlJc w:val="left"/>
      <w:pPr>
        <w:ind w:left="2268" w:firstLine="0"/>
      </w:pPr>
      <w:rPr>
        <w:rFonts w:hint="default"/>
      </w:rPr>
    </w:lvl>
    <w:lvl w:ilvl="5">
      <w:start w:val="1"/>
      <w:numFmt w:val="lowerRoman"/>
      <w:lvlText w:val="(%6)"/>
      <w:lvlJc w:val="left"/>
      <w:pPr>
        <w:ind w:left="2268" w:firstLine="0"/>
      </w:pPr>
      <w:rPr>
        <w:rFonts w:hint="default"/>
      </w:rPr>
    </w:lvl>
    <w:lvl w:ilvl="6">
      <w:start w:val="1"/>
      <w:numFmt w:val="decimal"/>
      <w:lvlText w:val="%7."/>
      <w:lvlJc w:val="left"/>
      <w:pPr>
        <w:ind w:left="2268" w:firstLine="0"/>
      </w:pPr>
      <w:rPr>
        <w:rFonts w:hint="default"/>
      </w:rPr>
    </w:lvl>
    <w:lvl w:ilvl="7">
      <w:start w:val="1"/>
      <w:numFmt w:val="lowerLetter"/>
      <w:lvlText w:val="%8."/>
      <w:lvlJc w:val="left"/>
      <w:pPr>
        <w:ind w:left="2268" w:firstLine="0"/>
      </w:pPr>
      <w:rPr>
        <w:rFonts w:hint="default"/>
      </w:rPr>
    </w:lvl>
    <w:lvl w:ilvl="8">
      <w:start w:val="1"/>
      <w:numFmt w:val="lowerRoman"/>
      <w:lvlText w:val="%9."/>
      <w:lvlJc w:val="left"/>
      <w:pPr>
        <w:ind w:left="2268" w:firstLine="0"/>
      </w:pPr>
      <w:rPr>
        <w:rFonts w:hint="default"/>
      </w:rPr>
    </w:lvl>
  </w:abstractNum>
  <w:abstractNum w:abstractNumId="2" w15:restartNumberingAfterBreak="0">
    <w:nsid w:val="3F71063D"/>
    <w:multiLevelType w:val="multilevel"/>
    <w:tmpl w:val="B430039E"/>
    <w:styleLink w:val="Legislao"/>
    <w:lvl w:ilvl="0">
      <w:start w:val="1"/>
      <w:numFmt w:val="decimal"/>
      <w:lvlText w:val="Art. %1º"/>
      <w:lvlJc w:val="left"/>
      <w:pPr>
        <w:ind w:left="0" w:firstLine="0"/>
      </w:pPr>
      <w:rPr>
        <w:rFonts w:ascii="Times New Roman" w:hAnsi="Times New Roman" w:hint="default"/>
        <w:b/>
        <w:i w:val="0"/>
        <w:sz w:val="22"/>
      </w:rPr>
    </w:lvl>
    <w:lvl w:ilvl="1">
      <w:start w:val="1"/>
      <w:numFmt w:val="decimal"/>
      <w:lvlText w:val="Art. %2"/>
      <w:lvlJc w:val="left"/>
      <w:pPr>
        <w:ind w:left="0" w:firstLine="0"/>
      </w:pPr>
      <w:rPr>
        <w:rFonts w:ascii="Times New Roman" w:hAnsi="Times New Roman" w:hint="default"/>
        <w:b/>
        <w:i w:val="0"/>
        <w:sz w:val="22"/>
      </w:rPr>
    </w:lvl>
    <w:lvl w:ilvl="2">
      <w:start w:val="1"/>
      <w:numFmt w:val="decimal"/>
      <w:lvlText w:val="§ %3º."/>
      <w:lvlJc w:val="left"/>
      <w:pPr>
        <w:ind w:left="0" w:firstLine="0"/>
      </w:pPr>
      <w:rPr>
        <w:rFonts w:ascii="Times New Roman" w:hAnsi="Times New Roman" w:hint="default"/>
        <w:sz w:val="22"/>
      </w:rPr>
    </w:lvl>
    <w:lvl w:ilvl="3">
      <w:start w:val="1"/>
      <w:numFmt w:val="upperRoman"/>
      <w:lvlText w:val="%4 -"/>
      <w:lvlJc w:val="left"/>
      <w:pPr>
        <w:ind w:left="0" w:firstLine="0"/>
      </w:pPr>
      <w:rPr>
        <w:rFonts w:ascii="Times New Roman" w:hAnsi="Times New Roman" w:hint="default"/>
        <w:sz w:val="22"/>
      </w:rPr>
    </w:lvl>
    <w:lvl w:ilvl="4">
      <w:start w:val="1"/>
      <w:numFmt w:val="lowerLetter"/>
      <w:lvlText w:val="%5)"/>
      <w:lvlJc w:val="left"/>
      <w:pPr>
        <w:ind w:left="0" w:firstLine="0"/>
      </w:pPr>
      <w:rPr>
        <w:rFonts w:ascii="Times New Roman" w:hAnsi="Times New Roman" w:hint="default"/>
        <w:sz w:val="22"/>
      </w:rPr>
    </w:lvl>
    <w:lvl w:ilvl="5">
      <w:start w:val="1"/>
      <w:numFmt w:val="decimal"/>
      <w:lvlText w:val="%6."/>
      <w:lvlJc w:val="left"/>
      <w:pPr>
        <w:ind w:left="0" w:firstLine="0"/>
      </w:pPr>
      <w:rPr>
        <w:rFonts w:ascii="Times New Roman" w:hAnsi="Times New Roman"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1"/>
  </w:num>
  <w:num w:numId="3">
    <w:abstractNumId w:val="2"/>
  </w:num>
  <w:num w:numId="4">
    <w:abstractNumId w:val="3"/>
  </w:num>
  <w:num w:numId="5">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1"/>
    <wne:hash wne:val="945872530"/>
  </wne:recipientData>
  <wne:recipientData>
    <wne:active wne:val="1"/>
    <wne:hash wne:val="-1790192105"/>
  </wne:recipientData>
  <wne:recipientData>
    <wne:active wne:val="1"/>
    <wne:hash wne:val="773633388"/>
  </wne:recipientData>
  <wne:recipientData>
    <wne:active wne:val="1"/>
    <wne:hash wne:val="52"/>
  </wne:recipientData>
  <wne:recipientData>
    <wne:active wne:val="1"/>
    <wne:hash wne:val="53"/>
  </wne:recipientData>
  <wne:recipientData>
    <wne:active wne:val="1"/>
    <wne:hash wne:val="54"/>
  </wne:recipientData>
  <wne:recipientData>
    <wne:active wne:val="1"/>
    <wne:hash wne:val="55"/>
  </wne:recipientData>
  <wne:recipientData>
    <wne:active wne:val="1"/>
    <wne:hash wne:val="56"/>
  </wne:recipientData>
  <wne:recipientData>
    <wne:active wne:val="1"/>
    <wne:hash wne:val="57"/>
  </wne:recipientData>
  <wne:recipientData>
    <wne:active wne:val="1"/>
    <wne:hash wne:val="6467"/>
  </wne:recipientData>
  <wne:recipientData>
    <wne:active wne:val="1"/>
    <wne:hash wne:val="6468"/>
  </wne:recipientData>
  <wne:recipientData>
    <wne:active wne:val="1"/>
    <wne:hash wne:val="6469"/>
  </wne:recipientData>
  <wne:recipientData>
    <wne:active wne:val="1"/>
    <wne:hash wne:val="6470"/>
  </wne:recipientData>
  <wne:recipientData>
    <wne:active wne:val="1"/>
    <wne:hash wne:val="6471"/>
  </wne:recipientData>
  <wne:recipientData>
    <wne:active wne:val="1"/>
    <wne:hash wne:val="6472"/>
  </wne:recipientData>
  <wne:recipientData>
    <wne:active wne:val="1"/>
    <wne:hash wne:val="6473"/>
  </wne:recipientData>
  <wne:recipientData>
    <wne:active wne:val="1"/>
    <wne:hash wne:val="6474"/>
  </wne:recipientData>
  <wne:recipientData>
    <wne:active wne:val="1"/>
    <wne:hash wne:val="6475"/>
  </wne:recipientData>
  <wne:recipientData>
    <wne:active wne:val="1"/>
    <wne:hash wne:val="6476"/>
  </wne:recipientData>
  <wne:recipientData>
    <wne:active wne:val="1"/>
    <wne:hash wne:val="6598"/>
  </wne:recipientData>
  <wne:recipientData>
    <wne:active wne:val="1"/>
    <wne:hash wne:val="6599"/>
  </wne:recipientData>
  <wne:recipientData>
    <wne:active wne:val="1"/>
    <wne:hash wne:val="6600"/>
  </wne:recipientData>
  <wne:recipientData>
    <wne:active wne:val="1"/>
    <wne:hash wne:val="6601"/>
  </wne:recipientData>
  <wne:recipientData>
    <wne:active wne:val="1"/>
    <wne:hash wne:val="6602"/>
  </wne:recipientData>
  <wne:recipientData>
    <wne:active wne:val="1"/>
    <wne:hash wne:val="6603"/>
  </wne:recipientData>
  <wne:recipientData>
    <wne:active wne:val="1"/>
    <wne:hash wne:val="6604"/>
  </wne:recipientData>
  <wne:recipientData>
    <wne:active wne:val="1"/>
    <wne:hash wne:val="6605"/>
  </wne:recipientData>
  <wne:recipientData>
    <wne:active wne:val="1"/>
    <wne:hash wne:val="6606"/>
  </wne:recipientData>
  <wne:recipientData>
    <wne:active wne:val="1"/>
    <wne:hash wne:val="6607"/>
  </wne:recipientData>
  <wne:recipientData>
    <wne:active wne:val="1"/>
    <wne:hash wne:val="6729"/>
  </wne:recipientData>
  <wne:recipientData>
    <wne:active wne:val="1"/>
    <wne:hash wne:val="6730"/>
  </wne:recipientData>
  <wne:recipientData>
    <wne:active wne:val="1"/>
    <wne:hash wne:val="6731"/>
  </wne:recipientData>
  <wne:recipientData>
    <wne:active wne:val="1"/>
    <wne:hash wne:val="6732"/>
  </wne:recipientData>
  <wne:recipientData>
    <wne:active wne:val="1"/>
    <wne:hash wne:val="6733"/>
  </wne:recipientData>
  <wne:recipientData>
    <wne:active wne:val="1"/>
    <wne:hash wne:val="6734"/>
  </wne:recipientData>
  <wne:recipientData>
    <wne:active wne:val="1"/>
    <wne:hash wne:val="6735"/>
  </wne:recipientData>
  <wne:recipientData>
    <wne:active wne:val="1"/>
    <wne:hash wne:val="6736"/>
  </wne:recipientData>
  <wne:recipientData>
    <wne:active wne:val="1"/>
    <wne:hash wne:val="6737"/>
  </wne:recipientData>
  <wne:recipientData>
    <wne:active wne:val="1"/>
    <wne:hash wne:val="6738"/>
  </wne:recipientData>
  <wne:recipientData>
    <wne:active wne:val="1"/>
    <wne:hash wne:val="6860"/>
  </wne:recipientData>
  <wne:recipientData>
    <wne:active wne:val="1"/>
    <wne:hash wne:val="6861"/>
  </wne:recipientData>
  <wne:recipientData>
    <wne:active wne:val="1"/>
    <wne:hash wne:val="6862"/>
  </wne:recipientData>
  <wne:recipientData>
    <wne:active wne:val="1"/>
    <wne:hash wne:val="6863"/>
  </wne:recipientData>
  <wne:recipientData>
    <wne:active wne:val="1"/>
    <wne:hash wne:val="6864"/>
  </wne:recipientData>
  <wne:recipientData>
    <wne:active wne:val="1"/>
    <wne:hash wne:val="6865"/>
  </wne:recipientData>
  <wne:recipientData>
    <wne:active wne:val="1"/>
    <wne:hash wne:val="6866"/>
  </wne:recipientData>
  <wne:recipientData>
    <wne:active wne:val="1"/>
    <wne:hash wne:val="6867"/>
  </wne:recipientData>
  <wne:recipientData>
    <wne:active wne:val="1"/>
    <wne:hash wne:val="6868"/>
  </wne:recipientData>
  <wne:recipientData>
    <wne:active wne:val="1"/>
    <wne:hash wne:val="6869"/>
  </wne:recipientData>
  <wne:recipientData>
    <wne:active wne:val="1"/>
    <wne:hash wne:val="6991"/>
  </wne:recipientData>
  <wne:recipientData>
    <wne:active wne:val="1"/>
    <wne:hash wne:val="6992"/>
  </wne:recipientData>
  <wne:recipientData>
    <wne:active wne:val="1"/>
    <wne:hash wne:val="6993"/>
  </wne:recipientData>
  <wne:recipientData>
    <wne:active wne:val="1"/>
    <wne:hash wne:val="6994"/>
  </wne:recipientData>
  <wne:recipientData>
    <wne:active wne:val="1"/>
    <wne:hash wne:val="6995"/>
  </wne:recipientData>
  <wne:recipientData>
    <wne:active wne:val="1"/>
    <wne:hash wne:val="6996"/>
  </wne:recipientData>
  <wne:recipientData>
    <wne:active wne:val="1"/>
    <wne:hash wne:val="6997"/>
  </wne:recipientData>
  <wne:recipientData>
    <wne:active wne:val="1"/>
    <wne:hash wne:val="6998"/>
  </wne:recipientData>
  <wne:recipientData>
    <wne:active wne:val="1"/>
    <wne:hash wne:val="6999"/>
  </wne:recipientData>
  <wne:recipientData>
    <wne:active wne:val="1"/>
    <wne:hash wne:val="7000"/>
  </wne:recipientData>
  <wne:recipientData>
    <wne:active wne:val="1"/>
    <wne:hash wne:val="7122"/>
  </wne:recipientData>
  <wne:recipientData>
    <wne:active wne:val="1"/>
    <wne:hash wne:val="7123"/>
  </wne:recipientData>
  <wne:recipientData>
    <wne:active wne:val="1"/>
    <wne:hash wne:val="7124"/>
  </wne:recipientData>
  <wne:recipientData>
    <wne:active wne:val="1"/>
    <wne:hash wne:val="7125"/>
  </wne:recipientData>
  <wne:recipientData>
    <wne:active wne:val="1"/>
    <wne:hash wne:val="7126"/>
  </wne:recipientData>
  <wne:recipientData>
    <wne:active wne:val="1"/>
    <wne:hash wne:val="7127"/>
  </wne:recipientData>
  <wne:recipientData>
    <wne:active wne:val="1"/>
    <wne:hash wne:val="7128"/>
  </wne:recipientData>
  <wne:recipientData>
    <wne:active wne:val="1"/>
    <wne:hash wne:val="7129"/>
  </wne:recipientData>
  <wne:recipientData>
    <wne:active wne:val="1"/>
    <wne:hash wne:val="7130"/>
  </wne:recipientData>
  <wne:recipientData>
    <wne:active wne:val="1"/>
    <wne:hash wne:val="7131"/>
  </wne:recipientData>
  <wne:recipientData>
    <wne:active wne:val="1"/>
    <wne:hash wne:val="7253"/>
  </wne:recipientData>
  <wne:recipientData>
    <wne:active wne:val="1"/>
    <wne:hash wne:val="7254"/>
  </wne:recipientData>
  <wne:recipientData>
    <wne:active wne:val="1"/>
    <wne:hash wne:val="7255"/>
  </wne:recipientData>
  <wne:recipientData>
    <wne:active wne:val="1"/>
    <wne:hash wne:val="7256"/>
  </wne:recipientData>
  <wne:recipientData>
    <wne:active wne:val="1"/>
    <wne:hash wne:val="7257"/>
  </wne:recipientData>
  <wne:recipientData>
    <wne:active wne:val="1"/>
    <wne:hash wne:val="7258"/>
  </wne:recipientData>
  <wne:recipientData>
    <wne:active wne:val="1"/>
    <wne:hash wne:val="7259"/>
  </wne:recipientData>
  <wne:recipientData>
    <wne:active wne:val="1"/>
    <wne:hash wne:val="7260"/>
  </wne:recipientData>
  <wne:recipientData>
    <wne:active wne:val="1"/>
    <wne:hash wne:val="7261"/>
  </wne:recipientData>
  <wne:recipientData>
    <wne:active wne:val="1"/>
    <wne:hash wne:val="7262"/>
  </wne:recipientData>
  <wne:recipientData>
    <wne:active wne:val="1"/>
    <wne:hash wne:val="7384"/>
  </wne:recipientData>
  <wne:recipientData>
    <wne:active wne:val="1"/>
    <wne:hash wne:val="7385"/>
  </wne:recipientData>
  <wne:recipientData>
    <wne:active wne:val="1"/>
    <wne:hash wne:val="7386"/>
  </wne:recipientData>
  <wne:recipientData>
    <wne:active wne:val="1"/>
    <wne:hash wne:val="7387"/>
  </wne:recipientData>
  <wne:recipientData>
    <wne:active wne:val="1"/>
    <wne:hash wne:val="7388"/>
  </wne:recipientData>
  <wne:recipientData>
    <wne:active wne:val="1"/>
    <wne:hash wne:val="7389"/>
  </wne:recipientData>
  <wne:recipientData>
    <wne:active wne:val="1"/>
    <wne:hash wne:val="7390"/>
  </wne:recipientData>
  <wne:recipientData>
    <wne:active wne:val="1"/>
    <wne:hash wne:val="7391"/>
  </wne:recipientData>
  <wne:recipientData>
    <wne:active wne:val="1"/>
    <wne:hash wne:val="7392"/>
  </wne:recipientData>
  <wne:recipientData>
    <wne:active wne:val="1"/>
    <wne:hash wne:val="7393"/>
  </wne:recipientData>
  <wne:recipientData>
    <wne:active wne:val="1"/>
    <wne:hash wne:val="7515"/>
  </wne:recipientData>
  <wne:recipientData>
    <wne:active wne:val="1"/>
    <wne:hash wne:val="7516"/>
  </wne:recipientData>
  <wne:recipientData>
    <wne:active wne:val="1"/>
    <wne:hash wne:val="7517"/>
  </wne:recipientData>
  <wne:recipientData>
    <wne:active wne:val="1"/>
    <wne:hash wne:val="7518"/>
  </wne:recipientData>
  <wne:recipientData>
    <wne:active wne:val="1"/>
    <wne:hash wne:val="7519"/>
  </wne:recipientData>
  <wne:recipientData>
    <wne:active wne:val="1"/>
    <wne:hash wne:val="7520"/>
  </wne:recipientData>
  <wne:recipientData>
    <wne:active wne:val="1"/>
    <wne:hash wne:val="7521"/>
  </wne:recipientData>
  <wne:recipientData>
    <wne:active wne:val="1"/>
    <wne:hash wne:val="7522"/>
  </wne:recipientData>
  <wne:recipientData>
    <wne:active wne:val="1"/>
    <wne:hash wne:val="7523"/>
  </wne:recipientData>
  <wne:recipientData>
    <wne:active wne:val="1"/>
    <wne:hash wne:val="7524"/>
  </wne:recipientData>
  <wne:recipientData>
    <wne:active wne:val="1"/>
    <wne:hash wne:val="847225"/>
  </wne:recipientData>
  <wne:recipientData>
    <wne:active wne:val="1"/>
    <wne:hash wne:val="847226"/>
  </wne:recipientData>
  <wne:recipientData>
    <wne:active wne:val="1"/>
    <wne:hash wne:val="847227"/>
  </wne:recipientData>
  <wne:recipientData>
    <wne:active wne:val="1"/>
    <wne:hash wne:val="847228"/>
  </wne:recipientData>
  <wne:recipientData>
    <wne:active wne:val="1"/>
    <wne:hash wne:val="847229"/>
  </wne:recipientData>
  <wne:recipientData>
    <wne:active wne:val="1"/>
    <wne:hash wne:val="847230"/>
  </wne:recipientData>
  <wne:recipientData>
    <wne:active wne:val="1"/>
    <wne:hash wne:val="847231"/>
  </wne:recipientData>
  <wne:recipientData>
    <wne:active wne:val="1"/>
    <wne:hash wne:val="847232"/>
  </wne:recipientData>
  <wne:recipientData>
    <wne:active wne:val="1"/>
    <wne:hash wne:val="847233"/>
  </wne:recipientData>
  <wne:recipientData>
    <wne:active wne:val="1"/>
    <wne:hash wne:val="847234"/>
  </wne:recipientData>
  <wne:recipientData>
    <wne:active wne:val="1"/>
    <wne:hash wne:val="847356"/>
  </wne:recipientData>
  <wne:recipientData>
    <wne:active wne:val="1"/>
    <wne:hash wne:val="847357"/>
  </wne:recipientData>
  <wne:recipientData>
    <wne:active wne:val="1"/>
    <wne:hash wne:val="847358"/>
  </wne:recipientData>
  <wne:recipientData>
    <wne:active wne:val="1"/>
    <wne:hash wne:val="847359"/>
  </wne:recipientData>
  <wne:recipientData>
    <wne:active wne:val="1"/>
    <wne:hash wne:val="847360"/>
  </wne:recipientData>
  <wne:recipientData>
    <wne:active wne:val="1"/>
    <wne:hash wne:val="847361"/>
  </wne:recipientData>
  <wne:recipientData>
    <wne:active wne:val="1"/>
    <wne:hash wne:val="847362"/>
  </wne:recipientData>
  <wne:recipientData>
    <wne:active wne:val="1"/>
    <wne:hash wne:val="847363"/>
  </wne:recipientData>
  <wne:recipientData>
    <wne:active wne:val="1"/>
    <wne:hash wne:val="847364"/>
  </wne:recipientData>
  <wne:recipientData>
    <wne:active wne:val="1"/>
    <wne:hash wne:val="847365"/>
  </wne:recipientData>
  <wne:recipientData>
    <wne:active wne:val="1"/>
    <wne:hash wne:val="847487"/>
  </wne:recipientData>
  <wne:recipientData>
    <wne:active wne:val="1"/>
    <wne:hash wne:val="847488"/>
  </wne:recipientData>
  <wne:recipientData>
    <wne:active wne:val="1"/>
    <wne:hash wne:val="847489"/>
  </wne:recipientData>
  <wne:recipientData>
    <wne:active wne:val="1"/>
    <wne:hash wne:val="847490"/>
  </wne:recipientData>
  <wne:recipientData>
    <wne:active wne:val="1"/>
    <wne:hash wne:val="847491"/>
  </wne:recipientData>
  <wne:recipientData>
    <wne:active wne:val="1"/>
    <wne:hash wne:val="847492"/>
  </wne:recipientData>
  <wne:recipientData>
    <wne:active wne:val="1"/>
    <wne:hash wne:val="847493"/>
  </wne:recipientData>
  <wne:recipientData>
    <wne:active wne:val="1"/>
    <wne:hash wne:val="847494"/>
  </wne:recipientData>
  <wne:recipientData>
    <wne:active wne:val="1"/>
    <wne:hash wne:val="847495"/>
  </wne:recipientData>
  <wne:recipientData>
    <wne:active wne:val="1"/>
    <wne:hash wne:val="847496"/>
  </wne:recipientData>
  <wne:recipientData>
    <wne:active wne:val="1"/>
    <wne:hash wne:val="847618"/>
  </wne:recipientData>
  <wne:recipientData>
    <wne:active wne:val="1"/>
    <wne:hash wne:val="847619"/>
  </wne:recipientData>
  <wne:recipientData>
    <wne:active wne:val="1"/>
    <wne:hash wne:val="847620"/>
  </wne:recipientData>
  <wne:recipientData>
    <wne:active wne:val="1"/>
    <wne:hash wne:val="847621"/>
  </wne:recipientData>
  <wne:recipientData>
    <wne:active wne:val="1"/>
    <wne:hash wne:val="847622"/>
  </wne:recipientData>
  <wne:recipientData>
    <wne:active wne:val="1"/>
    <wne:hash wne:val="847623"/>
  </wne:recipientData>
  <wne:recipientData>
    <wne:active wne:val="1"/>
    <wne:hash wne:val="847624"/>
  </wne:recipientData>
  <wne:recipientData>
    <wne:active wne:val="1"/>
    <wne:hash wne:val="847625"/>
  </wne:recipientData>
  <wne:recipientData>
    <wne:active wne:val="1"/>
    <wne:hash wne:val="847626"/>
  </wne:recipientData>
  <wne:recipientData>
    <wne:active wne:val="1"/>
    <wne:hash wne:val="847627"/>
  </wne:recipientData>
  <wne:recipientData>
    <wne:active wne:val="1"/>
    <wne:hash wne:val="847749"/>
  </wne:recipientData>
  <wne:recipientData>
    <wne:active wne:val="1"/>
    <wne:hash wne:val="847750"/>
  </wne:recipientData>
  <wne:recipientData>
    <wne:active wne:val="1"/>
    <wne:hash wne:val="847751"/>
  </wne:recipientData>
  <wne:recipientData>
    <wne:active wne:val="1"/>
    <wne:hash wne:val="847752"/>
  </wne:recipientData>
  <wne:recipientData>
    <wne:active wne:val="1"/>
    <wne:hash wne:val="847753"/>
  </wne:recipientData>
  <wne:recipientData>
    <wne:active wne:val="1"/>
    <wne:hash wne:val="847754"/>
  </wne:recipientData>
  <wne:recipientData>
    <wne:active wne:val="1"/>
    <wne:hash wne:val="847755"/>
  </wne:recipientData>
  <wne:recipientData>
    <wne:active wne:val="1"/>
    <wne:hash wne:val="847756"/>
  </wne:recipientData>
  <wne:recipientData>
    <wne:active wne:val="1"/>
    <wne:hash wne:val="847757"/>
  </wne:recipientData>
  <wne:recipientData>
    <wne:active wne:val="1"/>
    <wne:hash wne:val="847758"/>
  </wne:recipientData>
  <wne:recipientData>
    <wne:active wne:val="1"/>
    <wne:hash wne:val="847880"/>
  </wne:recipientData>
  <wne:recipientData>
    <wne:active wne:val="1"/>
    <wne:hash wne:val="847881"/>
  </wne:recipientData>
  <wne:recipientData>
    <wne:active wne:val="1"/>
    <wne:hash wne:val="847882"/>
  </wne:recipientData>
  <wne:recipientData>
    <wne:active wne:val="1"/>
    <wne:hash wne:val="847883"/>
  </wne:recipientData>
  <wne:recipientData>
    <wne:active wne:val="1"/>
    <wne:hash wne:val="847884"/>
  </wne:recipientData>
  <wne:recipientData>
    <wne:active wne:val="1"/>
    <wne:hash wne:val="847885"/>
  </wne:recipientData>
  <wne:recipientData>
    <wne:active wne:val="1"/>
    <wne:hash wne:val="847886"/>
  </wne:recipientData>
  <wne:recipientData>
    <wne:active wne:val="1"/>
    <wne:hash wne:val="847887"/>
  </wne:recipientData>
  <wne:recipientData>
    <wne:active wne:val="1"/>
    <wne:hash wne:val="847888"/>
  </wne:recipientData>
  <wne:recipientData>
    <wne:active wne:val="1"/>
    <wne:hash wne:val="847889"/>
  </wne:recipientData>
  <wne:recipientData>
    <wne:active wne:val="1"/>
    <wne:hash wne:val="848011"/>
  </wne:recipientData>
  <wne:recipientData>
    <wne:active wne:val="1"/>
    <wne:hash wne:val="848012"/>
  </wne:recipientData>
  <wne:recipientData>
    <wne:active wne:val="1"/>
    <wne:hash wne:val="848013"/>
  </wne:recipientData>
  <wne:recipientData>
    <wne:active wne:val="1"/>
    <wne:hash wne:val="848014"/>
  </wne:recipientData>
  <wne:recipientData>
    <wne:active wne:val="1"/>
    <wne:hash wne:val="848015"/>
  </wne:recipientData>
  <wne:recipientData>
    <wne:active wne:val="1"/>
    <wne:hash wne:val="848016"/>
  </wne:recipientData>
  <wne:recipientData>
    <wne:active wne:val="1"/>
    <wne:hash wne:val="848017"/>
  </wne:recipientData>
  <wne:recipientData>
    <wne:active wne:val="1"/>
    <wne:hash wne:val="848018"/>
  </wne:recipientData>
  <wne:recipientData>
    <wne:active wne:val="1"/>
    <wne:hash wne:val="848019"/>
  </wne:recipientData>
  <wne:recipientData>
    <wne:active wne:val="1"/>
    <wne:hash wne:val="848020"/>
  </wne:recipientData>
  <wne:recipientData>
    <wne:active wne:val="1"/>
    <wne:hash wne:val="848142"/>
  </wne:recipientData>
  <wne:recipientData>
    <wne:active wne:val="1"/>
    <wne:hash wne:val="848143"/>
  </wne:recipientData>
  <wne:recipientData>
    <wne:active wne:val="1"/>
    <wne:hash wne:val="848144"/>
  </wne:recipientData>
  <wne:recipientData>
    <wne:active wne:val="1"/>
    <wne:hash wne:val="848145"/>
  </wne:recipientData>
  <wne:recipientData>
    <wne:active wne:val="1"/>
    <wne:hash wne:val="848146"/>
  </wne:recipientData>
  <wne:recipientData>
    <wne:active wne:val="1"/>
    <wne:hash wne:val="848147"/>
  </wne:recipientData>
  <wne:recipientData>
    <wne:active wne:val="1"/>
    <wne:hash wne:val="848148"/>
  </wne:recipientData>
  <wne:recipientData>
    <wne:active wne:val="1"/>
    <wne:hash wne:val="848149"/>
  </wne:recipientData>
  <wne:recipientData>
    <wne:active wne:val="1"/>
    <wne:hash wne:val="848150"/>
  </wne:recipientData>
  <wne:recipientData>
    <wne:active wne:val="1"/>
    <wne:hash wne:val="848151"/>
  </wne:recipientData>
  <wne:recipientData>
    <wne:active wne:val="1"/>
    <wne:hash wne:val="848273"/>
  </wne:recipientData>
  <wne:recipientData>
    <wne:active wne:val="1"/>
    <wne:hash wne:val="848274"/>
  </wne:recipientData>
  <wne:recipientData>
    <wne:active wne:val="1"/>
    <wne:hash wne:val="848275"/>
  </wne:recipientData>
  <wne:recipientData>
    <wne:active wne:val="1"/>
    <wne:hash wne:val="848276"/>
  </wne:recipientData>
  <wne:recipientData>
    <wne:active wne:val="1"/>
    <wne:hash wne:val="848277"/>
  </wne:recipientData>
  <wne:recipientData>
    <wne:active wne:val="1"/>
    <wne:hash wne:val="848278"/>
  </wne:recipientData>
  <wne:recipientData>
    <wne:active wne:val="1"/>
    <wne:hash wne:val="848279"/>
  </wne:recipientData>
  <wne:recipientData>
    <wne:active wne:val="1"/>
    <wne:hash wne:val="848280"/>
  </wne:recipientData>
  <wne:recipientData>
    <wne:active wne:val="1"/>
    <wne:hash wne:val="848281"/>
  </wne:recipientData>
  <wne:recipientData>
    <wne:active wne:val="1"/>
    <wne:hash wne:val="848282"/>
  </wne:recipientData>
  <wne:recipientData>
    <wne:active wne:val="1"/>
    <wne:hash wne:val="848404"/>
  </wne:recipientData>
  <wne:recipientData>
    <wne:active wne:val="1"/>
    <wne:hash wne:val="848405"/>
  </wne:recipientData>
  <wne:recipientData>
    <wne:active wne:val="1"/>
    <wne:hash wne:val="848406"/>
  </wne:recipientData>
  <wne:recipientData>
    <wne:active wne:val="1"/>
    <wne:hash wne:val="848407"/>
  </wne:recipientData>
  <wne:recipientData>
    <wne:active wne:val="1"/>
    <wne:hash wne:val="848408"/>
  </wne:recipientData>
  <wne:recipientData>
    <wne:active wne:val="1"/>
    <wne:hash wne:val="848409"/>
  </wne:recipientData>
  <wne:recipientData>
    <wne:active wne:val="1"/>
    <wne:hash wne:val="848410"/>
  </wne:recipientData>
  <wne:recipientData>
    <wne:active wne:val="1"/>
    <wne:hash wne:val="848411"/>
  </wne:recipientData>
  <wne:recipientData>
    <wne:active wne:val="1"/>
    <wne:hash wne:val="848412"/>
  </wne:recipientData>
  <wne:recipientData>
    <wne:active wne:val="1"/>
    <wne:hash wne:val="848413"/>
  </wne:recipientData>
  <wne:recipientData>
    <wne:active wne:val="1"/>
    <wne:hash wne:val="864386"/>
  </wne:recipientData>
  <wne:recipientData>
    <wne:active wne:val="1"/>
    <wne:hash wne:val="864387"/>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linkToQuery/>
    <w:dataType w:val="native"/>
    <w:connectString w:val="Provider=Microsoft.ACE.OLEDB.12.0;User ID=Admin;Data Source=C:\Users\ingri\OneDrive\cuboverde arquivos de trabalho\0000 - Organização Geral\0016 - Associações e Entidades\CAU\CEP\Processo\Em análise\20210531 - Controle de processos da CEP - v3.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LEIGOS$` "/>
    <w:activeRecord w:val="-1"/>
    <w:odso>
      <w:udl w:val="Provider=Microsoft.ACE.OLEDB.12.0;User ID=Admin;Data Source=C:\Users\ingri\OneDrive\cuboverde arquivos de trabalho\0000 - Organização Geral\0016 - Associações e Entidades\CAU\CEP\Processo\Em análise\20210531 - Controle de processos da CEP - v3.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LEIGOS$"/>
      <w:src r:id="rId1"/>
      <w:colDelim w:val="9"/>
      <w:type w:val="database"/>
      <w:fHdr/>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recipientData r:id="rId2"/>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047"/>
    <w:rsid w:val="00065C9C"/>
    <w:rsid w:val="000D1860"/>
    <w:rsid w:val="000D756A"/>
    <w:rsid w:val="000E32C5"/>
    <w:rsid w:val="002A3A94"/>
    <w:rsid w:val="002B477C"/>
    <w:rsid w:val="002F0DB5"/>
    <w:rsid w:val="00342792"/>
    <w:rsid w:val="003A6DDA"/>
    <w:rsid w:val="003A756E"/>
    <w:rsid w:val="00455820"/>
    <w:rsid w:val="004E6DA5"/>
    <w:rsid w:val="004F17E9"/>
    <w:rsid w:val="00537FB1"/>
    <w:rsid w:val="005A1FA5"/>
    <w:rsid w:val="005B6F6F"/>
    <w:rsid w:val="005D229C"/>
    <w:rsid w:val="005E4A4B"/>
    <w:rsid w:val="006124A8"/>
    <w:rsid w:val="00661F4F"/>
    <w:rsid w:val="007366AC"/>
    <w:rsid w:val="00737249"/>
    <w:rsid w:val="007839D7"/>
    <w:rsid w:val="007B7B5D"/>
    <w:rsid w:val="00824EBD"/>
    <w:rsid w:val="00842FED"/>
    <w:rsid w:val="008600ED"/>
    <w:rsid w:val="008C6894"/>
    <w:rsid w:val="009618BE"/>
    <w:rsid w:val="00973687"/>
    <w:rsid w:val="009778BF"/>
    <w:rsid w:val="009E4B3A"/>
    <w:rsid w:val="00A12413"/>
    <w:rsid w:val="00A36FF9"/>
    <w:rsid w:val="00A55C50"/>
    <w:rsid w:val="00A7459F"/>
    <w:rsid w:val="00A90200"/>
    <w:rsid w:val="00A93062"/>
    <w:rsid w:val="00A9795B"/>
    <w:rsid w:val="00B1584D"/>
    <w:rsid w:val="00B3665C"/>
    <w:rsid w:val="00B41047"/>
    <w:rsid w:val="00BD0CAE"/>
    <w:rsid w:val="00BE2BDD"/>
    <w:rsid w:val="00C2508E"/>
    <w:rsid w:val="00C53161"/>
    <w:rsid w:val="00C85141"/>
    <w:rsid w:val="00C91814"/>
    <w:rsid w:val="00CE6546"/>
    <w:rsid w:val="00CF535B"/>
    <w:rsid w:val="00D05750"/>
    <w:rsid w:val="00D30CCD"/>
    <w:rsid w:val="00DA425F"/>
    <w:rsid w:val="00E631E4"/>
    <w:rsid w:val="00E67683"/>
    <w:rsid w:val="00EC784A"/>
    <w:rsid w:val="00F37329"/>
    <w:rsid w:val="00FF2D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5354"/>
  <w15:chartTrackingRefBased/>
  <w15:docId w15:val="{3679317E-C87A-4E5A-A2CB-5580D64B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04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ManifestaesTcnicas">
    <w:name w:val="Manifestações Técnicas"/>
    <w:uiPriority w:val="99"/>
    <w:rsid w:val="009618BE"/>
    <w:pPr>
      <w:numPr>
        <w:numId w:val="1"/>
      </w:numPr>
    </w:pPr>
  </w:style>
  <w:style w:type="paragraph" w:styleId="Ttulo">
    <w:name w:val="Title"/>
    <w:basedOn w:val="Normal"/>
    <w:next w:val="Normal"/>
    <w:link w:val="TtuloChar"/>
    <w:uiPriority w:val="10"/>
    <w:qFormat/>
    <w:rsid w:val="009618BE"/>
    <w:pPr>
      <w:contextualSpacing/>
    </w:pPr>
    <w:rPr>
      <w:rFonts w:ascii="Times New Roman" w:eastAsiaTheme="majorEastAsia" w:hAnsi="Times New Roman" w:cstheme="majorBidi"/>
      <w:spacing w:val="-10"/>
      <w:kern w:val="28"/>
      <w:sz w:val="28"/>
      <w:szCs w:val="56"/>
    </w:rPr>
  </w:style>
  <w:style w:type="character" w:customStyle="1" w:styleId="TtuloChar">
    <w:name w:val="Título Char"/>
    <w:basedOn w:val="Fontepargpadro"/>
    <w:link w:val="Ttulo"/>
    <w:uiPriority w:val="10"/>
    <w:rsid w:val="009618BE"/>
    <w:rPr>
      <w:rFonts w:ascii="Times New Roman" w:eastAsiaTheme="majorEastAsia" w:hAnsi="Times New Roman" w:cstheme="majorBidi"/>
      <w:spacing w:val="-10"/>
      <w:kern w:val="28"/>
      <w:sz w:val="28"/>
      <w:szCs w:val="56"/>
    </w:rPr>
  </w:style>
  <w:style w:type="numbering" w:customStyle="1" w:styleId="Legislao">
    <w:name w:val="Legislação"/>
    <w:rsid w:val="008600ED"/>
    <w:pPr>
      <w:numPr>
        <w:numId w:val="3"/>
      </w:numPr>
    </w:pPr>
  </w:style>
  <w:style w:type="paragraph" w:styleId="Cabealho">
    <w:name w:val="header"/>
    <w:basedOn w:val="Normal"/>
    <w:link w:val="CabealhoChar"/>
    <w:uiPriority w:val="99"/>
    <w:unhideWhenUsed/>
    <w:rsid w:val="00B41047"/>
    <w:pPr>
      <w:tabs>
        <w:tab w:val="center" w:pos="4320"/>
        <w:tab w:val="right" w:pos="8640"/>
      </w:tabs>
    </w:pPr>
  </w:style>
  <w:style w:type="character" w:customStyle="1" w:styleId="CabealhoChar">
    <w:name w:val="Cabeçalho Char"/>
    <w:basedOn w:val="Fontepargpadro"/>
    <w:link w:val="Cabealho"/>
    <w:uiPriority w:val="99"/>
    <w:rsid w:val="00B41047"/>
    <w:rPr>
      <w:rFonts w:ascii="Cambria" w:eastAsia="Cambria" w:hAnsi="Cambria" w:cs="Times New Roman"/>
      <w:sz w:val="24"/>
      <w:szCs w:val="24"/>
    </w:rPr>
  </w:style>
  <w:style w:type="paragraph" w:styleId="Rodap">
    <w:name w:val="footer"/>
    <w:basedOn w:val="Normal"/>
    <w:link w:val="RodapChar"/>
    <w:uiPriority w:val="99"/>
    <w:unhideWhenUsed/>
    <w:rsid w:val="00B41047"/>
    <w:pPr>
      <w:tabs>
        <w:tab w:val="center" w:pos="4320"/>
        <w:tab w:val="right" w:pos="8640"/>
      </w:tabs>
    </w:pPr>
  </w:style>
  <w:style w:type="character" w:customStyle="1" w:styleId="RodapChar">
    <w:name w:val="Rodapé Char"/>
    <w:basedOn w:val="Fontepargpadro"/>
    <w:link w:val="Rodap"/>
    <w:uiPriority w:val="99"/>
    <w:rsid w:val="00B41047"/>
    <w:rPr>
      <w:rFonts w:ascii="Cambria" w:eastAsia="Cambria" w:hAnsi="Cambria" w:cs="Times New Roman"/>
      <w:sz w:val="24"/>
      <w:szCs w:val="24"/>
    </w:rPr>
  </w:style>
  <w:style w:type="paragraph" w:styleId="PargrafodaLista">
    <w:name w:val="List Paragraph"/>
    <w:basedOn w:val="Normal"/>
    <w:qFormat/>
    <w:rsid w:val="00B41047"/>
    <w:pPr>
      <w:ind w:left="720"/>
      <w:contextualSpacing/>
    </w:pPr>
  </w:style>
  <w:style w:type="character" w:styleId="Refdecomentrio">
    <w:name w:val="annotation reference"/>
    <w:basedOn w:val="Fontepargpadro"/>
    <w:uiPriority w:val="99"/>
    <w:semiHidden/>
    <w:unhideWhenUsed/>
    <w:rsid w:val="00B41047"/>
    <w:rPr>
      <w:sz w:val="16"/>
      <w:szCs w:val="16"/>
    </w:rPr>
  </w:style>
  <w:style w:type="paragraph" w:styleId="Textodecomentrio">
    <w:name w:val="annotation text"/>
    <w:basedOn w:val="Normal"/>
    <w:link w:val="TextodecomentrioChar"/>
    <w:uiPriority w:val="99"/>
    <w:semiHidden/>
    <w:unhideWhenUsed/>
    <w:rsid w:val="00B41047"/>
    <w:rPr>
      <w:sz w:val="20"/>
      <w:szCs w:val="20"/>
    </w:rPr>
  </w:style>
  <w:style w:type="character" w:customStyle="1" w:styleId="TextodecomentrioChar">
    <w:name w:val="Texto de comentário Char"/>
    <w:basedOn w:val="Fontepargpadro"/>
    <w:link w:val="Textodecomentrio"/>
    <w:uiPriority w:val="99"/>
    <w:semiHidden/>
    <w:rsid w:val="00B41047"/>
    <w:rPr>
      <w:rFonts w:ascii="Cambria" w:eastAsia="Cambria" w:hAnsi="Cambria" w:cs="Times New Roman"/>
      <w:sz w:val="20"/>
      <w:szCs w:val="20"/>
    </w:rPr>
  </w:style>
  <w:style w:type="paragraph" w:styleId="Textodenotaderodap">
    <w:name w:val="footnote text"/>
    <w:basedOn w:val="Normal"/>
    <w:link w:val="TextodenotaderodapChar"/>
    <w:uiPriority w:val="99"/>
    <w:semiHidden/>
    <w:unhideWhenUsed/>
    <w:rsid w:val="00B41047"/>
    <w:rPr>
      <w:sz w:val="20"/>
      <w:szCs w:val="20"/>
    </w:rPr>
  </w:style>
  <w:style w:type="character" w:customStyle="1" w:styleId="TextodenotaderodapChar">
    <w:name w:val="Texto de nota de rodapé Char"/>
    <w:basedOn w:val="Fontepargpadro"/>
    <w:link w:val="Textodenotaderodap"/>
    <w:uiPriority w:val="99"/>
    <w:semiHidden/>
    <w:rsid w:val="00B41047"/>
    <w:rPr>
      <w:rFonts w:ascii="Cambria" w:eastAsia="Cambria" w:hAnsi="Cambria" w:cs="Times New Roman"/>
      <w:sz w:val="20"/>
      <w:szCs w:val="20"/>
    </w:rPr>
  </w:style>
  <w:style w:type="character" w:styleId="Refdenotaderodap">
    <w:name w:val="footnote reference"/>
    <w:basedOn w:val="Fontepargpadro"/>
    <w:uiPriority w:val="99"/>
    <w:semiHidden/>
    <w:unhideWhenUsed/>
    <w:rsid w:val="00B41047"/>
    <w:rPr>
      <w:vertAlign w:val="superscript"/>
    </w:rPr>
  </w:style>
  <w:style w:type="character" w:styleId="TextodoEspaoReservado">
    <w:name w:val="Placeholder Text"/>
    <w:basedOn w:val="Fontepargpadro"/>
    <w:uiPriority w:val="99"/>
    <w:semiHidden/>
    <w:rsid w:val="00B41047"/>
    <w:rPr>
      <w:color w:val="808080"/>
    </w:rPr>
  </w:style>
  <w:style w:type="paragraph" w:styleId="Textodebalo">
    <w:name w:val="Balloon Text"/>
    <w:basedOn w:val="Normal"/>
    <w:link w:val="TextodebaloChar"/>
    <w:uiPriority w:val="99"/>
    <w:semiHidden/>
    <w:unhideWhenUsed/>
    <w:rsid w:val="00B41047"/>
    <w:rPr>
      <w:rFonts w:ascii="Segoe UI" w:hAnsi="Segoe UI" w:cs="Segoe UI"/>
      <w:sz w:val="18"/>
      <w:szCs w:val="18"/>
    </w:rPr>
  </w:style>
  <w:style w:type="character" w:customStyle="1" w:styleId="TextodebaloChar">
    <w:name w:val="Texto de balão Char"/>
    <w:basedOn w:val="Fontepargpadro"/>
    <w:link w:val="Textodebalo"/>
    <w:uiPriority w:val="99"/>
    <w:semiHidden/>
    <w:rsid w:val="00B41047"/>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ingri\OneDrive\cuboverde%20arquivos%20de%20trabalho\0000%20-%20Organiza&#231;&#227;o%20Geral\0016%20-%20Associa&#231;&#245;es%20e%20Entidades\CAU\CEP\Processo\Em%20an&#225;lise\20210531%20-%20Controle%20de%20processos%20da%20CEP%20-%20v3.xls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2E860-D3B8-41F1-A66F-773F74ADC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Pages>
  <Words>1035</Words>
  <Characters>5590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Flávio Salamoni Barros Silva</dc:creator>
  <cp:keywords/>
  <dc:description/>
  <cp:lastModifiedBy>Eduardo Sprenger da Silva</cp:lastModifiedBy>
  <cp:revision>10</cp:revision>
  <dcterms:created xsi:type="dcterms:W3CDTF">2021-06-14T17:06:00Z</dcterms:created>
  <dcterms:modified xsi:type="dcterms:W3CDTF">2021-12-20T16:31:00Z</dcterms:modified>
</cp:coreProperties>
</file>