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531F0" w14:textId="5EB5CC2F" w:rsidR="00362702" w:rsidRPr="00FC29B9" w:rsidRDefault="00362702" w:rsidP="001A637E">
      <w:pPr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62702" w:rsidRPr="00FC29B9" w14:paraId="6AFC7B12" w14:textId="77777777" w:rsidTr="00F34A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799F9A" w14:textId="755F6ED5" w:rsidR="00362702" w:rsidRPr="00FC29B9" w:rsidRDefault="00F34AB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2ECA180" w14:textId="512C534C" w:rsidR="00362702" w:rsidRPr="00FC29B9" w:rsidRDefault="00F34AB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1000104860/</w:t>
            </w:r>
            <w:r w:rsidR="00362702" w:rsidRPr="00FC29B9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362702" w:rsidRPr="00FC29B9" w14:paraId="6C28C277" w14:textId="77777777" w:rsidTr="00F34A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30A5DFE" w14:textId="7152DBD0" w:rsidR="00362702" w:rsidRPr="00FC29B9" w:rsidRDefault="00F34AB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C4CE3C" w14:textId="03000607" w:rsidR="00362702" w:rsidRPr="00FC29B9" w:rsidRDefault="00AD320E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11812</w:t>
            </w:r>
            <w:bookmarkStart w:id="0" w:name="_GoBack"/>
            <w:bookmarkEnd w:id="0"/>
            <w:r w:rsidR="00F34AB7">
              <w:rPr>
                <w:rFonts w:asciiTheme="minorHAnsi" w:hAnsiTheme="minorHAnsi" w:cstheme="minorHAnsi"/>
              </w:rPr>
              <w:t>92/2020</w:t>
            </w:r>
          </w:p>
        </w:tc>
      </w:tr>
      <w:tr w:rsidR="00362702" w:rsidRPr="00FC29B9" w14:paraId="7F2159FC" w14:textId="77777777" w:rsidTr="00F34AB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B93402" w14:textId="77777777" w:rsidR="00362702" w:rsidRPr="00FC29B9" w:rsidRDefault="0036270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60D1667" w14:textId="3FDF8BC0" w:rsidR="00362702" w:rsidRPr="00FC29B9" w:rsidRDefault="00F34AB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D.</w:t>
            </w:r>
            <w:r w:rsidRPr="00FC29B9">
              <w:rPr>
                <w:rFonts w:asciiTheme="minorHAnsi" w:hAnsiTheme="minorHAnsi" w:cstheme="minorHAnsi"/>
                <w:noProof/>
              </w:rPr>
              <w:t xml:space="preserve"> &amp; H</w:t>
            </w:r>
            <w:r>
              <w:rPr>
                <w:rFonts w:asciiTheme="minorHAnsi" w:hAnsiTheme="minorHAnsi" w:cstheme="minorHAnsi"/>
                <w:noProof/>
              </w:rPr>
              <w:t>. C. E. (A. U.</w:t>
            </w:r>
            <w:r w:rsidRPr="00FC29B9">
              <w:rPr>
                <w:rFonts w:asciiTheme="minorHAnsi" w:hAnsiTheme="minorHAnsi" w:cstheme="minorHAnsi"/>
                <w:noProof/>
              </w:rPr>
              <w:t>)</w:t>
            </w:r>
          </w:p>
        </w:tc>
      </w:tr>
      <w:tr w:rsidR="00362702" w:rsidRPr="00FC29B9" w14:paraId="5D6B8294" w14:textId="77777777" w:rsidTr="00F34AB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862051" w14:textId="77777777" w:rsidR="00362702" w:rsidRPr="00FC29B9" w:rsidRDefault="0036270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D92A25C" w14:textId="52B3B46C" w:rsidR="00362702" w:rsidRPr="00FC29B9" w:rsidRDefault="00362702" w:rsidP="00F34AB7">
            <w:pPr>
              <w:jc w:val="both"/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362702" w:rsidRPr="00FC29B9" w14:paraId="6438BBB7" w14:textId="77777777" w:rsidTr="00F34AB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07D5BD5" w14:textId="2CA32FEB" w:rsidR="00362702" w:rsidRPr="00FC29B9" w:rsidRDefault="00362702" w:rsidP="007B770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2713F" w:rsidRPr="00FC29B9">
              <w:rPr>
                <w:rFonts w:asciiTheme="minorHAnsi" w:hAnsiTheme="minorHAnsi" w:cstheme="minorHAnsi"/>
                <w:b/>
                <w:noProof/>
              </w:rPr>
              <w:t>055</w:t>
            </w:r>
            <w:r w:rsidR="00A2713F" w:rsidRPr="00FC29B9">
              <w:rPr>
                <w:rFonts w:asciiTheme="minorHAnsi" w:hAnsiTheme="minorHAnsi" w:cstheme="minorHAnsi"/>
                <w:b/>
              </w:rPr>
              <w:t>/2021</w:t>
            </w:r>
            <w:r w:rsidR="00F34AB7">
              <w:rPr>
                <w:rFonts w:asciiTheme="minorHAnsi" w:hAnsiTheme="minorHAnsi" w:cstheme="minorHAnsi"/>
                <w:b/>
              </w:rPr>
              <w:t xml:space="preserve"> -</w:t>
            </w:r>
            <w:r w:rsidRPr="00FC29B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F86444E" w14:textId="77777777" w:rsidR="00362702" w:rsidRPr="00FC29B9" w:rsidRDefault="00362702" w:rsidP="005D2B35">
      <w:pPr>
        <w:rPr>
          <w:rFonts w:asciiTheme="minorHAnsi" w:hAnsiTheme="minorHAnsi" w:cstheme="minorHAnsi"/>
        </w:rPr>
      </w:pPr>
    </w:p>
    <w:p w14:paraId="0CF74E10" w14:textId="445EF845" w:rsidR="00362702" w:rsidRPr="00FC29B9" w:rsidRDefault="0036270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>A COMI</w:t>
      </w:r>
      <w:r w:rsidR="00F34AB7">
        <w:rPr>
          <w:rFonts w:asciiTheme="minorHAnsi" w:hAnsiTheme="minorHAnsi" w:cstheme="minorHAnsi"/>
        </w:rPr>
        <w:t>SSÃO DE EXERCÍCIO PROFISSIONAL -</w:t>
      </w:r>
      <w:r w:rsidRPr="00FC29B9">
        <w:rPr>
          <w:rFonts w:asciiTheme="minorHAnsi" w:hAnsiTheme="minorHAnsi" w:cstheme="minorHAnsi"/>
        </w:rPr>
        <w:t xml:space="preserve"> CEP-CAU/RS, reunida ordinariamente em Porto Alegre - RS, no dia </w:t>
      </w:r>
      <w:r w:rsidR="00F34AB7">
        <w:rPr>
          <w:rFonts w:asciiTheme="minorHAnsi" w:hAnsiTheme="minorHAnsi" w:cstheme="minorHAnsi"/>
          <w:noProof/>
        </w:rPr>
        <w:t xml:space="preserve">11 </w:t>
      </w:r>
      <w:r w:rsidRPr="00FC29B9">
        <w:rPr>
          <w:rFonts w:asciiTheme="minorHAnsi" w:hAnsiTheme="minorHAnsi" w:cstheme="minorHAnsi"/>
        </w:rPr>
        <w:t xml:space="preserve">de </w:t>
      </w:r>
      <w:r w:rsidR="00F34AB7">
        <w:rPr>
          <w:rFonts w:asciiTheme="minorHAnsi" w:hAnsiTheme="minorHAnsi" w:cstheme="minorHAnsi"/>
          <w:noProof/>
        </w:rPr>
        <w:t xml:space="preserve">maio </w:t>
      </w:r>
      <w:r w:rsidR="00F34AB7">
        <w:rPr>
          <w:rFonts w:asciiTheme="minorHAnsi" w:hAnsiTheme="minorHAnsi" w:cstheme="minorHAnsi"/>
        </w:rPr>
        <w:t>de 2021</w:t>
      </w:r>
      <w:r w:rsidRPr="00FC29B9">
        <w:rPr>
          <w:rFonts w:asciiTheme="minorHAnsi" w:hAnsiTheme="minorHAnsi" w:cstheme="minorHAnsi"/>
        </w:rPr>
        <w:t>, no uso d</w:t>
      </w:r>
      <w:r w:rsidR="00F34AB7">
        <w:rPr>
          <w:rFonts w:asciiTheme="minorHAnsi" w:hAnsiTheme="minorHAnsi" w:cstheme="minorHAnsi"/>
        </w:rPr>
        <w:t>as competências que lhe confere o</w:t>
      </w:r>
      <w:r w:rsidRPr="00FC29B9">
        <w:rPr>
          <w:rFonts w:asciiTheme="minorHAnsi" w:hAnsiTheme="minorHAnsi" w:cstheme="minorHAnsi"/>
        </w:rPr>
        <w:t xml:space="preserve"> inciso VI do art. 95 do Regimento Interno do CAU/RS, após a</w:t>
      </w:r>
      <w:r w:rsidR="00F34AB7">
        <w:rPr>
          <w:rFonts w:asciiTheme="minorHAnsi" w:hAnsiTheme="minorHAnsi" w:cstheme="minorHAnsi"/>
        </w:rPr>
        <w:t>nálise do assunto em epígrafe;</w:t>
      </w:r>
    </w:p>
    <w:p w14:paraId="067A7AAE" w14:textId="77777777" w:rsidR="00362702" w:rsidRPr="00FC29B9" w:rsidRDefault="0036270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C127E6" w14:textId="12BD8C3C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>Considerando que a pessoa jurídica</w:t>
      </w:r>
      <w:r w:rsidR="00F34AB7">
        <w:rPr>
          <w:rFonts w:asciiTheme="minorHAnsi" w:hAnsiTheme="minorHAnsi" w:cstheme="minorHAnsi"/>
        </w:rPr>
        <w:t xml:space="preserve"> </w:t>
      </w:r>
      <w:r w:rsidR="00F34AB7">
        <w:rPr>
          <w:rFonts w:asciiTheme="minorHAnsi" w:hAnsiTheme="minorHAnsi" w:cstheme="minorHAnsi"/>
          <w:noProof/>
        </w:rPr>
        <w:t>D.</w:t>
      </w:r>
      <w:r w:rsidR="00F34AB7" w:rsidRPr="00FC29B9">
        <w:rPr>
          <w:rFonts w:asciiTheme="minorHAnsi" w:hAnsiTheme="minorHAnsi" w:cstheme="minorHAnsi"/>
          <w:noProof/>
        </w:rPr>
        <w:t xml:space="preserve"> &amp; H</w:t>
      </w:r>
      <w:r w:rsidR="00F34AB7">
        <w:rPr>
          <w:rFonts w:asciiTheme="minorHAnsi" w:hAnsiTheme="minorHAnsi" w:cstheme="minorHAnsi"/>
          <w:noProof/>
        </w:rPr>
        <w:t>. C. E. (A. U.</w:t>
      </w:r>
      <w:r w:rsidR="00F34AB7" w:rsidRPr="00FC29B9">
        <w:rPr>
          <w:rFonts w:asciiTheme="minorHAnsi" w:hAnsiTheme="minorHAnsi" w:cstheme="minorHAnsi"/>
          <w:noProof/>
        </w:rPr>
        <w:t>)</w:t>
      </w:r>
      <w:r w:rsidRPr="00FC29B9">
        <w:rPr>
          <w:rFonts w:asciiTheme="minorHAnsi" w:hAnsiTheme="minorHAnsi" w:cstheme="minorHAnsi"/>
        </w:rPr>
        <w:t xml:space="preserve">, inscrita no CNPJ sob o nº </w:t>
      </w:r>
      <w:r w:rsidRPr="00FC29B9">
        <w:rPr>
          <w:rFonts w:asciiTheme="minorHAnsi" w:hAnsiTheme="minorHAnsi" w:cstheme="minorHAnsi"/>
          <w:noProof/>
        </w:rPr>
        <w:t>10.706.791/0001-23</w:t>
      </w:r>
      <w:r w:rsidRPr="00FC29B9">
        <w:rPr>
          <w:rFonts w:asciiTheme="minorHAnsi" w:hAnsiTheme="minorHAnsi" w:cstheme="minorHAnsi"/>
        </w:rPr>
        <w:t xml:space="preserve">, foi </w:t>
      </w:r>
      <w:r w:rsidR="00992DB4">
        <w:rPr>
          <w:rFonts w:asciiTheme="minorHAnsi" w:hAnsiTheme="minorHAnsi" w:cstheme="minorHAnsi"/>
        </w:rPr>
        <w:t>autuada</w:t>
      </w:r>
      <w:r w:rsidRPr="00FC29B9">
        <w:rPr>
          <w:rFonts w:asciiTheme="minorHAnsi" w:hAnsiTheme="minorHAnsi" w:cstheme="minorHAnsi"/>
        </w:rPr>
        <w:t xml:space="preserve"> tendo como atividade primária “</w:t>
      </w:r>
      <w:r w:rsidRPr="00FC29B9">
        <w:rPr>
          <w:rFonts w:asciiTheme="minorHAnsi" w:hAnsiTheme="minorHAnsi" w:cstheme="minorHAnsi"/>
          <w:i/>
          <w:noProof/>
        </w:rPr>
        <w:t>Administração de Obras</w:t>
      </w:r>
      <w:r w:rsidRPr="00FC29B9">
        <w:rPr>
          <w:rFonts w:asciiTheme="minorHAnsi" w:hAnsiTheme="minorHAnsi" w:cstheme="minorHAnsi"/>
        </w:rPr>
        <w:t>”, conforme CNPJ (</w:t>
      </w:r>
      <w:r w:rsidR="00992DB4">
        <w:rPr>
          <w:rFonts w:asciiTheme="minorHAnsi" w:hAnsiTheme="minorHAnsi" w:cstheme="minorHAnsi"/>
        </w:rPr>
        <w:t>doc. 003</w:t>
      </w:r>
      <w:r w:rsidRPr="00FC29B9">
        <w:rPr>
          <w:rFonts w:asciiTheme="minorHAnsi" w:hAnsiTheme="minorHAnsi" w:cstheme="minorHAnsi"/>
        </w:rPr>
        <w:t>), e, em seu objeto social, consta</w:t>
      </w:r>
      <w:r w:rsidR="00992DB4">
        <w:rPr>
          <w:rFonts w:asciiTheme="minorHAnsi" w:hAnsiTheme="minorHAnsi" w:cstheme="minorHAnsi"/>
        </w:rPr>
        <w:t>va</w:t>
      </w:r>
      <w:r w:rsidRPr="00FC29B9">
        <w:rPr>
          <w:rFonts w:asciiTheme="minorHAnsi" w:hAnsiTheme="minorHAnsi" w:cstheme="minorHAnsi"/>
        </w:rPr>
        <w:t xml:space="preserve"> que a empresa foi constituída para o fim de “</w:t>
      </w:r>
      <w:r w:rsidRPr="00FC29B9">
        <w:rPr>
          <w:rFonts w:asciiTheme="minorHAnsi" w:hAnsiTheme="minorHAnsi" w:cstheme="minorHAnsi"/>
          <w:i/>
          <w:noProof/>
        </w:rPr>
        <w:t>Serviços de projetos arquitetonicos urbanísticos e consultoria técnica na área de engenharia e arquitetura</w:t>
      </w:r>
      <w:r w:rsidR="00992DB4">
        <w:rPr>
          <w:rFonts w:asciiTheme="minorHAnsi" w:hAnsiTheme="minorHAnsi" w:cstheme="minorHAnsi"/>
        </w:rPr>
        <w:t>”, conforme JUCISRS (doc. 004</w:t>
      </w:r>
      <w:r w:rsidRPr="00FC29B9">
        <w:rPr>
          <w:rFonts w:asciiTheme="minorHAnsi" w:hAnsiTheme="minorHAnsi" w:cstheme="minorHAnsi"/>
        </w:rPr>
        <w:t xml:space="preserve">), as quais se constituem como atividades </w:t>
      </w:r>
      <w:r w:rsidRPr="00FC29B9">
        <w:rPr>
          <w:rFonts w:asciiTheme="minorHAnsi" w:hAnsiTheme="minorHAnsi" w:cstheme="minorHAnsi"/>
          <w:noProof/>
        </w:rPr>
        <w:t>compartilhadas e privativas</w:t>
      </w:r>
      <w:r w:rsidRPr="00FC29B9">
        <w:rPr>
          <w:rFonts w:asciiTheme="minorHAnsi" w:hAnsiTheme="minorHAnsi" w:cstheme="minorHAnsi"/>
        </w:rPr>
        <w:t xml:space="preserve"> da profissão de arquitetura e urbanismo</w:t>
      </w:r>
      <w:r w:rsidR="00992DB4">
        <w:rPr>
          <w:rFonts w:asciiTheme="minorHAnsi" w:hAnsiTheme="minorHAnsi" w:cstheme="minorHAnsi"/>
        </w:rPr>
        <w:t xml:space="preserve"> </w:t>
      </w:r>
      <w:r w:rsidRPr="00FC29B9">
        <w:rPr>
          <w:rFonts w:asciiTheme="minorHAnsi" w:hAnsiTheme="minorHAnsi" w:cstheme="minorHAnsi"/>
        </w:rPr>
        <w:t>e estão su</w:t>
      </w:r>
      <w:r w:rsidR="00992DB4">
        <w:rPr>
          <w:rFonts w:asciiTheme="minorHAnsi" w:hAnsiTheme="minorHAnsi" w:cstheme="minorHAnsi"/>
        </w:rPr>
        <w:t>jeitas à fiscalização do CAU/RS;</w:t>
      </w:r>
    </w:p>
    <w:p w14:paraId="44246F5B" w14:textId="77777777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730E4B" w14:textId="77777777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C29B9">
        <w:rPr>
          <w:rFonts w:asciiTheme="minorHAnsi" w:hAnsiTheme="minorHAnsi" w:cstheme="minorHAnsi"/>
          <w:b/>
        </w:rPr>
        <w:t>DELIBEROU:</w:t>
      </w:r>
    </w:p>
    <w:p w14:paraId="25F81DF4" w14:textId="77777777" w:rsidR="00362702" w:rsidRDefault="00362702" w:rsidP="0049536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6872AE8A" w14:textId="456109BC" w:rsidR="00495368" w:rsidRPr="00495368" w:rsidRDefault="00495368" w:rsidP="0049536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95368">
        <w:rPr>
          <w:rFonts w:asciiTheme="minorHAnsi" w:hAnsiTheme="minorHAnsi" w:cstheme="minorHAnsi"/>
        </w:rPr>
        <w:t xml:space="preserve">Por rejeitar o relatório e voto fundamentado da Conselheira Ingrid Louise de Souza Dahm, haja vista </w:t>
      </w:r>
      <w:r>
        <w:rPr>
          <w:rFonts w:asciiTheme="minorHAnsi" w:hAnsiTheme="minorHAnsi" w:cstheme="minorHAnsi"/>
        </w:rPr>
        <w:t>os 3 (três</w:t>
      </w:r>
      <w:r w:rsidRPr="00495368">
        <w:rPr>
          <w:rFonts w:asciiTheme="minorHAnsi" w:hAnsiTheme="minorHAnsi" w:cstheme="minorHAnsi"/>
        </w:rPr>
        <w:t xml:space="preserve">) votos contrários, dos Conselheiros </w:t>
      </w:r>
      <w:r>
        <w:rPr>
          <w:rFonts w:asciiTheme="minorHAnsi" w:hAnsiTheme="minorHAnsi" w:cstheme="minorHAnsi"/>
        </w:rPr>
        <w:t xml:space="preserve">Andréa Larruscahim Hamilton Ilha, </w:t>
      </w:r>
      <w:r w:rsidRPr="00495368">
        <w:rPr>
          <w:rFonts w:asciiTheme="minorHAnsi" w:hAnsiTheme="minorHAnsi" w:cstheme="minorHAnsi"/>
        </w:rPr>
        <w:t xml:space="preserve">Carlos Eduardo Mesquita Pedone e Débora Francele Rodrigues da Silva, </w:t>
      </w:r>
      <w:r>
        <w:rPr>
          <w:rFonts w:asciiTheme="minorHAnsi" w:hAnsiTheme="minorHAnsi" w:cstheme="minorHAnsi"/>
        </w:rPr>
        <w:t xml:space="preserve">e </w:t>
      </w:r>
      <w:r w:rsidRPr="00495368">
        <w:rPr>
          <w:rFonts w:asciiTheme="minorHAnsi" w:hAnsiTheme="minorHAnsi" w:cstheme="minorHAnsi"/>
        </w:rPr>
        <w:t>os 2 (dois) votos favoráveis, das Conselheiras Ingrid Louis</w:t>
      </w:r>
      <w:r>
        <w:rPr>
          <w:rFonts w:asciiTheme="minorHAnsi" w:hAnsiTheme="minorHAnsi" w:cstheme="minorHAnsi"/>
        </w:rPr>
        <w:t>e</w:t>
      </w:r>
      <w:r w:rsidRPr="00495368">
        <w:rPr>
          <w:rFonts w:asciiTheme="minorHAnsi" w:hAnsiTheme="minorHAnsi" w:cstheme="minorHAnsi"/>
        </w:rPr>
        <w:t xml:space="preserve"> de Souza Dahm e</w:t>
      </w:r>
      <w:r>
        <w:rPr>
          <w:rFonts w:asciiTheme="minorHAnsi" w:hAnsiTheme="minorHAnsi" w:cstheme="minorHAnsi"/>
        </w:rPr>
        <w:t xml:space="preserve"> Patrícia Lopes Silva</w:t>
      </w:r>
      <w:r w:rsidRPr="00495368">
        <w:rPr>
          <w:rFonts w:asciiTheme="minorHAnsi" w:hAnsiTheme="minorHAnsi" w:cstheme="minorHAnsi"/>
        </w:rPr>
        <w:t>;</w:t>
      </w:r>
      <w:r w:rsidR="001A637E">
        <w:rPr>
          <w:rFonts w:asciiTheme="minorHAnsi" w:hAnsiTheme="minorHAnsi" w:cstheme="minorHAnsi"/>
        </w:rPr>
        <w:t xml:space="preserve"> e</w:t>
      </w:r>
    </w:p>
    <w:p w14:paraId="129EC1AF" w14:textId="77777777" w:rsidR="00495368" w:rsidRPr="00353EB0" w:rsidRDefault="00495368" w:rsidP="00495368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695C8FA" w14:textId="42C48B28" w:rsidR="0096236E" w:rsidRPr="00495368" w:rsidRDefault="00495368" w:rsidP="0049536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495368">
        <w:rPr>
          <w:rFonts w:asciiTheme="minorHAnsi" w:hAnsiTheme="minorHAnsi" w:cstheme="minorHAnsi"/>
        </w:rPr>
        <w:t>Por designar</w:t>
      </w:r>
      <w:r>
        <w:rPr>
          <w:rFonts w:asciiTheme="minorHAnsi" w:hAnsiTheme="minorHAnsi" w:cstheme="minorHAnsi"/>
        </w:rPr>
        <w:t xml:space="preserve"> como nova relatora do processo a</w:t>
      </w:r>
      <w:r w:rsidR="00186F69">
        <w:rPr>
          <w:rFonts w:asciiTheme="minorHAnsi" w:hAnsiTheme="minorHAnsi" w:cstheme="minorHAnsi"/>
        </w:rPr>
        <w:t xml:space="preserve"> Conselheira</w:t>
      </w:r>
      <w:r w:rsidRPr="00495368">
        <w:rPr>
          <w:rFonts w:asciiTheme="minorHAnsi" w:hAnsiTheme="minorHAnsi" w:cstheme="minorHAnsi"/>
        </w:rPr>
        <w:t xml:space="preserve"> Débora Francele Rodrigues da Silva, a quem competirá apresentar novo relatório e voto fundamentado na reunião subsequente, nos termos do art. 19, § 1º, da Resolução CAU/BR nº 22/2012</w:t>
      </w:r>
      <w:r>
        <w:rPr>
          <w:rFonts w:asciiTheme="minorHAnsi" w:hAnsiTheme="minorHAnsi" w:cstheme="minorHAnsi"/>
        </w:rPr>
        <w:t>;</w:t>
      </w:r>
    </w:p>
    <w:p w14:paraId="5F82CF03" w14:textId="77777777" w:rsidR="00362702" w:rsidRPr="00FC29B9" w:rsidRDefault="00362702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84C8420" w14:textId="65D156C4" w:rsidR="00362702" w:rsidRPr="00FC29B9" w:rsidRDefault="00992DB4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362702" w:rsidRPr="00FC29B9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11 </w:t>
      </w:r>
      <w:r w:rsidR="00362702" w:rsidRPr="00FC29B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maio </w:t>
      </w:r>
      <w:r>
        <w:rPr>
          <w:rFonts w:asciiTheme="minorHAnsi" w:hAnsiTheme="minorHAnsi" w:cstheme="minorHAnsi"/>
        </w:rPr>
        <w:t>de 2021</w:t>
      </w:r>
      <w:r w:rsidR="00362702" w:rsidRPr="00FC29B9">
        <w:rPr>
          <w:rFonts w:asciiTheme="minorHAnsi" w:hAnsiTheme="minorHAnsi" w:cstheme="minorHAnsi"/>
        </w:rPr>
        <w:t>.</w:t>
      </w:r>
    </w:p>
    <w:p w14:paraId="08989215" w14:textId="77777777" w:rsidR="00992DB4" w:rsidRDefault="00992DB4" w:rsidP="005D2B35">
      <w:pPr>
        <w:rPr>
          <w:rFonts w:asciiTheme="minorHAnsi" w:hAnsiTheme="minorHAnsi" w:cstheme="minorHAnsi"/>
        </w:rPr>
      </w:pPr>
    </w:p>
    <w:p w14:paraId="71527D41" w14:textId="77777777" w:rsidR="00992DB4" w:rsidRPr="002D7BA5" w:rsidRDefault="00992DB4" w:rsidP="00992DB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D7BA5">
        <w:rPr>
          <w:rFonts w:asciiTheme="minorHAnsi" w:hAnsiTheme="minorHAnsi" w:cstheme="minorHAnsi"/>
        </w:rPr>
        <w:t>Acompan</w:t>
      </w:r>
      <w:r>
        <w:rPr>
          <w:rFonts w:asciiTheme="minorHAnsi" w:hAnsiTheme="minorHAnsi" w:cstheme="minorHAnsi"/>
        </w:rPr>
        <w:t>hada</w:t>
      </w:r>
      <w:r w:rsidRPr="002D7BA5">
        <w:rPr>
          <w:rFonts w:asciiTheme="minorHAnsi" w:hAnsiTheme="minorHAnsi" w:cstheme="minorHAnsi"/>
        </w:rPr>
        <w:t xml:space="preserve"> dos votos dos conselheiros Carlos Eduardo Mesquita Pedone, Ingrid Louise de Souza Dahm</w:t>
      </w:r>
      <w:r>
        <w:rPr>
          <w:rFonts w:asciiTheme="minorHAnsi" w:hAnsiTheme="minorHAnsi" w:cstheme="minorHAnsi"/>
        </w:rPr>
        <w:t xml:space="preserve">, </w:t>
      </w:r>
      <w:r w:rsidRPr="002D7BA5">
        <w:rPr>
          <w:rFonts w:asciiTheme="minorHAnsi" w:hAnsiTheme="minorHAnsi" w:cstheme="minorHAnsi"/>
        </w:rPr>
        <w:t>Débora Francele Rodrigues da Silva</w:t>
      </w:r>
      <w:r>
        <w:rPr>
          <w:rFonts w:asciiTheme="minorHAnsi" w:hAnsiTheme="minorHAnsi" w:cstheme="minorHAnsi"/>
        </w:rPr>
        <w:t xml:space="preserve"> e Patrícia Lopes Silva</w:t>
      </w:r>
      <w:r w:rsidRPr="002D7BA5">
        <w:rPr>
          <w:rFonts w:asciiTheme="minorHAnsi" w:hAnsiTheme="minorHAnsi" w:cstheme="minorHAnsi"/>
        </w:rPr>
        <w:t>, atesto a veracidade das informações aqui apresentadas.</w:t>
      </w:r>
    </w:p>
    <w:p w14:paraId="049C2C11" w14:textId="77777777" w:rsidR="00992DB4" w:rsidRPr="002D7BA5" w:rsidRDefault="00992DB4" w:rsidP="00992DB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4A2830" w14:textId="77777777" w:rsidR="00992DB4" w:rsidRDefault="00992DB4" w:rsidP="00992DB4">
      <w:pPr>
        <w:rPr>
          <w:rFonts w:asciiTheme="minorHAnsi" w:hAnsiTheme="minorHAnsi" w:cstheme="minorHAnsi"/>
        </w:rPr>
      </w:pPr>
    </w:p>
    <w:p w14:paraId="6A75A248" w14:textId="77777777" w:rsidR="001A637E" w:rsidRDefault="001A637E" w:rsidP="00992DB4">
      <w:pPr>
        <w:rPr>
          <w:rFonts w:asciiTheme="minorHAnsi" w:hAnsiTheme="minorHAnsi" w:cstheme="minorHAnsi"/>
        </w:rPr>
      </w:pPr>
    </w:p>
    <w:p w14:paraId="3DDF94EC" w14:textId="77777777" w:rsidR="001A637E" w:rsidRDefault="001A637E" w:rsidP="00992DB4">
      <w:pPr>
        <w:rPr>
          <w:rFonts w:asciiTheme="minorHAnsi" w:hAnsiTheme="minorHAnsi" w:cstheme="minorHAnsi"/>
        </w:rPr>
      </w:pPr>
    </w:p>
    <w:p w14:paraId="65554A6F" w14:textId="77777777" w:rsidR="00992DB4" w:rsidRPr="002D7BA5" w:rsidRDefault="00992DB4" w:rsidP="00992DB4">
      <w:pPr>
        <w:jc w:val="center"/>
        <w:rPr>
          <w:rFonts w:asciiTheme="minorHAnsi" w:hAnsiTheme="minorHAnsi" w:cstheme="minorHAnsi"/>
          <w:b/>
        </w:rPr>
      </w:pPr>
      <w:r w:rsidRPr="002D7BA5">
        <w:rPr>
          <w:rFonts w:asciiTheme="minorHAnsi" w:hAnsiTheme="minorHAnsi" w:cstheme="minorHAnsi"/>
          <w:b/>
        </w:rPr>
        <w:t xml:space="preserve">Andréa Larruscahim Hamilton Ilha </w:t>
      </w:r>
    </w:p>
    <w:p w14:paraId="14156330" w14:textId="77777777" w:rsidR="00992DB4" w:rsidRPr="002D7BA5" w:rsidRDefault="00AD320E" w:rsidP="00992DB4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78AF08B5FD145AAA2EFEE223AC4EB6E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992DB4" w:rsidRPr="002D7BA5">
            <w:rPr>
              <w:rFonts w:asciiTheme="minorHAnsi" w:hAnsiTheme="minorHAnsi" w:cstheme="minorHAnsi"/>
            </w:rPr>
            <w:t>Coordenadora da Comissão de Exercício Profissional</w:t>
          </w:r>
        </w:sdtContent>
      </w:sdt>
    </w:p>
    <w:sectPr w:rsidR="00992DB4" w:rsidRPr="002D7BA5" w:rsidSect="0036270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4FB5E" w14:textId="77777777" w:rsidR="00362702" w:rsidRDefault="00362702">
      <w:r>
        <w:separator/>
      </w:r>
    </w:p>
  </w:endnote>
  <w:endnote w:type="continuationSeparator" w:id="0">
    <w:p w14:paraId="01AFD36B" w14:textId="77777777" w:rsidR="00362702" w:rsidRDefault="0036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5B672" w14:textId="77777777" w:rsidR="00362702" w:rsidRPr="0093154B" w:rsidRDefault="0036270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C653BB6" w14:textId="77777777" w:rsidR="00362702" w:rsidRDefault="0036270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B0782D" w14:textId="77777777" w:rsidR="00362702" w:rsidRPr="003F1946" w:rsidRDefault="0036270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5072537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FF45FD" w14:textId="77777777" w:rsidR="00362702" w:rsidRPr="003F1946" w:rsidRDefault="0036270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4F08F" w14:textId="77777777" w:rsidR="00362702" w:rsidRPr="0093154B" w:rsidRDefault="0036270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AD8B33" w14:textId="77777777" w:rsidR="00362702" w:rsidRDefault="0036270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C1D090" w14:textId="77777777" w:rsidR="00362702" w:rsidRPr="003F1946" w:rsidRDefault="0036270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6AAAD" w14:textId="77777777" w:rsidR="00362702" w:rsidRDefault="00362702">
      <w:r>
        <w:separator/>
      </w:r>
    </w:p>
  </w:footnote>
  <w:footnote w:type="continuationSeparator" w:id="0">
    <w:p w14:paraId="5CA74E06" w14:textId="77777777" w:rsidR="00362702" w:rsidRDefault="00362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A5CED" w14:textId="77777777" w:rsidR="00362702" w:rsidRPr="009E4E5A" w:rsidRDefault="0036270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A04A895" wp14:editId="7FC4300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47EF3" w14:textId="77777777" w:rsidR="00362702" w:rsidRPr="009E4E5A" w:rsidRDefault="0036270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47426FC" wp14:editId="1708574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07F55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86F69"/>
    <w:rsid w:val="0019548A"/>
    <w:rsid w:val="00197BC9"/>
    <w:rsid w:val="001A4649"/>
    <w:rsid w:val="001A4ADD"/>
    <w:rsid w:val="001A613D"/>
    <w:rsid w:val="001A637E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2702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5368"/>
    <w:rsid w:val="004A318E"/>
    <w:rsid w:val="004A7D88"/>
    <w:rsid w:val="004B0BD1"/>
    <w:rsid w:val="004B3171"/>
    <w:rsid w:val="004B688D"/>
    <w:rsid w:val="004C11CB"/>
    <w:rsid w:val="004C39C9"/>
    <w:rsid w:val="004C502A"/>
    <w:rsid w:val="004C5F14"/>
    <w:rsid w:val="004D0D83"/>
    <w:rsid w:val="004D3D19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1641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60438"/>
    <w:rsid w:val="0096236E"/>
    <w:rsid w:val="00970551"/>
    <w:rsid w:val="00980E70"/>
    <w:rsid w:val="00983879"/>
    <w:rsid w:val="00984047"/>
    <w:rsid w:val="00992DB4"/>
    <w:rsid w:val="0099672D"/>
    <w:rsid w:val="009A473B"/>
    <w:rsid w:val="009A77F2"/>
    <w:rsid w:val="009B3AC9"/>
    <w:rsid w:val="009C1DFD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2713F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320E"/>
    <w:rsid w:val="00AD5088"/>
    <w:rsid w:val="00AD50F1"/>
    <w:rsid w:val="00AD577F"/>
    <w:rsid w:val="00AD7F15"/>
    <w:rsid w:val="00AE43FB"/>
    <w:rsid w:val="00AE4AD2"/>
    <w:rsid w:val="00AF0423"/>
    <w:rsid w:val="00AF790B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4AB7"/>
    <w:rsid w:val="00F358B1"/>
    <w:rsid w:val="00F42D8F"/>
    <w:rsid w:val="00F4306C"/>
    <w:rsid w:val="00F43B8C"/>
    <w:rsid w:val="00F534D6"/>
    <w:rsid w:val="00F55239"/>
    <w:rsid w:val="00F626B6"/>
    <w:rsid w:val="00F63B50"/>
    <w:rsid w:val="00F80294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29B9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C08F5B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8AF08B5FD145AAA2EFEE223AC4E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CC77AC-B8E8-40C7-98D7-61FC1F90EF71}"/>
      </w:docPartPr>
      <w:docPartBody>
        <w:p w:rsidR="009F14BD" w:rsidRDefault="00AB0BDA" w:rsidP="00AB0BDA">
          <w:pPr>
            <w:pStyle w:val="078AF08B5FD145AAA2EFEE223AC4EB6E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DA"/>
    <w:rsid w:val="009F14BD"/>
    <w:rsid w:val="00A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B0BDA"/>
    <w:rPr>
      <w:color w:val="808080"/>
    </w:rPr>
  </w:style>
  <w:style w:type="paragraph" w:customStyle="1" w:styleId="078AF08B5FD145AAA2EFEE223AC4EB6E">
    <w:name w:val="078AF08B5FD145AAA2EFEE223AC4EB6E"/>
    <w:rsid w:val="00AB0B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28B20-1B1E-4AE4-9125-FE1327CF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2021-12-06T21:03:00Z</cp:lastPrinted>
  <dcterms:created xsi:type="dcterms:W3CDTF">2021-05-20T20:47:00Z</dcterms:created>
  <dcterms:modified xsi:type="dcterms:W3CDTF">2021-12-08T17:10:00Z</dcterms:modified>
</cp:coreProperties>
</file>