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F0F00" w:rsidRPr="00E27E3C" w14:paraId="53B9E20D" w14:textId="77777777" w:rsidTr="00EE31B1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531BD73D" w:rsidR="005F0F00" w:rsidRPr="00E27E3C" w:rsidRDefault="00AB47B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C1221">
              <w:rPr>
                <w:rFonts w:ascii="Times New Roman" w:hAnsi="Times New Roman"/>
                <w:sz w:val="22"/>
                <w:szCs w:val="22"/>
              </w:rPr>
              <w:t>1000084503/2019</w:t>
            </w:r>
          </w:p>
        </w:tc>
      </w:tr>
      <w:tr w:rsidR="009C1221" w:rsidRPr="00E27E3C" w14:paraId="54A4D386" w14:textId="77777777" w:rsidTr="00EE31B1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D14800" w14:textId="4C143A8D" w:rsidR="009C1221" w:rsidRPr="00E27E3C" w:rsidRDefault="009C1221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3E7E9" w14:textId="4422A2A2" w:rsidR="009C1221" w:rsidRPr="009C1221" w:rsidRDefault="009C1221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395080/2016</w:t>
            </w:r>
          </w:p>
        </w:tc>
      </w:tr>
      <w:tr w:rsidR="005F0F00" w:rsidRPr="00E27E3C" w14:paraId="4E85DF33" w14:textId="77777777" w:rsidTr="00EE31B1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435A0EDE" w:rsidR="005F0F00" w:rsidRPr="00E27E3C" w:rsidRDefault="009C1221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R. C.</w:t>
            </w:r>
            <w:r w:rsidR="00AB47B7" w:rsidRPr="00252675">
              <w:rPr>
                <w:rFonts w:ascii="Times New Roman" w:hAnsi="Times New Roman"/>
                <w:sz w:val="22"/>
                <w:szCs w:val="22"/>
              </w:rPr>
              <w:t xml:space="preserve"> LTDA</w:t>
            </w:r>
          </w:p>
        </w:tc>
      </w:tr>
      <w:tr w:rsidR="00BE2F1A" w:rsidRPr="00E27E3C" w14:paraId="0727F8E3" w14:textId="77777777" w:rsidTr="00EE31B1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E27E3C" w:rsidRDefault="00BE2F1A" w:rsidP="00BE2F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5F0F00" w:rsidRDefault="00BE2F1A" w:rsidP="00BE2F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F00">
              <w:rPr>
                <w:rFonts w:ascii="Times New Roman" w:hAnsi="Times New Roman"/>
                <w:sz w:val="22"/>
                <w:szCs w:val="22"/>
              </w:rPr>
              <w:t>AUSÊNCIA DE RESPONSÁVEL TÉCNICO</w:t>
            </w:r>
          </w:p>
        </w:tc>
      </w:tr>
      <w:tr w:rsidR="00BE2F1A" w:rsidRPr="00E27E3C" w14:paraId="12294999" w14:textId="77777777" w:rsidTr="00EE31B1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2A2B7059" w:rsidR="00BE2F1A" w:rsidRPr="00E27E3C" w:rsidRDefault="00BE2F1A" w:rsidP="00E43F9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C1221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E43F9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546DFA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4F92A54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198D7BFE" w14:textId="2807BBB3" w:rsidR="00546DFA" w:rsidRPr="003F3E12" w:rsidRDefault="00546DFA" w:rsidP="00546D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Pr="009C1221">
        <w:rPr>
          <w:rFonts w:ascii="Times New Roman" w:hAnsi="Times New Roman"/>
          <w:sz w:val="22"/>
          <w:szCs w:val="22"/>
        </w:rPr>
        <w:t>por meio de videoconferência,</w:t>
      </w:r>
      <w:r w:rsidR="00AB47B7" w:rsidRPr="009C1221">
        <w:rPr>
          <w:rFonts w:ascii="Times New Roman" w:hAnsi="Times New Roman"/>
          <w:sz w:val="22"/>
          <w:szCs w:val="22"/>
        </w:rPr>
        <w:t xml:space="preserve"> </w:t>
      </w:r>
      <w:r w:rsidR="009C1221" w:rsidRPr="009C1221">
        <w:rPr>
          <w:rFonts w:ascii="Times New Roman" w:hAnsi="Times New Roman"/>
          <w:sz w:val="22"/>
          <w:szCs w:val="22"/>
        </w:rPr>
        <w:t xml:space="preserve">no dia </w:t>
      </w:r>
      <w:r w:rsidR="00AB47B7" w:rsidRPr="00AB47B7">
        <w:rPr>
          <w:rFonts w:ascii="Times New Roman" w:hAnsi="Times New Roman"/>
          <w:sz w:val="22"/>
          <w:szCs w:val="22"/>
        </w:rPr>
        <w:t>16</w:t>
      </w:r>
      <w:r w:rsidR="009C1221">
        <w:rPr>
          <w:rFonts w:ascii="Times New Roman" w:hAnsi="Times New Roman"/>
          <w:sz w:val="22"/>
          <w:szCs w:val="22"/>
        </w:rPr>
        <w:t xml:space="preserve"> de março de </w:t>
      </w:r>
      <w:r w:rsidR="00AB47B7" w:rsidRPr="00AB47B7">
        <w:rPr>
          <w:rFonts w:ascii="Times New Roman" w:hAnsi="Times New Roman"/>
          <w:sz w:val="22"/>
          <w:szCs w:val="22"/>
        </w:rPr>
        <w:t>2021</w:t>
      </w:r>
      <w:r w:rsidRPr="003F3E12">
        <w:rPr>
          <w:rFonts w:ascii="Times New Roman" w:hAnsi="Times New Roman"/>
          <w:sz w:val="22"/>
          <w:szCs w:val="22"/>
        </w:rPr>
        <w:t>, no uso d</w:t>
      </w:r>
      <w:r w:rsidR="002834CE">
        <w:rPr>
          <w:rFonts w:ascii="Times New Roman" w:hAnsi="Times New Roman"/>
          <w:sz w:val="22"/>
          <w:szCs w:val="22"/>
        </w:rPr>
        <w:t>as competências que lhe confere</w:t>
      </w:r>
      <w:r w:rsidRPr="003F3E12">
        <w:rPr>
          <w:rFonts w:ascii="Times New Roman" w:hAnsi="Times New Roman"/>
          <w:sz w:val="22"/>
          <w:szCs w:val="22"/>
        </w:rPr>
        <w:t xml:space="preserve"> </w:t>
      </w:r>
      <w:r w:rsidR="002834CE">
        <w:rPr>
          <w:rFonts w:ascii="Times New Roman" w:hAnsi="Times New Roman"/>
          <w:sz w:val="22"/>
          <w:szCs w:val="22"/>
        </w:rPr>
        <w:t xml:space="preserve">o </w:t>
      </w:r>
      <w:r w:rsidRPr="003F3E12">
        <w:rPr>
          <w:rFonts w:ascii="Times New Roman" w:hAnsi="Times New Roman"/>
          <w:sz w:val="22"/>
          <w:szCs w:val="22"/>
        </w:rPr>
        <w:t>inciso VI do art. 95 do Regimento Interno do CAU/RS, após a</w:t>
      </w:r>
      <w:r w:rsidR="009C1221">
        <w:rPr>
          <w:rFonts w:ascii="Times New Roman" w:hAnsi="Times New Roman"/>
          <w:sz w:val="22"/>
          <w:szCs w:val="22"/>
        </w:rPr>
        <w:t>nálise do assunto em epígrafe;</w:t>
      </w:r>
    </w:p>
    <w:p w14:paraId="3C6B156B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218D99" w14:textId="2A321D73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9C1221">
        <w:rPr>
          <w:rFonts w:ascii="Times New Roman" w:hAnsi="Times New Roman"/>
          <w:sz w:val="22"/>
          <w:szCs w:val="22"/>
        </w:rPr>
        <w:t>R. C.</w:t>
      </w:r>
      <w:r w:rsidR="00AB47B7" w:rsidRPr="009C1221">
        <w:rPr>
          <w:rFonts w:ascii="Times New Roman" w:hAnsi="Times New Roman"/>
          <w:sz w:val="22"/>
          <w:szCs w:val="22"/>
        </w:rPr>
        <w:t xml:space="preserve"> LTDA </w:t>
      </w:r>
      <w:r w:rsidR="00AB47B7" w:rsidRPr="001F3933">
        <w:rPr>
          <w:rFonts w:ascii="Times New Roman" w:hAnsi="Times New Roman"/>
          <w:sz w:val="22"/>
          <w:szCs w:val="22"/>
        </w:rPr>
        <w:t>inscrita no CNPJ sob o nº</w:t>
      </w:r>
      <w:r w:rsidR="00AB47B7" w:rsidRPr="003C5DED">
        <w:rPr>
          <w:rFonts w:ascii="Times New Roman" w:hAnsi="Times New Roman"/>
          <w:sz w:val="22"/>
          <w:szCs w:val="22"/>
        </w:rPr>
        <w:t xml:space="preserve"> 02.724.283/0001-40</w:t>
      </w:r>
      <w:r w:rsidR="00AB47B7" w:rsidRPr="001F3933">
        <w:rPr>
          <w:rFonts w:ascii="Times New Roman" w:hAnsi="Times New Roman"/>
          <w:sz w:val="22"/>
          <w:szCs w:val="22"/>
        </w:rPr>
        <w:t>,</w:t>
      </w:r>
      <w:r w:rsidR="00AB47B7">
        <w:rPr>
          <w:rFonts w:ascii="Times New Roman" w:hAnsi="Times New Roman"/>
          <w:sz w:val="22"/>
          <w:szCs w:val="22"/>
        </w:rPr>
        <w:t xml:space="preserve"> </w:t>
      </w:r>
      <w:r w:rsidR="00AB47B7" w:rsidRPr="00252675">
        <w:rPr>
          <w:rFonts w:ascii="Times New Roman" w:hAnsi="Times New Roman"/>
          <w:sz w:val="22"/>
          <w:szCs w:val="22"/>
        </w:rPr>
        <w:t>e no CAU sob o nº</w:t>
      </w:r>
      <w:r w:rsidR="00AB47B7" w:rsidRPr="00037C38">
        <w:rPr>
          <w:rFonts w:ascii="Times New Roman" w:hAnsi="Times New Roman"/>
          <w:sz w:val="22"/>
          <w:szCs w:val="22"/>
        </w:rPr>
        <w:t xml:space="preserve"> PJ20543</w:t>
      </w:r>
      <w:r w:rsidR="009C1221">
        <w:rPr>
          <w:rFonts w:ascii="Times New Roman" w:hAnsi="Times New Roman"/>
          <w:sz w:val="22"/>
          <w:szCs w:val="22"/>
        </w:rPr>
        <w:t>-</w:t>
      </w:r>
      <w:r w:rsidR="00AB47B7" w:rsidRPr="00037C38">
        <w:rPr>
          <w:rFonts w:ascii="Times New Roman" w:hAnsi="Times New Roman"/>
          <w:sz w:val="22"/>
          <w:szCs w:val="22"/>
        </w:rPr>
        <w:t>5</w:t>
      </w:r>
      <w:r w:rsidR="00546DFA">
        <w:rPr>
          <w:rFonts w:ascii="Times New Roman" w:hAnsi="Times New Roman"/>
          <w:color w:val="0070C0"/>
          <w:sz w:val="22"/>
          <w:szCs w:val="22"/>
        </w:rPr>
        <w:t xml:space="preserve">, </w:t>
      </w:r>
      <w:r w:rsidR="006C4DFD">
        <w:rPr>
          <w:rFonts w:ascii="Times New Roman" w:hAnsi="Times New Roman"/>
          <w:sz w:val="22"/>
          <w:szCs w:val="22"/>
        </w:rPr>
        <w:t xml:space="preserve">foi autuada por exercer atividade afeita à profissão de arquitetura e urbanismo, sem, contudo, </w:t>
      </w:r>
      <w:r w:rsidR="00645D0C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E43F95">
        <w:rPr>
          <w:rFonts w:ascii="Times New Roman" w:hAnsi="Times New Roman"/>
          <w:sz w:val="22"/>
          <w:szCs w:val="22"/>
        </w:rPr>
        <w:t>; e</w:t>
      </w:r>
    </w:p>
    <w:p w14:paraId="69421DB7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87AEE7E" w14:textId="6308C521" w:rsidR="00353EB0" w:rsidRPr="009C1221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 w:rsidR="00353EB0">
        <w:rPr>
          <w:rFonts w:ascii="Times New Roman" w:hAnsi="Times New Roman"/>
          <w:sz w:val="22"/>
          <w:szCs w:val="22"/>
        </w:rPr>
        <w:t>que a multa, imposta por meio do Auto de Infração no valo</w:t>
      </w:r>
      <w:r w:rsidR="00353EB0" w:rsidRPr="00AB47B7">
        <w:rPr>
          <w:rFonts w:ascii="Times New Roman" w:hAnsi="Times New Roman"/>
          <w:sz w:val="22"/>
          <w:szCs w:val="22"/>
        </w:rPr>
        <w:t xml:space="preserve">r de </w:t>
      </w:r>
      <w:r w:rsidR="00AB47B7" w:rsidRPr="00AB47B7">
        <w:rPr>
          <w:rFonts w:ascii="Times New Roman" w:hAnsi="Times New Roman"/>
          <w:sz w:val="22"/>
          <w:szCs w:val="22"/>
        </w:rPr>
        <w:t xml:space="preserve">R$ </w:t>
      </w:r>
      <w:r w:rsidR="00AB47B7" w:rsidRPr="009C1221">
        <w:rPr>
          <w:rFonts w:ascii="Times New Roman" w:hAnsi="Times New Roman"/>
          <w:sz w:val="22"/>
          <w:szCs w:val="22"/>
        </w:rPr>
        <w:t>2.763,90</w:t>
      </w:r>
      <w:r w:rsidR="00AB47B7" w:rsidRPr="00AB47B7">
        <w:rPr>
          <w:rFonts w:ascii="Times New Roman" w:hAnsi="Times New Roman"/>
          <w:sz w:val="22"/>
          <w:szCs w:val="22"/>
        </w:rPr>
        <w:t xml:space="preserve"> (</w:t>
      </w:r>
      <w:r w:rsidR="00AB47B7" w:rsidRPr="009C1221">
        <w:rPr>
          <w:rFonts w:ascii="Times New Roman" w:hAnsi="Times New Roman"/>
          <w:sz w:val="22"/>
          <w:szCs w:val="22"/>
        </w:rPr>
        <w:t>dois mil setecentos e sessenta e três reais com noventa centavos</w:t>
      </w:r>
      <w:r w:rsidR="00AB47B7" w:rsidRPr="00AB47B7">
        <w:rPr>
          <w:rFonts w:ascii="Times New Roman" w:hAnsi="Times New Roman"/>
          <w:sz w:val="22"/>
          <w:szCs w:val="22"/>
        </w:rPr>
        <w:t xml:space="preserve">) </w:t>
      </w:r>
      <w:r w:rsidR="00353EB0" w:rsidRPr="00AB47B7">
        <w:rPr>
          <w:rFonts w:ascii="Times New Roman" w:hAnsi="Times New Roman"/>
          <w:sz w:val="22"/>
          <w:szCs w:val="22"/>
        </w:rPr>
        <w:t>foi aplicada de forma correta, tendo em v</w:t>
      </w:r>
      <w:r w:rsidR="009C1221">
        <w:rPr>
          <w:rFonts w:ascii="Times New Roman" w:hAnsi="Times New Roman"/>
          <w:sz w:val="22"/>
          <w:szCs w:val="22"/>
        </w:rPr>
        <w:t>ista que, devidamente notificada</w:t>
      </w:r>
      <w:r w:rsidR="00353EB0" w:rsidRPr="00AB47B7">
        <w:rPr>
          <w:rFonts w:ascii="Times New Roman" w:hAnsi="Times New Roman"/>
          <w:sz w:val="22"/>
          <w:szCs w:val="22"/>
        </w:rPr>
        <w:t xml:space="preserve">, a parte autuada não efetivou a regularização da situação averiguada e que foram respeitados os limites fixados no art. 35, </w:t>
      </w:r>
      <w:r w:rsidR="0035691F" w:rsidRPr="00AB47B7">
        <w:rPr>
          <w:rFonts w:ascii="Times New Roman" w:hAnsi="Times New Roman"/>
          <w:sz w:val="22"/>
          <w:szCs w:val="22"/>
        </w:rPr>
        <w:t>da Resolução CAU/BR nº 022/2012;</w:t>
      </w:r>
    </w:p>
    <w:p w14:paraId="0F1C18AA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3EAF0C6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2723AC8E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AABC2E5" w14:textId="6ECEC48E" w:rsidR="004F600E" w:rsidRPr="00A02157" w:rsidRDefault="003F3E12" w:rsidP="00A02157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apro</w:t>
      </w:r>
      <w:r w:rsidRPr="00A02157">
        <w:rPr>
          <w:rFonts w:ascii="Times New Roman" w:hAnsi="Times New Roman"/>
          <w:sz w:val="22"/>
          <w:szCs w:val="22"/>
        </w:rPr>
        <w:t>var, unanimemente, o voto do relator</w:t>
      </w:r>
      <w:r w:rsidR="009C1221">
        <w:rPr>
          <w:rFonts w:ascii="Times New Roman" w:hAnsi="Times New Roman"/>
          <w:sz w:val="22"/>
          <w:szCs w:val="22"/>
        </w:rPr>
        <w:t>, Conselheiro Carlos Eduardo Mesquita Pedone,</w:t>
      </w:r>
      <w:r w:rsidRPr="00A02157">
        <w:rPr>
          <w:rFonts w:ascii="Times New Roman" w:hAnsi="Times New Roman"/>
          <w:sz w:val="22"/>
          <w:szCs w:val="22"/>
        </w:rPr>
        <w:t xml:space="preserve"> decidindo </w:t>
      </w:r>
      <w:r w:rsidR="00353EB0" w:rsidRPr="00A02157">
        <w:rPr>
          <w:rFonts w:ascii="Times New Roman" w:hAnsi="Times New Roman"/>
          <w:sz w:val="22"/>
          <w:szCs w:val="22"/>
        </w:rPr>
        <w:t>pela manutenção do Auto de Infração</w:t>
      </w:r>
      <w:r w:rsidR="00353EB0" w:rsidRPr="00A02157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353EB0" w:rsidRPr="009C1221">
        <w:rPr>
          <w:rFonts w:ascii="Times New Roman" w:hAnsi="Times New Roman"/>
          <w:sz w:val="22"/>
          <w:szCs w:val="22"/>
        </w:rPr>
        <w:t xml:space="preserve">nº </w:t>
      </w:r>
      <w:r w:rsidR="009C1221">
        <w:rPr>
          <w:rFonts w:ascii="Times New Roman" w:hAnsi="Times New Roman"/>
          <w:sz w:val="22"/>
          <w:szCs w:val="22"/>
        </w:rPr>
        <w:t>1000084503/2019</w:t>
      </w:r>
      <w:r w:rsidR="00353EB0" w:rsidRPr="009C1221">
        <w:rPr>
          <w:rFonts w:ascii="Times New Roman" w:hAnsi="Times New Roman"/>
          <w:sz w:val="22"/>
          <w:szCs w:val="22"/>
        </w:rPr>
        <w:t xml:space="preserve"> </w:t>
      </w:r>
      <w:r w:rsidR="00353EB0" w:rsidRPr="00A02157">
        <w:rPr>
          <w:rFonts w:ascii="Times New Roman" w:hAnsi="Times New Roman"/>
          <w:sz w:val="22"/>
          <w:szCs w:val="22"/>
        </w:rPr>
        <w:t>e, consequentemente, da multa imposta por meio deste, em razão de que</w:t>
      </w:r>
      <w:r w:rsidR="006C4DFD" w:rsidRPr="00A02157">
        <w:rPr>
          <w:rFonts w:ascii="Times New Roman" w:hAnsi="Times New Roman"/>
          <w:sz w:val="22"/>
          <w:szCs w:val="22"/>
        </w:rPr>
        <w:t xml:space="preserve"> a pessoa jurídica autuada, </w:t>
      </w:r>
      <w:r w:rsidR="009C1221" w:rsidRPr="009C1221">
        <w:rPr>
          <w:rFonts w:ascii="Times New Roman" w:hAnsi="Times New Roman"/>
          <w:sz w:val="22"/>
          <w:szCs w:val="22"/>
        </w:rPr>
        <w:t>R. C.</w:t>
      </w:r>
      <w:r w:rsidR="00AB47B7" w:rsidRPr="009C1221">
        <w:rPr>
          <w:rFonts w:ascii="Times New Roman" w:hAnsi="Times New Roman"/>
          <w:sz w:val="22"/>
          <w:szCs w:val="22"/>
        </w:rPr>
        <w:t xml:space="preserve"> LTDA</w:t>
      </w:r>
      <w:r w:rsidR="009C1221">
        <w:rPr>
          <w:rFonts w:ascii="Times New Roman" w:hAnsi="Times New Roman"/>
          <w:sz w:val="22"/>
          <w:szCs w:val="22"/>
        </w:rPr>
        <w:t>,</w:t>
      </w:r>
      <w:r w:rsidR="00AB47B7" w:rsidRPr="00A02157">
        <w:rPr>
          <w:rFonts w:ascii="Times New Roman" w:hAnsi="Times New Roman"/>
          <w:sz w:val="22"/>
          <w:szCs w:val="22"/>
        </w:rPr>
        <w:t xml:space="preserve"> inscrita no CNPJ sob o nº 02.724.283/0001-40</w:t>
      </w:r>
      <w:r w:rsidR="00546DFA" w:rsidRPr="00A02157">
        <w:rPr>
          <w:rFonts w:ascii="Times New Roman" w:hAnsi="Times New Roman"/>
          <w:sz w:val="22"/>
          <w:szCs w:val="22"/>
        </w:rPr>
        <w:t>,</w:t>
      </w:r>
      <w:r w:rsidR="006C4DFD" w:rsidRPr="00A02157">
        <w:rPr>
          <w:rFonts w:ascii="Times New Roman" w:hAnsi="Times New Roman"/>
          <w:sz w:val="22"/>
          <w:szCs w:val="22"/>
        </w:rPr>
        <w:t xml:space="preserve"> incorreu em infração ao art. 35, inciso XI</w:t>
      </w:r>
      <w:r w:rsidR="003964B9" w:rsidRPr="00A02157">
        <w:rPr>
          <w:rFonts w:ascii="Times New Roman" w:hAnsi="Times New Roman"/>
          <w:sz w:val="22"/>
          <w:szCs w:val="22"/>
        </w:rPr>
        <w:t>I</w:t>
      </w:r>
      <w:r w:rsidR="006C4DFD" w:rsidRPr="00A02157">
        <w:rPr>
          <w:rFonts w:ascii="Times New Roman" w:hAnsi="Times New Roman"/>
          <w:sz w:val="22"/>
          <w:szCs w:val="22"/>
        </w:rPr>
        <w:t xml:space="preserve">, da Resolução CAU/BR nº 022/2012, por exercer atividade afeita à profissão de arquitetura e urbanismo, sem, contudo, </w:t>
      </w:r>
      <w:r w:rsidR="003964B9" w:rsidRPr="00A02157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A02157" w:rsidRPr="00A02157">
        <w:rPr>
          <w:rFonts w:ascii="Times New Roman" w:hAnsi="Times New Roman"/>
          <w:sz w:val="22"/>
          <w:szCs w:val="22"/>
        </w:rPr>
        <w:t>;</w:t>
      </w:r>
    </w:p>
    <w:p w14:paraId="4A60857C" w14:textId="77777777" w:rsidR="004F600E" w:rsidRPr="00A02157" w:rsidRDefault="004F600E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581A32" w14:textId="77777777" w:rsidR="009C1221" w:rsidRPr="00A02157" w:rsidRDefault="009C1221" w:rsidP="009C122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02157">
        <w:rPr>
          <w:rFonts w:ascii="Times New Roman" w:hAnsi="Times New Roman"/>
          <w:sz w:val="22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="Times New Roman" w:hAnsi="Times New Roman"/>
          <w:sz w:val="22"/>
          <w:szCs w:val="22"/>
        </w:rPr>
        <w:t>da Resolução CAU/BR nº 022/2012</w:t>
      </w:r>
      <w:r w:rsidRPr="00A02157">
        <w:rPr>
          <w:rFonts w:ascii="Times New Roman" w:hAnsi="Times New Roman"/>
          <w:sz w:val="22"/>
          <w:szCs w:val="22"/>
        </w:rPr>
        <w:t>;</w:t>
      </w:r>
    </w:p>
    <w:p w14:paraId="118D751F" w14:textId="77777777" w:rsidR="009C1221" w:rsidRPr="009C1221" w:rsidRDefault="009C1221" w:rsidP="009C1221">
      <w:pPr>
        <w:pStyle w:val="PargrafodaLista"/>
        <w:rPr>
          <w:rFonts w:ascii="Times New Roman" w:hAnsi="Times New Roman"/>
          <w:sz w:val="22"/>
          <w:szCs w:val="22"/>
        </w:rPr>
      </w:pPr>
    </w:p>
    <w:p w14:paraId="32E685E1" w14:textId="0F6FA69F" w:rsidR="009C1221" w:rsidRPr="00185038" w:rsidRDefault="009C1221" w:rsidP="009C122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85038">
        <w:rPr>
          <w:rFonts w:ascii="Times New Roman" w:hAnsi="Times New Roman"/>
          <w:sz w:val="22"/>
          <w:szCs w:val="22"/>
        </w:rPr>
        <w:t xml:space="preserve">Por informar que a multa resultante do auto de infração pode ser quitada antes do trânsito em julgado, mediante a </w:t>
      </w:r>
      <w:r w:rsidR="00BB41D7">
        <w:rPr>
          <w:rFonts w:ascii="Times New Roman" w:hAnsi="Times New Roman"/>
          <w:sz w:val="22"/>
          <w:szCs w:val="22"/>
        </w:rPr>
        <w:t xml:space="preserve">solicitação </w:t>
      </w:r>
      <w:r w:rsidR="00E52AF1">
        <w:rPr>
          <w:rFonts w:ascii="Times New Roman" w:hAnsi="Times New Roman"/>
          <w:sz w:val="22"/>
          <w:szCs w:val="22"/>
        </w:rPr>
        <w:t>do</w:t>
      </w:r>
      <w:r w:rsidRPr="00185038">
        <w:rPr>
          <w:rFonts w:ascii="Times New Roman" w:hAnsi="Times New Roman"/>
          <w:sz w:val="22"/>
          <w:szCs w:val="22"/>
        </w:rPr>
        <w:t xml:space="preserve"> boleto;  </w:t>
      </w:r>
    </w:p>
    <w:p w14:paraId="147E428D" w14:textId="77777777" w:rsidR="009C1221" w:rsidRPr="009C1221" w:rsidRDefault="009C1221" w:rsidP="009C1221">
      <w:pPr>
        <w:pStyle w:val="PargrafodaLista"/>
        <w:rPr>
          <w:rFonts w:ascii="Times New Roman" w:hAnsi="Times New Roman"/>
          <w:sz w:val="22"/>
          <w:szCs w:val="22"/>
        </w:rPr>
      </w:pPr>
    </w:p>
    <w:p w14:paraId="3E3937B8" w14:textId="4CA5A3DB" w:rsidR="00546DFA" w:rsidRPr="00A02157" w:rsidRDefault="002364D9" w:rsidP="00546DF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A02157">
        <w:rPr>
          <w:rFonts w:ascii="Times New Roman" w:hAnsi="Times New Roman"/>
          <w:sz w:val="22"/>
          <w:szCs w:val="22"/>
        </w:rPr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</w:t>
      </w:r>
      <w:r w:rsidRPr="00A02157">
        <w:rPr>
          <w:rFonts w:ascii="Times New Roman" w:hAnsi="Times New Roman"/>
        </w:rPr>
        <w:t>;</w:t>
      </w:r>
      <w:r w:rsidR="00AA6C5F">
        <w:rPr>
          <w:rFonts w:ascii="Times New Roman" w:hAnsi="Times New Roman"/>
        </w:rPr>
        <w:t xml:space="preserve"> e</w:t>
      </w:r>
    </w:p>
    <w:p w14:paraId="47114A72" w14:textId="77777777" w:rsidR="00546DFA" w:rsidRPr="00A02157" w:rsidRDefault="00546DFA" w:rsidP="00546DFA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61E209" w14:textId="295A2BAE" w:rsidR="00546DFA" w:rsidRPr="00A02157" w:rsidRDefault="00546DFA" w:rsidP="00546DF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02157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2F295F51" w14:textId="77777777" w:rsidR="00546DFA" w:rsidRPr="00A02157" w:rsidRDefault="00546DFA" w:rsidP="00546DF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3A7D91" w14:textId="77777777" w:rsidR="00546DFA" w:rsidRPr="00A02157" w:rsidRDefault="00546DFA" w:rsidP="00546DF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24A9233" w14:textId="008940A6" w:rsidR="00546DFA" w:rsidRPr="00A02157" w:rsidRDefault="009E16EB" w:rsidP="00546DF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 – RS, </w:t>
      </w:r>
      <w:r w:rsidR="00A02157" w:rsidRPr="00A02157">
        <w:rPr>
          <w:rFonts w:ascii="Times New Roman" w:hAnsi="Times New Roman"/>
          <w:sz w:val="22"/>
          <w:szCs w:val="22"/>
        </w:rPr>
        <w:t>16 de março 2021</w:t>
      </w:r>
      <w:r>
        <w:rPr>
          <w:rFonts w:ascii="Times New Roman" w:hAnsi="Times New Roman"/>
          <w:sz w:val="22"/>
          <w:szCs w:val="22"/>
        </w:rPr>
        <w:t>.</w:t>
      </w:r>
    </w:p>
    <w:p w14:paraId="1C9C99C8" w14:textId="77777777" w:rsidR="00546DFA" w:rsidRPr="00E27E3C" w:rsidRDefault="00546DFA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61D795A0" w14:textId="4D5F4B82" w:rsidR="00546DFA" w:rsidRPr="009E16EB" w:rsidRDefault="00546DFA" w:rsidP="00546DFA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9E16EB">
        <w:rPr>
          <w:rFonts w:ascii="Times New Roman" w:hAnsi="Times New Roman"/>
          <w:sz w:val="22"/>
        </w:rPr>
        <w:t>Acompan</w:t>
      </w:r>
      <w:r w:rsidR="00E52AF1">
        <w:rPr>
          <w:rFonts w:ascii="Times New Roman" w:hAnsi="Times New Roman"/>
          <w:sz w:val="22"/>
        </w:rPr>
        <w:t>hado dos votos dos conselheiros</w:t>
      </w:r>
      <w:r w:rsidRPr="009E16EB">
        <w:rPr>
          <w:rFonts w:ascii="Times New Roman" w:hAnsi="Times New Roman"/>
          <w:sz w:val="22"/>
        </w:rPr>
        <w:t xml:space="preserve"> Carlos Eduardo Mesquita Pedo</w:t>
      </w:r>
      <w:r w:rsidR="00AA6C5F">
        <w:rPr>
          <w:rFonts w:ascii="Times New Roman" w:hAnsi="Times New Roman"/>
          <w:sz w:val="22"/>
        </w:rPr>
        <w:t>ne, Ingrid Louise de Souza Dahm e</w:t>
      </w:r>
      <w:r w:rsidRPr="009E16EB">
        <w:rPr>
          <w:rFonts w:ascii="Times New Roman" w:hAnsi="Times New Roman"/>
          <w:sz w:val="22"/>
        </w:rPr>
        <w:t xml:space="preserve"> Débora Francele Rodrigues da Silva, atesto a veracidade das informações aqui apresentadas.</w:t>
      </w:r>
    </w:p>
    <w:p w14:paraId="269418EE" w14:textId="77777777" w:rsidR="00546DFA" w:rsidRPr="00386A39" w:rsidRDefault="00546DFA" w:rsidP="00546D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A8D3B54" w14:textId="77777777" w:rsidR="00546DFA" w:rsidRDefault="00546DFA" w:rsidP="00546DFA">
      <w:pPr>
        <w:rPr>
          <w:rFonts w:ascii="Times New Roman" w:hAnsi="Times New Roman"/>
        </w:rPr>
      </w:pPr>
    </w:p>
    <w:p w14:paraId="761DABBD" w14:textId="77777777" w:rsidR="00B11414" w:rsidRPr="00A02157" w:rsidRDefault="00B11414" w:rsidP="00546DFA">
      <w:pPr>
        <w:rPr>
          <w:rFonts w:ascii="Times New Roman" w:hAnsi="Times New Roman"/>
        </w:rPr>
      </w:pPr>
    </w:p>
    <w:p w14:paraId="3729C954" w14:textId="77777777" w:rsidR="00546DFA" w:rsidRPr="009E16EB" w:rsidRDefault="00546DFA" w:rsidP="00546DFA">
      <w:pPr>
        <w:jc w:val="center"/>
        <w:rPr>
          <w:rFonts w:ascii="Times New Roman" w:hAnsi="Times New Roman"/>
          <w:b/>
          <w:sz w:val="22"/>
        </w:rPr>
      </w:pPr>
      <w:r w:rsidRPr="00A02157">
        <w:rPr>
          <w:rFonts w:ascii="Times New Roman" w:hAnsi="Times New Roman"/>
          <w:b/>
        </w:rPr>
        <w:t xml:space="preserve">Andréa Larruscahim Hamilton Ilha </w:t>
      </w:r>
    </w:p>
    <w:p w14:paraId="591D5DC0" w14:textId="61F37F51" w:rsidR="00546DFA" w:rsidRPr="009E16EB" w:rsidRDefault="00EE31B1" w:rsidP="00546DFA">
      <w:pPr>
        <w:jc w:val="center"/>
        <w:rPr>
          <w:rFonts w:ascii="Times New Roman" w:hAnsi="Times New Roman"/>
          <w:sz w:val="22"/>
        </w:rPr>
      </w:pPr>
      <w:sdt>
        <w:sdtPr>
          <w:rPr>
            <w:rFonts w:ascii="Times New Roman" w:hAnsi="Times New Roman"/>
            <w:sz w:val="22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9E16EB">
            <w:rPr>
              <w:rFonts w:ascii="Times New Roman" w:hAnsi="Times New Roman"/>
              <w:sz w:val="22"/>
            </w:rPr>
            <w:t>Coordenadora</w:t>
          </w:r>
          <w:r w:rsidR="009E16EB" w:rsidRPr="009E16EB">
            <w:rPr>
              <w:rFonts w:ascii="Times New Roman" w:hAnsi="Times New Roman"/>
              <w:sz w:val="22"/>
            </w:rPr>
            <w:t xml:space="preserve"> da Comissão de Exercício Profissional</w:t>
          </w:r>
        </w:sdtContent>
      </w:sdt>
    </w:p>
    <w:p w14:paraId="229B74FB" w14:textId="77777777" w:rsidR="00546DFA" w:rsidRPr="000865BB" w:rsidRDefault="00546DFA" w:rsidP="00546DFA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A1F13E2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54A95CC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5D2B35" w:rsidRPr="00E27E3C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F04C60" w16cid:durableId="23FAC6D2"/>
  <w16cid:commentId w16cid:paraId="632AF1CA" w16cid:durableId="23FAC6D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9D320" w14:textId="77777777" w:rsidR="00D51042" w:rsidRDefault="00D51042">
      <w:r>
        <w:separator/>
      </w:r>
    </w:p>
  </w:endnote>
  <w:endnote w:type="continuationSeparator" w:id="0">
    <w:p w14:paraId="33008424" w14:textId="77777777" w:rsidR="00D51042" w:rsidRDefault="00D5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75E71" w14:textId="77777777" w:rsidR="00D51042" w:rsidRDefault="00D51042">
      <w:r>
        <w:separator/>
      </w:r>
    </w:p>
  </w:footnote>
  <w:footnote w:type="continuationSeparator" w:id="0">
    <w:p w14:paraId="4E26D724" w14:textId="77777777" w:rsidR="00D51042" w:rsidRDefault="00D51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3E2CF98"/>
    <w:lvl w:ilvl="0" w:tplc="9DA8E25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17DF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37C38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32F5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364D9"/>
    <w:rsid w:val="00241440"/>
    <w:rsid w:val="00241608"/>
    <w:rsid w:val="00252675"/>
    <w:rsid w:val="00255482"/>
    <w:rsid w:val="00255E39"/>
    <w:rsid w:val="0026267A"/>
    <w:rsid w:val="002646AF"/>
    <w:rsid w:val="002741E1"/>
    <w:rsid w:val="002834CE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379C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5DED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70975"/>
    <w:rsid w:val="0058476C"/>
    <w:rsid w:val="00584DA5"/>
    <w:rsid w:val="00591BA1"/>
    <w:rsid w:val="00593AED"/>
    <w:rsid w:val="00597253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068FC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3D22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112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2C63"/>
    <w:rsid w:val="008F4CBB"/>
    <w:rsid w:val="0090118E"/>
    <w:rsid w:val="00915D61"/>
    <w:rsid w:val="00925299"/>
    <w:rsid w:val="00931D05"/>
    <w:rsid w:val="009323F9"/>
    <w:rsid w:val="00935819"/>
    <w:rsid w:val="00936790"/>
    <w:rsid w:val="00940FA6"/>
    <w:rsid w:val="009410AD"/>
    <w:rsid w:val="00941BDF"/>
    <w:rsid w:val="00943A3B"/>
    <w:rsid w:val="00955C3D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221"/>
    <w:rsid w:val="009C1DFD"/>
    <w:rsid w:val="009C6A46"/>
    <w:rsid w:val="009E0C64"/>
    <w:rsid w:val="009E16EB"/>
    <w:rsid w:val="009E2C03"/>
    <w:rsid w:val="009E4690"/>
    <w:rsid w:val="009E6849"/>
    <w:rsid w:val="009F46D4"/>
    <w:rsid w:val="009F5EDA"/>
    <w:rsid w:val="009F6DE6"/>
    <w:rsid w:val="00A003CE"/>
    <w:rsid w:val="00A02157"/>
    <w:rsid w:val="00A11E49"/>
    <w:rsid w:val="00A16DF4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C5F"/>
    <w:rsid w:val="00AA6FA9"/>
    <w:rsid w:val="00AB47B7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1414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41D7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34C2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B6709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1042"/>
    <w:rsid w:val="00D52318"/>
    <w:rsid w:val="00D56D5D"/>
    <w:rsid w:val="00D62F6C"/>
    <w:rsid w:val="00D70102"/>
    <w:rsid w:val="00D70233"/>
    <w:rsid w:val="00D729A2"/>
    <w:rsid w:val="00D8041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670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66DC"/>
    <w:rsid w:val="00E20226"/>
    <w:rsid w:val="00E21379"/>
    <w:rsid w:val="00E25838"/>
    <w:rsid w:val="00E27EAD"/>
    <w:rsid w:val="00E31F5F"/>
    <w:rsid w:val="00E3380A"/>
    <w:rsid w:val="00E40C98"/>
    <w:rsid w:val="00E42F32"/>
    <w:rsid w:val="00E43F95"/>
    <w:rsid w:val="00E513D0"/>
    <w:rsid w:val="00E51B57"/>
    <w:rsid w:val="00E52AF1"/>
    <w:rsid w:val="00E573D0"/>
    <w:rsid w:val="00E64C31"/>
    <w:rsid w:val="00E73ADE"/>
    <w:rsid w:val="00E7645E"/>
    <w:rsid w:val="00E828EC"/>
    <w:rsid w:val="00E902A0"/>
    <w:rsid w:val="00E94025"/>
    <w:rsid w:val="00E95811"/>
    <w:rsid w:val="00E97F6B"/>
    <w:rsid w:val="00EA146A"/>
    <w:rsid w:val="00EA1D3E"/>
    <w:rsid w:val="00EC17C5"/>
    <w:rsid w:val="00EC3D5D"/>
    <w:rsid w:val="00ED43D7"/>
    <w:rsid w:val="00ED5CD3"/>
    <w:rsid w:val="00ED6CF7"/>
    <w:rsid w:val="00EE0670"/>
    <w:rsid w:val="00EE31B1"/>
    <w:rsid w:val="00EF3377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B112F"/>
    <w:rsid w:val="008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1E07-0D7A-4E34-BB0B-A27C7A7A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16</cp:revision>
  <cp:lastPrinted>2021-09-02T16:22:00Z</cp:lastPrinted>
  <dcterms:created xsi:type="dcterms:W3CDTF">2021-03-16T08:56:00Z</dcterms:created>
  <dcterms:modified xsi:type="dcterms:W3CDTF">2021-09-02T16:22:00Z</dcterms:modified>
</cp:coreProperties>
</file>