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28346829" w:rsidR="005D2B35" w:rsidRDefault="009C2F43" w:rsidP="00851F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E27E3C" w14:paraId="2E9EB10A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18868191" w:rsidR="005D2B35" w:rsidRPr="00A14737" w:rsidRDefault="002013AA" w:rsidP="00A1473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1000068537/2018</w:t>
            </w:r>
          </w:p>
        </w:tc>
      </w:tr>
      <w:tr w:rsidR="00266FCA" w:rsidRPr="00E27E3C" w14:paraId="5E96FEC5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B5711E" w14:textId="61B8C540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C16044" w14:textId="29301805" w:rsidR="00266FCA" w:rsidRPr="00A14737" w:rsidRDefault="00A14737" w:rsidP="00A14737">
            <w:pPr>
              <w:pStyle w:val="NormalWeb"/>
              <w:rPr>
                <w:sz w:val="22"/>
                <w:szCs w:val="22"/>
              </w:rPr>
            </w:pPr>
            <w:r w:rsidRPr="00A14737">
              <w:rPr>
                <w:bCs/>
                <w:sz w:val="22"/>
                <w:szCs w:val="22"/>
              </w:rPr>
              <w:t>1186145/2020</w:t>
            </w:r>
          </w:p>
        </w:tc>
      </w:tr>
      <w:tr w:rsidR="005D2B35" w:rsidRPr="00E27E3C" w14:paraId="69506851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7FDE2193" w:rsidR="005D2B35" w:rsidRPr="00A14737" w:rsidRDefault="008F2956" w:rsidP="00A1473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M. B. G.</w:t>
            </w:r>
          </w:p>
        </w:tc>
      </w:tr>
      <w:tr w:rsidR="005D2B35" w:rsidRPr="00E27E3C" w14:paraId="66DE9D69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5CFA6A64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1A9C277E" w:rsidR="005D2B35" w:rsidRPr="00E27E3C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A14737" w:rsidRPr="00EA22F6">
              <w:rPr>
                <w:rFonts w:ascii="Times New Roman" w:hAnsi="Times New Roman"/>
                <w:sz w:val="22"/>
                <w:szCs w:val="22"/>
              </w:rPr>
              <w:t>CARLOS EDUARDO MESQUITA PEDONE</w:t>
            </w:r>
          </w:p>
        </w:tc>
      </w:tr>
    </w:tbl>
    <w:p w14:paraId="0DD0625C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A14737" w:rsidRPr="00A14737" w14:paraId="33FEC6C4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E5A29B5" w14:textId="77777777" w:rsidR="005D2B35" w:rsidRPr="00A14737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737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501C2804" w14:textId="77777777" w:rsidR="005D2B35" w:rsidRPr="00A14737" w:rsidRDefault="005D2B35" w:rsidP="005D2B35">
      <w:pPr>
        <w:rPr>
          <w:rFonts w:ascii="Times New Roman" w:hAnsi="Times New Roman"/>
          <w:sz w:val="22"/>
          <w:szCs w:val="22"/>
        </w:rPr>
      </w:pPr>
    </w:p>
    <w:p w14:paraId="768AB416" w14:textId="4D931775" w:rsidR="00593AED" w:rsidRDefault="00593AED" w:rsidP="0084114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14737">
        <w:rPr>
          <w:sz w:val="22"/>
          <w:szCs w:val="22"/>
        </w:rPr>
        <w:t>Trata-se de processo de fiscalização, originado por meio de rotina fiscalizatória nº</w:t>
      </w:r>
      <w:r w:rsidR="00EA22F6">
        <w:rPr>
          <w:sz w:val="22"/>
          <w:szCs w:val="22"/>
        </w:rPr>
        <w:t xml:space="preserve"> 1000068537/2018</w:t>
      </w:r>
      <w:r w:rsidRPr="00A14737">
        <w:rPr>
          <w:sz w:val="22"/>
          <w:szCs w:val="22"/>
        </w:rPr>
        <w:t xml:space="preserve">, em que se averiguou que </w:t>
      </w:r>
      <w:r w:rsidR="002D1DFD" w:rsidRPr="00A14737">
        <w:rPr>
          <w:sz w:val="22"/>
          <w:szCs w:val="22"/>
        </w:rPr>
        <w:t>a</w:t>
      </w:r>
      <w:r w:rsidRPr="00A14737">
        <w:rPr>
          <w:sz w:val="22"/>
          <w:szCs w:val="22"/>
        </w:rPr>
        <w:t xml:space="preserve"> profissional, </w:t>
      </w:r>
      <w:r w:rsidR="005E2173" w:rsidRPr="00A14737">
        <w:rPr>
          <w:sz w:val="22"/>
          <w:szCs w:val="22"/>
        </w:rPr>
        <w:t>Arq. e Urb.</w:t>
      </w:r>
      <w:r w:rsidR="00595195" w:rsidRPr="00A14737">
        <w:rPr>
          <w:sz w:val="22"/>
          <w:szCs w:val="22"/>
        </w:rPr>
        <w:t xml:space="preserve"> </w:t>
      </w:r>
      <w:r w:rsidR="00EA22F6">
        <w:rPr>
          <w:sz w:val="22"/>
          <w:szCs w:val="22"/>
        </w:rPr>
        <w:t>C. M. B. G.</w:t>
      </w:r>
      <w:r w:rsidRPr="00A14737">
        <w:rPr>
          <w:sz w:val="22"/>
          <w:szCs w:val="22"/>
        </w:rPr>
        <w:t>, inscrit</w:t>
      </w:r>
      <w:r w:rsidR="00897A03" w:rsidRPr="00A14737">
        <w:rPr>
          <w:sz w:val="22"/>
          <w:szCs w:val="22"/>
        </w:rPr>
        <w:t>a</w:t>
      </w:r>
      <w:r w:rsidR="001E78DD" w:rsidRPr="00A14737">
        <w:rPr>
          <w:sz w:val="22"/>
          <w:szCs w:val="22"/>
        </w:rPr>
        <w:t xml:space="preserve"> </w:t>
      </w:r>
      <w:r w:rsidRPr="00A14737">
        <w:rPr>
          <w:sz w:val="22"/>
          <w:szCs w:val="22"/>
        </w:rPr>
        <w:t>no CAU sob o nº</w:t>
      </w:r>
      <w:r w:rsidRPr="007E2A1F">
        <w:rPr>
          <w:sz w:val="22"/>
          <w:szCs w:val="22"/>
        </w:rPr>
        <w:t xml:space="preserve"> </w:t>
      </w:r>
      <w:r w:rsidR="00A14737" w:rsidRPr="007E2A1F">
        <w:rPr>
          <w:sz w:val="22"/>
          <w:szCs w:val="22"/>
        </w:rPr>
        <w:t>A241571</w:t>
      </w:r>
      <w:r w:rsidRPr="00A14737">
        <w:rPr>
          <w:sz w:val="22"/>
          <w:szCs w:val="22"/>
        </w:rPr>
        <w:t xml:space="preserve"> </w:t>
      </w:r>
      <w:r w:rsidR="001F3933" w:rsidRPr="00A14737">
        <w:rPr>
          <w:sz w:val="22"/>
          <w:szCs w:val="22"/>
        </w:rPr>
        <w:t xml:space="preserve">e </w:t>
      </w:r>
      <w:r w:rsidRPr="00A14737">
        <w:rPr>
          <w:sz w:val="22"/>
          <w:szCs w:val="22"/>
        </w:rPr>
        <w:t xml:space="preserve">no CPF sob o nº </w:t>
      </w:r>
      <w:r w:rsidR="00A14737" w:rsidRPr="00EA22F6">
        <w:rPr>
          <w:sz w:val="22"/>
          <w:szCs w:val="22"/>
        </w:rPr>
        <w:t>571.770.586-72</w:t>
      </w:r>
      <w:r w:rsidRPr="00A14737">
        <w:rPr>
          <w:sz w:val="22"/>
          <w:szCs w:val="22"/>
        </w:rPr>
        <w:t xml:space="preserve">, </w:t>
      </w:r>
      <w:r w:rsidR="007A443F" w:rsidRPr="00A14737">
        <w:rPr>
          <w:sz w:val="22"/>
          <w:szCs w:val="22"/>
        </w:rPr>
        <w:t>não efetuou o Registro de Responsabilidade Técnica –</w:t>
      </w:r>
      <w:r w:rsidR="008F2956">
        <w:rPr>
          <w:sz w:val="22"/>
          <w:szCs w:val="22"/>
        </w:rPr>
        <w:t xml:space="preserve"> RRT de cargo ou função, pertinente à atividade de </w:t>
      </w:r>
      <w:r w:rsidR="004F61E1">
        <w:rPr>
          <w:sz w:val="22"/>
          <w:szCs w:val="22"/>
        </w:rPr>
        <w:t>A</w:t>
      </w:r>
      <w:r w:rsidR="00A14737" w:rsidRPr="00A14737">
        <w:rPr>
          <w:sz w:val="22"/>
          <w:szCs w:val="22"/>
        </w:rPr>
        <w:t>rquiteta</w:t>
      </w:r>
      <w:r w:rsidR="008F2956">
        <w:rPr>
          <w:sz w:val="22"/>
          <w:szCs w:val="22"/>
        </w:rPr>
        <w:t xml:space="preserve"> </w:t>
      </w:r>
      <w:r w:rsidR="00A14737" w:rsidRPr="00A14737">
        <w:rPr>
          <w:sz w:val="22"/>
          <w:szCs w:val="22"/>
        </w:rPr>
        <w:t xml:space="preserve">junto </w:t>
      </w:r>
      <w:r w:rsidR="00B37C57">
        <w:rPr>
          <w:sz w:val="22"/>
          <w:szCs w:val="22"/>
        </w:rPr>
        <w:t>à</w:t>
      </w:r>
      <w:r w:rsidR="00A14737" w:rsidRPr="00A14737">
        <w:rPr>
          <w:sz w:val="22"/>
          <w:szCs w:val="22"/>
        </w:rPr>
        <w:t xml:space="preserve"> Prefeitura Municipal de Porto Alegre</w:t>
      </w:r>
      <w:r w:rsidRPr="00A14737">
        <w:rPr>
          <w:sz w:val="22"/>
          <w:szCs w:val="22"/>
        </w:rPr>
        <w:t>.</w:t>
      </w:r>
    </w:p>
    <w:p w14:paraId="2D076AA3" w14:textId="77777777" w:rsidR="00D63450" w:rsidRPr="00EA22F6" w:rsidRDefault="00D63450" w:rsidP="0084114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22BA973" w14:textId="203075C4" w:rsidR="007A443F" w:rsidRPr="00A85F79" w:rsidRDefault="007A443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85F79">
        <w:rPr>
          <w:rFonts w:ascii="Times New Roman" w:hAnsi="Times New Roman"/>
          <w:sz w:val="22"/>
          <w:szCs w:val="22"/>
        </w:rPr>
        <w:t xml:space="preserve">Previamente à lavratura da notificação preventiva, </w:t>
      </w:r>
      <w:r w:rsidR="004F61E1">
        <w:rPr>
          <w:rFonts w:ascii="Times New Roman" w:hAnsi="Times New Roman"/>
          <w:sz w:val="22"/>
          <w:szCs w:val="22"/>
        </w:rPr>
        <w:t>a parte interessada foi orienta</w:t>
      </w:r>
      <w:r w:rsidRPr="00A85F79">
        <w:rPr>
          <w:rFonts w:ascii="Times New Roman" w:hAnsi="Times New Roman"/>
          <w:sz w:val="22"/>
          <w:szCs w:val="22"/>
        </w:rPr>
        <w:t xml:space="preserve">da sobre a obrigatoriedade da elaboração do referido documento, por meio de </w:t>
      </w:r>
      <w:r w:rsidR="00B37C57">
        <w:rPr>
          <w:rFonts w:ascii="Times New Roman" w:hAnsi="Times New Roman"/>
          <w:sz w:val="22"/>
          <w:szCs w:val="22"/>
        </w:rPr>
        <w:t xml:space="preserve">e-mail </w:t>
      </w:r>
      <w:r w:rsidRPr="00A85F79">
        <w:rPr>
          <w:rFonts w:ascii="Times New Roman" w:hAnsi="Times New Roman"/>
          <w:sz w:val="22"/>
          <w:szCs w:val="22"/>
        </w:rPr>
        <w:t>encaminhado em</w:t>
      </w:r>
      <w:r w:rsidR="0042284A" w:rsidRPr="00A85F79">
        <w:rPr>
          <w:rFonts w:ascii="Times New Roman" w:hAnsi="Times New Roman"/>
          <w:sz w:val="22"/>
          <w:szCs w:val="22"/>
        </w:rPr>
        <w:t xml:space="preserve"> </w:t>
      </w:r>
      <w:r w:rsidR="00A14737" w:rsidRPr="00A85F79">
        <w:rPr>
          <w:rFonts w:ascii="Times New Roman" w:hAnsi="Times New Roman"/>
          <w:sz w:val="22"/>
          <w:szCs w:val="22"/>
        </w:rPr>
        <w:t>07/08/2017</w:t>
      </w:r>
      <w:r w:rsidR="00B37C57">
        <w:rPr>
          <w:rFonts w:ascii="Times New Roman" w:hAnsi="Times New Roman"/>
          <w:sz w:val="22"/>
          <w:szCs w:val="22"/>
        </w:rPr>
        <w:t>;</w:t>
      </w:r>
      <w:r w:rsidRPr="00A85F79">
        <w:rPr>
          <w:rFonts w:ascii="Times New Roman" w:hAnsi="Times New Roman"/>
          <w:sz w:val="22"/>
          <w:szCs w:val="22"/>
        </w:rPr>
        <w:t xml:space="preserve"> entretanto, </w:t>
      </w:r>
      <w:r w:rsidR="00D70102" w:rsidRPr="00A85F79">
        <w:rPr>
          <w:rFonts w:ascii="Times New Roman" w:hAnsi="Times New Roman"/>
          <w:sz w:val="22"/>
          <w:szCs w:val="22"/>
        </w:rPr>
        <w:t xml:space="preserve">até a data da lavratura da notificação preventiva, </w:t>
      </w:r>
      <w:r w:rsidRPr="00A85F79">
        <w:rPr>
          <w:rFonts w:ascii="Times New Roman" w:hAnsi="Times New Roman"/>
          <w:sz w:val="22"/>
          <w:szCs w:val="22"/>
        </w:rPr>
        <w:t>não emitiu o RRT solicitado</w:t>
      </w:r>
      <w:r w:rsidR="001F3933" w:rsidRPr="00A85F79">
        <w:rPr>
          <w:rFonts w:ascii="Times New Roman" w:hAnsi="Times New Roman"/>
          <w:sz w:val="22"/>
          <w:szCs w:val="22"/>
        </w:rPr>
        <w:t>.</w:t>
      </w:r>
    </w:p>
    <w:p w14:paraId="20108B8D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C673D8" w14:textId="64C160D8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 w:rsidRPr="00A85F79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A85F79" w:rsidRPr="00A85F79">
        <w:rPr>
          <w:rFonts w:ascii="Times New Roman" w:hAnsi="Times New Roman"/>
          <w:sz w:val="22"/>
          <w:szCs w:val="22"/>
        </w:rPr>
        <w:t>12/06/2018</w:t>
      </w:r>
      <w:r w:rsidR="004C558D" w:rsidRPr="00A85F79">
        <w:rPr>
          <w:rFonts w:ascii="Times New Roman" w:hAnsi="Times New Roman"/>
          <w:sz w:val="22"/>
          <w:szCs w:val="22"/>
        </w:rPr>
        <w:t xml:space="preserve">, a Notificação Preventiva </w:t>
      </w:r>
      <w:r w:rsidR="00B37C57">
        <w:rPr>
          <w:rFonts w:ascii="Times New Roman" w:hAnsi="Times New Roman"/>
          <w:sz w:val="22"/>
          <w:szCs w:val="22"/>
        </w:rPr>
        <w:t xml:space="preserve">nº </w:t>
      </w:r>
      <w:r w:rsidR="00A85F79" w:rsidRPr="00B37C57">
        <w:rPr>
          <w:rFonts w:ascii="Times New Roman" w:hAnsi="Times New Roman"/>
          <w:sz w:val="22"/>
          <w:szCs w:val="22"/>
        </w:rPr>
        <w:t>1000068537/2018</w:t>
      </w:r>
      <w:r w:rsidR="000E3939">
        <w:rPr>
          <w:rFonts w:ascii="Times New Roman" w:hAnsi="Times New Roman"/>
          <w:sz w:val="22"/>
          <w:szCs w:val="22"/>
        </w:rPr>
        <w:t>, i</w:t>
      </w:r>
      <w:r>
        <w:rPr>
          <w:rFonts w:ascii="Times New Roman" w:hAnsi="Times New Roman"/>
          <w:sz w:val="22"/>
          <w:szCs w:val="22"/>
        </w:rPr>
        <w:t>ntimando 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14:paraId="1956F439" w14:textId="77777777" w:rsidR="00D70102" w:rsidRPr="00BC1623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537D31E" w14:textId="3895A775" w:rsidR="00D178BB" w:rsidRDefault="00A85F7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C1623">
        <w:rPr>
          <w:rFonts w:ascii="Times New Roman" w:hAnsi="Times New Roman"/>
          <w:sz w:val="22"/>
          <w:szCs w:val="22"/>
        </w:rPr>
        <w:t xml:space="preserve">Após 3 </w:t>
      </w:r>
      <w:r w:rsidR="00B37C57">
        <w:rPr>
          <w:rFonts w:ascii="Times New Roman" w:hAnsi="Times New Roman"/>
          <w:sz w:val="22"/>
          <w:szCs w:val="22"/>
        </w:rPr>
        <w:t xml:space="preserve">(três) </w:t>
      </w:r>
      <w:r w:rsidRPr="00BC1623">
        <w:rPr>
          <w:rFonts w:ascii="Times New Roman" w:hAnsi="Times New Roman"/>
          <w:sz w:val="22"/>
          <w:szCs w:val="22"/>
        </w:rPr>
        <w:t xml:space="preserve">tentativas </w:t>
      </w:r>
      <w:r w:rsidR="00D178BB">
        <w:rPr>
          <w:rFonts w:ascii="Times New Roman" w:hAnsi="Times New Roman"/>
          <w:sz w:val="22"/>
          <w:szCs w:val="22"/>
        </w:rPr>
        <w:t>de entrega de</w:t>
      </w:r>
      <w:r w:rsidRPr="00BC1623">
        <w:rPr>
          <w:rFonts w:ascii="Times New Roman" w:hAnsi="Times New Roman"/>
          <w:sz w:val="22"/>
          <w:szCs w:val="22"/>
        </w:rPr>
        <w:t xml:space="preserve"> correspondência </w:t>
      </w:r>
      <w:r w:rsidR="00B37C57">
        <w:rPr>
          <w:rFonts w:ascii="Times New Roman" w:hAnsi="Times New Roman"/>
          <w:sz w:val="22"/>
          <w:szCs w:val="22"/>
        </w:rPr>
        <w:t xml:space="preserve">pelos Correios, </w:t>
      </w:r>
      <w:r w:rsidR="00E71D40" w:rsidRPr="00BC1623">
        <w:rPr>
          <w:rFonts w:ascii="Times New Roman" w:hAnsi="Times New Roman"/>
          <w:sz w:val="22"/>
          <w:szCs w:val="22"/>
        </w:rPr>
        <w:t>com AR</w:t>
      </w:r>
      <w:r w:rsidR="00E71D40">
        <w:rPr>
          <w:rFonts w:ascii="Times New Roman" w:hAnsi="Times New Roman"/>
          <w:sz w:val="22"/>
          <w:szCs w:val="22"/>
        </w:rPr>
        <w:t xml:space="preserve">, </w:t>
      </w:r>
      <w:r w:rsidR="00B37C57">
        <w:rPr>
          <w:rFonts w:ascii="Times New Roman" w:hAnsi="Times New Roman"/>
          <w:sz w:val="22"/>
          <w:szCs w:val="22"/>
        </w:rPr>
        <w:t>contendo a notificação,</w:t>
      </w:r>
      <w:r w:rsidR="00595195" w:rsidRPr="00BC1623">
        <w:rPr>
          <w:rFonts w:ascii="Times New Roman" w:hAnsi="Times New Roman"/>
          <w:sz w:val="22"/>
          <w:szCs w:val="22"/>
        </w:rPr>
        <w:t xml:space="preserve"> </w:t>
      </w:r>
      <w:r w:rsidR="00B37C57">
        <w:rPr>
          <w:rFonts w:ascii="Times New Roman" w:hAnsi="Times New Roman"/>
          <w:sz w:val="22"/>
          <w:szCs w:val="22"/>
        </w:rPr>
        <w:t>em 22/06/2018, 26/06/2018 e 29/06/2018</w:t>
      </w:r>
      <w:r w:rsidRPr="00BC1623">
        <w:rPr>
          <w:rFonts w:ascii="Times New Roman" w:hAnsi="Times New Roman"/>
          <w:sz w:val="22"/>
          <w:szCs w:val="22"/>
        </w:rPr>
        <w:t xml:space="preserve">, e </w:t>
      </w:r>
      <w:r w:rsidR="00B37C57">
        <w:rPr>
          <w:rFonts w:ascii="Times New Roman" w:hAnsi="Times New Roman"/>
          <w:sz w:val="22"/>
          <w:szCs w:val="22"/>
        </w:rPr>
        <w:t xml:space="preserve">tentativa de notificação por </w:t>
      </w:r>
      <w:r w:rsidRPr="00BC1623">
        <w:rPr>
          <w:rFonts w:ascii="Times New Roman" w:hAnsi="Times New Roman"/>
          <w:sz w:val="22"/>
          <w:szCs w:val="22"/>
        </w:rPr>
        <w:t>correio eletrônico</w:t>
      </w:r>
      <w:r w:rsidR="00B37C57">
        <w:rPr>
          <w:rFonts w:ascii="Times New Roman" w:hAnsi="Times New Roman"/>
          <w:sz w:val="22"/>
          <w:szCs w:val="22"/>
        </w:rPr>
        <w:t>,</w:t>
      </w:r>
      <w:r w:rsidRPr="00BC1623">
        <w:rPr>
          <w:rFonts w:ascii="Times New Roman" w:hAnsi="Times New Roman"/>
          <w:sz w:val="22"/>
          <w:szCs w:val="22"/>
        </w:rPr>
        <w:t xml:space="preserve"> </w:t>
      </w:r>
      <w:r w:rsidR="00B37C57">
        <w:rPr>
          <w:rFonts w:ascii="Times New Roman" w:hAnsi="Times New Roman"/>
          <w:sz w:val="22"/>
          <w:szCs w:val="22"/>
        </w:rPr>
        <w:t>em 03/08/2018</w:t>
      </w:r>
      <w:r w:rsidRPr="00BC1623">
        <w:rPr>
          <w:rFonts w:ascii="Times New Roman" w:hAnsi="Times New Roman"/>
          <w:sz w:val="22"/>
          <w:szCs w:val="22"/>
        </w:rPr>
        <w:t>, a Unidade de Fiscalização</w:t>
      </w:r>
      <w:r w:rsidR="00D178BB">
        <w:rPr>
          <w:rFonts w:ascii="Times New Roman" w:hAnsi="Times New Roman"/>
          <w:sz w:val="22"/>
          <w:szCs w:val="22"/>
        </w:rPr>
        <w:t>, pesquisando e não encontrando endereço alternativo</w:t>
      </w:r>
      <w:r w:rsidR="00E71D40">
        <w:rPr>
          <w:rFonts w:ascii="Times New Roman" w:hAnsi="Times New Roman"/>
          <w:sz w:val="22"/>
          <w:szCs w:val="22"/>
        </w:rPr>
        <w:t xml:space="preserve"> para envio de nova correspondência</w:t>
      </w:r>
      <w:r w:rsidR="00D178BB">
        <w:rPr>
          <w:rFonts w:ascii="Times New Roman" w:hAnsi="Times New Roman"/>
          <w:sz w:val="22"/>
          <w:szCs w:val="22"/>
        </w:rPr>
        <w:t xml:space="preserve">, </w:t>
      </w:r>
      <w:r w:rsidR="00D178BB" w:rsidRPr="00BC1623">
        <w:rPr>
          <w:rFonts w:ascii="Times New Roman" w:hAnsi="Times New Roman"/>
          <w:sz w:val="22"/>
          <w:szCs w:val="22"/>
        </w:rPr>
        <w:t>conforme Orientação Jurídica n. 02/2016 do CAU/RS</w:t>
      </w:r>
      <w:r w:rsidR="00D178BB">
        <w:rPr>
          <w:rFonts w:ascii="Times New Roman" w:hAnsi="Times New Roman"/>
          <w:sz w:val="22"/>
          <w:szCs w:val="22"/>
        </w:rPr>
        <w:t xml:space="preserve">, encaminhou </w:t>
      </w:r>
      <w:r w:rsidRPr="00BC1623">
        <w:rPr>
          <w:rFonts w:ascii="Times New Roman" w:hAnsi="Times New Roman"/>
          <w:sz w:val="22"/>
          <w:szCs w:val="22"/>
        </w:rPr>
        <w:t xml:space="preserve">para publicação </w:t>
      </w:r>
      <w:r w:rsidR="00D178BB">
        <w:rPr>
          <w:rFonts w:ascii="Times New Roman" w:hAnsi="Times New Roman"/>
          <w:sz w:val="22"/>
          <w:szCs w:val="22"/>
        </w:rPr>
        <w:t xml:space="preserve">por </w:t>
      </w:r>
      <w:r w:rsidRPr="00BC1623">
        <w:rPr>
          <w:rFonts w:ascii="Times New Roman" w:hAnsi="Times New Roman"/>
          <w:sz w:val="22"/>
          <w:szCs w:val="22"/>
        </w:rPr>
        <w:t xml:space="preserve">Edital </w:t>
      </w:r>
      <w:r w:rsidR="00D178BB">
        <w:rPr>
          <w:rFonts w:ascii="Times New Roman" w:hAnsi="Times New Roman"/>
          <w:sz w:val="22"/>
          <w:szCs w:val="22"/>
        </w:rPr>
        <w:t>o extrato d</w:t>
      </w:r>
      <w:r w:rsidR="00D63450">
        <w:rPr>
          <w:rFonts w:ascii="Times New Roman" w:hAnsi="Times New Roman"/>
          <w:sz w:val="22"/>
          <w:szCs w:val="22"/>
        </w:rPr>
        <w:t>e</w:t>
      </w:r>
      <w:r w:rsidR="00D178BB">
        <w:rPr>
          <w:rFonts w:ascii="Times New Roman" w:hAnsi="Times New Roman"/>
          <w:sz w:val="22"/>
          <w:szCs w:val="22"/>
        </w:rPr>
        <w:t xml:space="preserve"> </w:t>
      </w:r>
      <w:r w:rsidR="00D63450">
        <w:rPr>
          <w:rFonts w:ascii="Times New Roman" w:hAnsi="Times New Roman"/>
          <w:sz w:val="22"/>
          <w:szCs w:val="22"/>
        </w:rPr>
        <w:t>NOTIFICAÇÃO PREVENTIVA</w:t>
      </w:r>
      <w:r w:rsidR="00D178BB">
        <w:rPr>
          <w:rFonts w:ascii="Times New Roman" w:hAnsi="Times New Roman"/>
          <w:sz w:val="22"/>
          <w:szCs w:val="22"/>
        </w:rPr>
        <w:t>, nos termos do art. 43 da Resolução CAU/BR nº 22/2012.</w:t>
      </w:r>
    </w:p>
    <w:p w14:paraId="5C02E24B" w14:textId="77777777" w:rsidR="00D178BB" w:rsidRDefault="00D178B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E3DE83" w14:textId="623F1ED5" w:rsidR="00D70102" w:rsidRPr="00BC1623" w:rsidRDefault="00D178B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178BB">
        <w:rPr>
          <w:rFonts w:ascii="Times New Roman" w:hAnsi="Times New Roman"/>
          <w:sz w:val="22"/>
          <w:szCs w:val="22"/>
        </w:rPr>
        <w:t xml:space="preserve">Notificada em </w:t>
      </w:r>
      <w:r w:rsidRPr="008F2956">
        <w:rPr>
          <w:rFonts w:ascii="Times New Roman" w:hAnsi="Times New Roman"/>
          <w:sz w:val="22"/>
          <w:szCs w:val="22"/>
        </w:rPr>
        <w:t>28/09/2018</w:t>
      </w:r>
      <w:r w:rsidRPr="00D178BB">
        <w:rPr>
          <w:rFonts w:ascii="Times New Roman" w:hAnsi="Times New Roman"/>
          <w:sz w:val="22"/>
          <w:szCs w:val="22"/>
        </w:rPr>
        <w:t>, por edital,</w:t>
      </w:r>
      <w:r w:rsidR="000E3939" w:rsidRPr="00D178BB">
        <w:rPr>
          <w:rFonts w:ascii="Times New Roman" w:hAnsi="Times New Roman"/>
          <w:sz w:val="22"/>
          <w:szCs w:val="22"/>
        </w:rPr>
        <w:t xml:space="preserve"> </w:t>
      </w:r>
      <w:r w:rsidR="00D70102" w:rsidRPr="00BC1623">
        <w:rPr>
          <w:rFonts w:ascii="Times New Roman" w:hAnsi="Times New Roman"/>
          <w:sz w:val="22"/>
          <w:szCs w:val="22"/>
        </w:rPr>
        <w:t>a parte interessada permaneceu silente</w:t>
      </w:r>
      <w:r w:rsidR="00BC1623" w:rsidRPr="00BC1623">
        <w:rPr>
          <w:rFonts w:ascii="Times New Roman" w:hAnsi="Times New Roman"/>
          <w:sz w:val="22"/>
          <w:szCs w:val="22"/>
        </w:rPr>
        <w:t>.</w:t>
      </w:r>
    </w:p>
    <w:p w14:paraId="3BDC1D15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549223" w14:textId="56DE8DDD"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</w:t>
      </w:r>
      <w:r w:rsidRPr="00607923">
        <w:rPr>
          <w:rFonts w:ascii="Times New Roman" w:hAnsi="Times New Roman"/>
          <w:sz w:val="22"/>
          <w:szCs w:val="22"/>
        </w:rPr>
        <w:t xml:space="preserve">nº 022/2012, </w:t>
      </w:r>
      <w:r w:rsidR="006F3827" w:rsidRPr="00607923">
        <w:rPr>
          <w:rFonts w:ascii="Times New Roman" w:hAnsi="Times New Roman"/>
          <w:sz w:val="22"/>
          <w:szCs w:val="22"/>
        </w:rPr>
        <w:t xml:space="preserve">o </w:t>
      </w:r>
      <w:r w:rsidRPr="00607923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607923" w:rsidRPr="00607923">
        <w:rPr>
          <w:rFonts w:ascii="Times New Roman" w:hAnsi="Times New Roman"/>
          <w:sz w:val="22"/>
          <w:szCs w:val="22"/>
        </w:rPr>
        <w:t>21/11/2018</w:t>
      </w:r>
      <w:r w:rsidRPr="00607923">
        <w:rPr>
          <w:rFonts w:ascii="Times New Roman" w:hAnsi="Times New Roman"/>
          <w:sz w:val="22"/>
          <w:szCs w:val="22"/>
        </w:rPr>
        <w:t xml:space="preserve">, o Auto de Infração </w:t>
      </w:r>
      <w:r w:rsidR="00607923" w:rsidRPr="00E71D40">
        <w:rPr>
          <w:rFonts w:ascii="Times New Roman" w:hAnsi="Times New Roman"/>
          <w:sz w:val="22"/>
        </w:rPr>
        <w:t>1000068537/2018</w:t>
      </w:r>
      <w:r w:rsidR="00D46FCB" w:rsidRPr="00E71D40">
        <w:rPr>
          <w:rFonts w:ascii="Times New Roman" w:hAnsi="Times New Roman"/>
          <w:sz w:val="22"/>
        </w:rPr>
        <w:t xml:space="preserve"> </w:t>
      </w:r>
      <w:r w:rsidR="004F059C" w:rsidRPr="00607923">
        <w:rPr>
          <w:rFonts w:ascii="Times New Roman" w:hAnsi="Times New Roman"/>
          <w:sz w:val="22"/>
          <w:szCs w:val="22"/>
        </w:rPr>
        <w:t xml:space="preserve">fixando a multa no valor de R$ </w:t>
      </w:r>
      <w:r w:rsidR="00607923" w:rsidRPr="00E71D40">
        <w:rPr>
          <w:rFonts w:ascii="Times New Roman" w:hAnsi="Times New Roman"/>
          <w:sz w:val="22"/>
          <w:szCs w:val="22"/>
        </w:rPr>
        <w:t>274,50</w:t>
      </w:r>
      <w:r w:rsidR="004F059C" w:rsidRPr="00607923">
        <w:rPr>
          <w:rFonts w:ascii="Times New Roman" w:hAnsi="Times New Roman"/>
          <w:sz w:val="22"/>
          <w:szCs w:val="22"/>
        </w:rPr>
        <w:t xml:space="preserve"> (</w:t>
      </w:r>
      <w:r w:rsidR="00607923" w:rsidRPr="00E71D40">
        <w:rPr>
          <w:rFonts w:ascii="Times New Roman" w:hAnsi="Times New Roman"/>
          <w:sz w:val="22"/>
          <w:szCs w:val="22"/>
        </w:rPr>
        <w:t>duzentos e setenta e quatro reais e cinquenta centavos</w:t>
      </w:r>
      <w:r w:rsidR="004F059C" w:rsidRPr="00607923">
        <w:rPr>
          <w:rFonts w:ascii="Times New Roman" w:hAnsi="Times New Roman"/>
          <w:sz w:val="22"/>
          <w:szCs w:val="22"/>
        </w:rPr>
        <w:t xml:space="preserve">), e </w:t>
      </w:r>
      <w:r w:rsidRPr="00607923">
        <w:rPr>
          <w:rFonts w:ascii="Times New Roman" w:hAnsi="Times New Roman"/>
          <w:sz w:val="22"/>
          <w:szCs w:val="22"/>
        </w:rPr>
        <w:t>intimou a parte interessada a</w:t>
      </w:r>
      <w:r w:rsidR="00292F0D" w:rsidRPr="00607923">
        <w:rPr>
          <w:rFonts w:ascii="Times New Roman" w:hAnsi="Times New Roman"/>
          <w:sz w:val="22"/>
          <w:szCs w:val="22"/>
        </w:rPr>
        <w:t>, no prazo de 10 (dez) dias,</w:t>
      </w:r>
      <w:r w:rsidRPr="00607923">
        <w:rPr>
          <w:rFonts w:ascii="Times New Roman" w:hAnsi="Times New Roman"/>
          <w:sz w:val="22"/>
          <w:szCs w:val="22"/>
        </w:rPr>
        <w:t xml:space="preserve"> </w:t>
      </w:r>
      <w:r w:rsidR="00292F0D" w:rsidRPr="00607923">
        <w:rPr>
          <w:rFonts w:ascii="Times New Roman" w:hAnsi="Times New Roman"/>
          <w:sz w:val="22"/>
          <w:szCs w:val="22"/>
        </w:rPr>
        <w:t>efetuar</w:t>
      </w:r>
      <w:r w:rsidRPr="00607923">
        <w:rPr>
          <w:rFonts w:ascii="Times New Roman" w:hAnsi="Times New Roman"/>
          <w:sz w:val="22"/>
          <w:szCs w:val="22"/>
        </w:rPr>
        <w:t xml:space="preserve"> </w:t>
      </w:r>
      <w:r w:rsidR="00292F0D" w:rsidRPr="00607923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75770494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F7A6FC" w14:textId="2FE8179F" w:rsidR="008343A1" w:rsidRDefault="003A1618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21/11/2018, o auto de infração foi encaminhado por Correios e por e-mail. A</w:t>
      </w:r>
      <w:r w:rsidRPr="00BC1623">
        <w:rPr>
          <w:rFonts w:ascii="Times New Roman" w:hAnsi="Times New Roman"/>
          <w:sz w:val="22"/>
          <w:szCs w:val="22"/>
        </w:rPr>
        <w:t xml:space="preserve">pós 3 </w:t>
      </w:r>
      <w:r>
        <w:rPr>
          <w:rFonts w:ascii="Times New Roman" w:hAnsi="Times New Roman"/>
          <w:sz w:val="22"/>
          <w:szCs w:val="22"/>
        </w:rPr>
        <w:t xml:space="preserve">(três) </w:t>
      </w:r>
      <w:r w:rsidRPr="00BC1623">
        <w:rPr>
          <w:rFonts w:ascii="Times New Roman" w:hAnsi="Times New Roman"/>
          <w:sz w:val="22"/>
          <w:szCs w:val="22"/>
        </w:rPr>
        <w:t xml:space="preserve">tentativas </w:t>
      </w:r>
      <w:r>
        <w:rPr>
          <w:rFonts w:ascii="Times New Roman" w:hAnsi="Times New Roman"/>
          <w:sz w:val="22"/>
          <w:szCs w:val="22"/>
        </w:rPr>
        <w:t xml:space="preserve">de entrega pelos Correios, </w:t>
      </w:r>
      <w:r w:rsidRPr="00BC1623">
        <w:rPr>
          <w:rFonts w:ascii="Times New Roman" w:hAnsi="Times New Roman"/>
          <w:sz w:val="22"/>
          <w:szCs w:val="22"/>
        </w:rPr>
        <w:t>com AR</w:t>
      </w:r>
      <w:r>
        <w:rPr>
          <w:rFonts w:ascii="Times New Roman" w:hAnsi="Times New Roman"/>
          <w:sz w:val="22"/>
          <w:szCs w:val="22"/>
        </w:rPr>
        <w:t>, em 27/11/2018, 28/11/2018 e 30/11/2018, a correspondência contendo o auto de infração retornou ao CAU/RS</w:t>
      </w:r>
      <w:r w:rsidR="00D63450">
        <w:rPr>
          <w:rFonts w:ascii="Times New Roman" w:hAnsi="Times New Roman"/>
          <w:sz w:val="22"/>
          <w:szCs w:val="22"/>
        </w:rPr>
        <w:t xml:space="preserve"> em 09</w:t>
      </w:r>
      <w:r w:rsidR="00841145">
        <w:rPr>
          <w:rFonts w:ascii="Times New Roman" w:hAnsi="Times New Roman"/>
          <w:sz w:val="22"/>
          <w:szCs w:val="22"/>
        </w:rPr>
        <w:t>/01/2019</w:t>
      </w:r>
      <w:r>
        <w:rPr>
          <w:rFonts w:ascii="Times New Roman" w:hAnsi="Times New Roman"/>
          <w:sz w:val="22"/>
          <w:szCs w:val="22"/>
        </w:rPr>
        <w:t xml:space="preserve">. </w:t>
      </w:r>
      <w:r w:rsidR="004C558D" w:rsidRPr="00A77A3F">
        <w:rPr>
          <w:rFonts w:ascii="Times New Roman" w:hAnsi="Times New Roman"/>
        </w:rPr>
        <w:t xml:space="preserve"> </w:t>
      </w:r>
    </w:p>
    <w:p w14:paraId="44CE1040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C66E99" w14:textId="77777777" w:rsidR="00BF3F4C" w:rsidRDefault="00BF3F4C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BB504B0" w14:textId="77777777" w:rsidR="009C2F43" w:rsidRDefault="009C2F43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B06EBF0" w14:textId="68C9C2B0" w:rsidR="007716AB" w:rsidRDefault="00841145" w:rsidP="00841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A</w:t>
      </w:r>
      <w:r w:rsidRPr="00BC1623">
        <w:rPr>
          <w:rFonts w:ascii="Times New Roman" w:hAnsi="Times New Roman"/>
          <w:sz w:val="22"/>
          <w:szCs w:val="22"/>
        </w:rPr>
        <w:t xml:space="preserve"> Unidade de Fiscalização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C1623">
        <w:rPr>
          <w:rFonts w:ascii="Times New Roman" w:hAnsi="Times New Roman"/>
          <w:sz w:val="22"/>
          <w:szCs w:val="22"/>
        </w:rPr>
        <w:t>conforme Orientação Jurídica n. 02/2016 do CAU/RS</w:t>
      </w:r>
      <w:r>
        <w:rPr>
          <w:rFonts w:ascii="Times New Roman" w:hAnsi="Times New Roman"/>
          <w:sz w:val="22"/>
          <w:szCs w:val="22"/>
        </w:rPr>
        <w:t>, quando do retorno da correspondência, realizou pesquisa do endereço atualizado do autuado na base de dados da JUCI</w:t>
      </w:r>
      <w:r w:rsidR="00BF3F4C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RS, constatando que não houve alteração de endereço do destinatário, e, após, </w:t>
      </w:r>
      <w:r w:rsidR="007716AB">
        <w:rPr>
          <w:rFonts w:ascii="Times New Roman" w:hAnsi="Times New Roman"/>
          <w:sz w:val="22"/>
          <w:szCs w:val="22"/>
        </w:rPr>
        <w:t xml:space="preserve">em 05/03/2021, </w:t>
      </w:r>
      <w:r>
        <w:rPr>
          <w:rFonts w:ascii="Times New Roman" w:hAnsi="Times New Roman"/>
          <w:sz w:val="22"/>
          <w:szCs w:val="22"/>
        </w:rPr>
        <w:t xml:space="preserve">encaminhou </w:t>
      </w:r>
      <w:r w:rsidRPr="00BC1623">
        <w:rPr>
          <w:rFonts w:ascii="Times New Roman" w:hAnsi="Times New Roman"/>
          <w:sz w:val="22"/>
          <w:szCs w:val="22"/>
        </w:rPr>
        <w:t xml:space="preserve">para publicação </w:t>
      </w:r>
      <w:r>
        <w:rPr>
          <w:rFonts w:ascii="Times New Roman" w:hAnsi="Times New Roman"/>
          <w:sz w:val="22"/>
          <w:szCs w:val="22"/>
        </w:rPr>
        <w:t xml:space="preserve">por </w:t>
      </w:r>
      <w:r w:rsidRPr="00BC1623">
        <w:rPr>
          <w:rFonts w:ascii="Times New Roman" w:hAnsi="Times New Roman"/>
          <w:sz w:val="22"/>
          <w:szCs w:val="22"/>
        </w:rPr>
        <w:t xml:space="preserve">Edital </w:t>
      </w:r>
      <w:r>
        <w:rPr>
          <w:rFonts w:ascii="Times New Roman" w:hAnsi="Times New Roman"/>
          <w:sz w:val="22"/>
          <w:szCs w:val="22"/>
        </w:rPr>
        <w:t>o extrato do AUTO DE I</w:t>
      </w:r>
      <w:r w:rsidR="00A84754">
        <w:rPr>
          <w:rFonts w:ascii="Times New Roman" w:hAnsi="Times New Roman"/>
          <w:sz w:val="22"/>
          <w:szCs w:val="22"/>
        </w:rPr>
        <w:t>N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FRAÇÃO, nos termos do art. 43 da Resolução CAU/BR nº 22/2012. </w:t>
      </w:r>
    </w:p>
    <w:p w14:paraId="24F6A01F" w14:textId="77777777" w:rsidR="007716AB" w:rsidRDefault="007716AB" w:rsidP="00841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0B2A51" w14:textId="5851C333" w:rsidR="00841145" w:rsidRDefault="00D63450" w:rsidP="00841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Também em 05/03/2020</w:t>
      </w:r>
      <w:r w:rsidR="007716AB">
        <w:rPr>
          <w:rFonts w:ascii="Times New Roman" w:hAnsi="Times New Roman"/>
          <w:sz w:val="22"/>
          <w:szCs w:val="22"/>
        </w:rPr>
        <w:t xml:space="preserve">, a Unidade de Fiscalização certificou que </w:t>
      </w:r>
      <w:r w:rsidR="00841145" w:rsidRPr="00A77A3F">
        <w:rPr>
          <w:rFonts w:ascii="Times New Roman" w:hAnsi="Times New Roman"/>
          <w:sz w:val="22"/>
          <w:szCs w:val="22"/>
        </w:rPr>
        <w:t>a parte interessada regularizou a situação</w:t>
      </w:r>
      <w:r w:rsidR="007716AB">
        <w:rPr>
          <w:rFonts w:ascii="Times New Roman" w:hAnsi="Times New Roman"/>
          <w:sz w:val="22"/>
          <w:szCs w:val="22"/>
        </w:rPr>
        <w:t>, em 11/12/2018, através da emissão do RRT nº</w:t>
      </w:r>
      <w:r w:rsidR="00841145" w:rsidRPr="00A77A3F">
        <w:rPr>
          <w:rFonts w:ascii="Times New Roman" w:hAnsi="Times New Roman"/>
          <w:sz w:val="22"/>
          <w:szCs w:val="22"/>
        </w:rPr>
        <w:t xml:space="preserve"> 7708835</w:t>
      </w:r>
      <w:r w:rsidR="007716AB">
        <w:rPr>
          <w:rFonts w:ascii="Times New Roman" w:hAnsi="Times New Roman"/>
          <w:sz w:val="22"/>
          <w:szCs w:val="22"/>
        </w:rPr>
        <w:t>;</w:t>
      </w:r>
      <w:r w:rsidR="00841145" w:rsidRPr="00A77A3F">
        <w:rPr>
          <w:rFonts w:ascii="Times New Roman" w:hAnsi="Times New Roman"/>
          <w:sz w:val="22"/>
          <w:szCs w:val="22"/>
        </w:rPr>
        <w:t xml:space="preserve"> </w:t>
      </w:r>
      <w:r w:rsidR="007716AB">
        <w:rPr>
          <w:rFonts w:ascii="Times New Roman" w:hAnsi="Times New Roman"/>
          <w:sz w:val="22"/>
          <w:szCs w:val="22"/>
        </w:rPr>
        <w:t>informou,</w:t>
      </w:r>
      <w:r w:rsidR="00841145" w:rsidRPr="00A77A3F">
        <w:rPr>
          <w:rFonts w:ascii="Times New Roman" w:hAnsi="Times New Roman"/>
          <w:sz w:val="22"/>
          <w:szCs w:val="22"/>
        </w:rPr>
        <w:t xml:space="preserve"> </w:t>
      </w:r>
      <w:r w:rsidR="007716AB">
        <w:rPr>
          <w:rFonts w:ascii="Times New Roman" w:hAnsi="Times New Roman"/>
          <w:sz w:val="22"/>
          <w:szCs w:val="22"/>
        </w:rPr>
        <w:t>porém,</w:t>
      </w:r>
      <w:r w:rsidR="007716AB" w:rsidRPr="00A77A3F">
        <w:rPr>
          <w:rFonts w:ascii="Times New Roman" w:hAnsi="Times New Roman"/>
          <w:sz w:val="22"/>
          <w:szCs w:val="22"/>
        </w:rPr>
        <w:t xml:space="preserve"> </w:t>
      </w:r>
      <w:r w:rsidR="007716AB">
        <w:rPr>
          <w:rFonts w:ascii="Times New Roman" w:hAnsi="Times New Roman"/>
          <w:sz w:val="22"/>
          <w:szCs w:val="22"/>
        </w:rPr>
        <w:t>que não houve a quitação d</w:t>
      </w:r>
      <w:r w:rsidR="00841145" w:rsidRPr="00A77A3F">
        <w:rPr>
          <w:rFonts w:ascii="Times New Roman" w:hAnsi="Times New Roman"/>
          <w:sz w:val="22"/>
          <w:szCs w:val="22"/>
        </w:rPr>
        <w:t xml:space="preserve">a multa </w:t>
      </w:r>
      <w:r w:rsidR="007716AB">
        <w:rPr>
          <w:rFonts w:ascii="Times New Roman" w:hAnsi="Times New Roman"/>
          <w:sz w:val="22"/>
          <w:szCs w:val="22"/>
        </w:rPr>
        <w:t>do auto de infração</w:t>
      </w:r>
      <w:r w:rsidR="00841145" w:rsidRPr="00A77A3F">
        <w:rPr>
          <w:rFonts w:ascii="Times New Roman" w:hAnsi="Times New Roman"/>
        </w:rPr>
        <w:t>.</w:t>
      </w:r>
    </w:p>
    <w:p w14:paraId="2A632EB5" w14:textId="77777777" w:rsidR="00841145" w:rsidRDefault="00841145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7A88A2" w14:textId="0F48A9AE" w:rsidR="007716AB" w:rsidRDefault="007716A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Pr="00D178BB">
        <w:rPr>
          <w:rFonts w:ascii="Times New Roman" w:hAnsi="Times New Roman"/>
          <w:sz w:val="22"/>
          <w:szCs w:val="22"/>
        </w:rPr>
        <w:t>em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716AB">
        <w:rPr>
          <w:rFonts w:ascii="Times New Roman" w:hAnsi="Times New Roman"/>
          <w:sz w:val="22"/>
          <w:szCs w:val="22"/>
        </w:rPr>
        <w:t>18/09/2020</w:t>
      </w:r>
      <w:r w:rsidRPr="00D178BB">
        <w:rPr>
          <w:rFonts w:ascii="Times New Roman" w:hAnsi="Times New Roman"/>
          <w:sz w:val="22"/>
          <w:szCs w:val="22"/>
        </w:rPr>
        <w:t xml:space="preserve">, por edital, </w:t>
      </w:r>
      <w:r w:rsidRPr="00BC1623">
        <w:rPr>
          <w:rFonts w:ascii="Times New Roman" w:hAnsi="Times New Roman"/>
          <w:sz w:val="22"/>
          <w:szCs w:val="22"/>
        </w:rPr>
        <w:t>a parte interessada permaneceu silente</w:t>
      </w:r>
      <w:r>
        <w:rPr>
          <w:rFonts w:ascii="Times New Roman" w:hAnsi="Times New Roman"/>
          <w:sz w:val="22"/>
          <w:szCs w:val="22"/>
        </w:rPr>
        <w:t>.</w:t>
      </w:r>
    </w:p>
    <w:p w14:paraId="63D89ABF" w14:textId="77777777" w:rsidR="007716AB" w:rsidRDefault="007716A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524716" w14:textId="1895B053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submetido à CEP-CAU/RS para julgamento</w:t>
      </w:r>
      <w:r w:rsidR="007716AB">
        <w:rPr>
          <w:rFonts w:ascii="Times New Roman" w:hAnsi="Times New Roman"/>
          <w:sz w:val="22"/>
          <w:szCs w:val="22"/>
        </w:rPr>
        <w:t xml:space="preserve"> em 09/10/2020</w:t>
      </w:r>
      <w:r w:rsidR="004C558D" w:rsidRPr="007716AB">
        <w:rPr>
          <w:rFonts w:ascii="Times New Roman" w:hAnsi="Times New Roman"/>
          <w:sz w:val="22"/>
          <w:szCs w:val="22"/>
        </w:rPr>
        <w:t>,</w:t>
      </w:r>
      <w:r w:rsidR="004C558D" w:rsidRPr="00A77A3F">
        <w:rPr>
          <w:rFonts w:ascii="Times New Roman" w:hAnsi="Times New Roman"/>
          <w:sz w:val="22"/>
          <w:szCs w:val="22"/>
        </w:rPr>
        <w:t xml:space="preserve"> </w:t>
      </w:r>
      <w:r w:rsidR="00714563" w:rsidRPr="00A77A3F">
        <w:rPr>
          <w:rFonts w:ascii="Times New Roman" w:hAnsi="Times New Roman"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A1BA2F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4C708945" w14:textId="77777777" w:rsidR="004C558D" w:rsidRDefault="004C558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4F00FF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E27E3C" w14:paraId="542D1FD9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5E603D0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622BA724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3FB7EBB7" w14:textId="551C5F98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 conjunto probatório existente</w:t>
      </w:r>
      <w:r w:rsidRPr="007E2A1F">
        <w:rPr>
          <w:rFonts w:ascii="Times New Roman" w:hAnsi="Times New Roman"/>
          <w:sz w:val="22"/>
          <w:szCs w:val="22"/>
        </w:rPr>
        <w:t xml:space="preserve"> nos autos, depreende-se que exerce a atividade de </w:t>
      </w:r>
      <w:r w:rsidR="007E2A1F" w:rsidRPr="007E2A1F">
        <w:rPr>
          <w:rFonts w:ascii="Times New Roman" w:hAnsi="Times New Roman"/>
          <w:sz w:val="22"/>
          <w:szCs w:val="22"/>
        </w:rPr>
        <w:t>Arquiteta da Prefeitura Municipal de Porto Alegre</w:t>
      </w:r>
      <w:r w:rsidRPr="007E2A1F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</w:t>
      </w:r>
      <w:r>
        <w:rPr>
          <w:rFonts w:ascii="Times New Roman" w:hAnsi="Times New Roman"/>
          <w:sz w:val="22"/>
          <w:szCs w:val="22"/>
        </w:rPr>
        <w:t>e o disposto no art. 45, da Lei nº 12.378/2010, que segue:</w:t>
      </w:r>
    </w:p>
    <w:p w14:paraId="0DDAAAF1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7E8C0568" w14:textId="77777777" w:rsidR="00615959" w:rsidRPr="007E2A1F" w:rsidRDefault="0061595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B85D51" w14:textId="77777777" w:rsidR="0080395B" w:rsidRPr="007E2A1F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E2A1F">
        <w:rPr>
          <w:rFonts w:ascii="Times New Roman" w:hAnsi="Times New Roman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7E2A1F">
        <w:rPr>
          <w:rFonts w:ascii="Times New Roman" w:hAnsi="Times New Roman"/>
          <w:sz w:val="22"/>
          <w:szCs w:val="22"/>
        </w:rPr>
        <w:t xml:space="preserve"> que</w:t>
      </w:r>
      <w:r w:rsidRPr="007E2A1F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27E0D40E" w14:textId="77777777" w:rsidR="0080395B" w:rsidRPr="007E2A1F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33D893" w14:textId="6F1D245E" w:rsidR="0080395B" w:rsidRPr="007E2A1F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E2A1F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7E2A1F" w:rsidRPr="00D63450">
        <w:rPr>
          <w:rFonts w:ascii="Times New Roman" w:hAnsi="Times New Roman"/>
          <w:sz w:val="22"/>
          <w:szCs w:val="22"/>
        </w:rPr>
        <w:t>274,50</w:t>
      </w:r>
      <w:r w:rsidRPr="007E2A1F">
        <w:rPr>
          <w:rFonts w:ascii="Times New Roman" w:hAnsi="Times New Roman"/>
          <w:sz w:val="22"/>
          <w:szCs w:val="22"/>
        </w:rPr>
        <w:t xml:space="preserve"> (</w:t>
      </w:r>
      <w:r w:rsidR="007E2A1F" w:rsidRPr="00D63450">
        <w:rPr>
          <w:rFonts w:ascii="Times New Roman" w:hAnsi="Times New Roman"/>
          <w:sz w:val="22"/>
          <w:szCs w:val="22"/>
        </w:rPr>
        <w:t>duzentos e setenta e quatro reais com cinquenta centavos</w:t>
      </w:r>
      <w:r w:rsidRPr="007E2A1F"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7E2A1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E2A1F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7E2A1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E2A1F">
        <w:rPr>
          <w:rFonts w:ascii="Times New Roman" w:hAnsi="Times New Roman"/>
          <w:i/>
          <w:sz w:val="20"/>
          <w:szCs w:val="22"/>
        </w:rPr>
        <w:t>(...)</w:t>
      </w:r>
    </w:p>
    <w:p w14:paraId="2CB933FB" w14:textId="77777777" w:rsidR="0080395B" w:rsidRPr="007E2A1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E2A1F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7E2A1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E2A1F">
        <w:rPr>
          <w:rFonts w:ascii="Times New Roman" w:hAnsi="Times New Roman"/>
          <w:i/>
          <w:sz w:val="20"/>
          <w:szCs w:val="22"/>
        </w:rPr>
        <w:t>Infrator: pessoa física;</w:t>
      </w:r>
    </w:p>
    <w:p w14:paraId="5D681182" w14:textId="77777777" w:rsidR="0080395B" w:rsidRPr="007E2A1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E2A1F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7C748E33" w14:textId="77777777" w:rsidR="0080395B" w:rsidRPr="007E2A1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E2A1F">
        <w:rPr>
          <w:rFonts w:ascii="Times New Roman" w:hAnsi="Times New Roman"/>
          <w:i/>
          <w:sz w:val="20"/>
          <w:szCs w:val="22"/>
        </w:rPr>
        <w:t>(...)”</w:t>
      </w:r>
    </w:p>
    <w:p w14:paraId="1E8042E6" w14:textId="77777777" w:rsidR="004F059C" w:rsidRPr="007E2A1F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933B82" w14:textId="60015A5B" w:rsidR="00DF3AC9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E2A1F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7E2A1F">
        <w:rPr>
          <w:rFonts w:ascii="Times New Roman" w:hAnsi="Times New Roman"/>
          <w:sz w:val="22"/>
          <w:szCs w:val="22"/>
        </w:rPr>
        <w:t>a regularização da situação, após a lavratura do auto de infração, não exime a parte autuada das cominações legais; mas a exime de eventual reincidência pela continuidade da irregularidade.</w:t>
      </w:r>
    </w:p>
    <w:p w14:paraId="0CD3FF06" w14:textId="77777777" w:rsidR="00D63450" w:rsidRDefault="00D6345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EB51C9" w14:textId="77777777" w:rsidR="00D63450" w:rsidRDefault="00D6345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DAD663C" w14:textId="77777777" w:rsidR="00D63450" w:rsidRDefault="00D6345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37D9F3" w14:textId="77777777" w:rsidR="00D63450" w:rsidRDefault="00D6345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B10410" w14:textId="77777777" w:rsidR="00D63450" w:rsidRDefault="00D6345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F5A9EA" w14:textId="77777777" w:rsidR="00D63450" w:rsidRPr="007E2A1F" w:rsidRDefault="00D6345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2DC3D9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E27E3C" w14:paraId="19787BD1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2BF2198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E32D239" w14:textId="77777777" w:rsidR="00323427" w:rsidRPr="007E2A1F" w:rsidRDefault="00323427" w:rsidP="00323427">
      <w:pPr>
        <w:rPr>
          <w:rFonts w:ascii="Times New Roman" w:hAnsi="Times New Roman"/>
          <w:sz w:val="22"/>
          <w:szCs w:val="22"/>
        </w:rPr>
      </w:pPr>
    </w:p>
    <w:p w14:paraId="3EB7B19E" w14:textId="7056B919" w:rsidR="00DF3AC9" w:rsidRPr="007E2A1F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E2A1F">
        <w:rPr>
          <w:rFonts w:ascii="Times New Roman" w:hAnsi="Times New Roman"/>
          <w:sz w:val="22"/>
          <w:szCs w:val="22"/>
        </w:rPr>
        <w:t xml:space="preserve">Deste modo, </w:t>
      </w:r>
      <w:r w:rsidR="00DD6BFA" w:rsidRPr="007E2A1F">
        <w:rPr>
          <w:rFonts w:ascii="Times New Roman" w:hAnsi="Times New Roman"/>
          <w:sz w:val="22"/>
          <w:szCs w:val="22"/>
        </w:rPr>
        <w:t xml:space="preserve">considerando que até a presente data, embora a situação tenha sido regularizada, não se efetuou o pagamento da multa aplicada, </w:t>
      </w:r>
      <w:r w:rsidR="004F059C" w:rsidRPr="007E2A1F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7E2A1F" w:rsidRPr="00D63450">
        <w:rPr>
          <w:rFonts w:ascii="Times New Roman" w:hAnsi="Times New Roman"/>
          <w:sz w:val="22"/>
          <w:szCs w:val="22"/>
        </w:rPr>
        <w:t>1000068537/2018</w:t>
      </w:r>
      <w:r w:rsidR="004F059C" w:rsidRPr="007E2A1F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 w:rsidR="004C558D" w:rsidRPr="007E2A1F">
        <w:rPr>
          <w:rFonts w:ascii="Times New Roman" w:hAnsi="Times New Roman"/>
          <w:sz w:val="22"/>
          <w:szCs w:val="22"/>
        </w:rPr>
        <w:t>a</w:t>
      </w:r>
      <w:r w:rsidR="00DF3AC9" w:rsidRPr="007E2A1F">
        <w:rPr>
          <w:rFonts w:ascii="Times New Roman" w:hAnsi="Times New Roman"/>
          <w:sz w:val="22"/>
          <w:szCs w:val="22"/>
        </w:rPr>
        <w:t xml:space="preserve"> profissional, </w:t>
      </w:r>
      <w:r w:rsidR="000B33C5" w:rsidRPr="007E2A1F">
        <w:rPr>
          <w:rFonts w:ascii="Times New Roman" w:hAnsi="Times New Roman"/>
          <w:sz w:val="22"/>
          <w:szCs w:val="22"/>
        </w:rPr>
        <w:t>Arq. e Urb.</w:t>
      </w:r>
      <w:r w:rsidR="00DF3AC9" w:rsidRPr="007E2A1F">
        <w:rPr>
          <w:rFonts w:ascii="Times New Roman" w:hAnsi="Times New Roman"/>
          <w:sz w:val="22"/>
          <w:szCs w:val="22"/>
        </w:rPr>
        <w:t xml:space="preserve"> </w:t>
      </w:r>
      <w:r w:rsidR="007E2A1F" w:rsidRPr="007E2A1F">
        <w:rPr>
          <w:rFonts w:ascii="Times New Roman" w:hAnsi="Times New Roman"/>
          <w:sz w:val="22"/>
          <w:szCs w:val="22"/>
        </w:rPr>
        <w:t>C</w:t>
      </w:r>
      <w:r w:rsidR="00D63450">
        <w:rPr>
          <w:rFonts w:ascii="Times New Roman" w:hAnsi="Times New Roman"/>
          <w:sz w:val="22"/>
          <w:szCs w:val="22"/>
        </w:rPr>
        <w:t>.  M. B. G., inscrita</w:t>
      </w:r>
      <w:r w:rsidR="00DF3AC9" w:rsidRPr="007E2A1F">
        <w:rPr>
          <w:rFonts w:ascii="Times New Roman" w:hAnsi="Times New Roman"/>
          <w:sz w:val="22"/>
          <w:szCs w:val="22"/>
        </w:rPr>
        <w:t xml:space="preserve"> no CAU sob o nº </w:t>
      </w:r>
      <w:r w:rsidR="007E2A1F" w:rsidRPr="007E2A1F">
        <w:rPr>
          <w:rFonts w:ascii="Times New Roman" w:hAnsi="Times New Roman"/>
          <w:sz w:val="22"/>
          <w:szCs w:val="22"/>
        </w:rPr>
        <w:t>A241571</w:t>
      </w:r>
      <w:r w:rsidR="00DF3AC9" w:rsidRPr="007E2A1F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2EC93DF3" w14:textId="77777777" w:rsidR="0080395B" w:rsidRPr="007E2A1F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72F345" w14:textId="77777777" w:rsidR="005D2B35" w:rsidRPr="007E2A1F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995885" w14:textId="1C0B2872" w:rsidR="00595195" w:rsidRPr="007E2A1F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E2A1F">
        <w:rPr>
          <w:rFonts w:ascii="Times New Roman" w:hAnsi="Times New Roman"/>
          <w:sz w:val="22"/>
          <w:szCs w:val="22"/>
        </w:rPr>
        <w:t xml:space="preserve">Porto Alegre – RS, </w:t>
      </w:r>
      <w:r w:rsidR="00D63450">
        <w:rPr>
          <w:rFonts w:ascii="Times New Roman" w:hAnsi="Times New Roman"/>
          <w:sz w:val="22"/>
          <w:szCs w:val="22"/>
        </w:rPr>
        <w:t>9</w:t>
      </w:r>
      <w:r w:rsidR="007E2A1F" w:rsidRPr="007E2A1F">
        <w:rPr>
          <w:rFonts w:ascii="Times New Roman" w:hAnsi="Times New Roman"/>
          <w:sz w:val="22"/>
          <w:szCs w:val="22"/>
        </w:rPr>
        <w:t xml:space="preserve"> de março de 2021</w:t>
      </w:r>
      <w:r w:rsidR="00D63450">
        <w:rPr>
          <w:rFonts w:ascii="Times New Roman" w:hAnsi="Times New Roman"/>
          <w:sz w:val="22"/>
          <w:szCs w:val="22"/>
        </w:rPr>
        <w:t>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1FA31D4" w14:textId="77777777" w:rsidR="00D63450" w:rsidRDefault="00D63450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9758D3D" w14:textId="77777777" w:rsidR="005D6C55" w:rsidRDefault="005D6C5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7B63002" w14:textId="77777777" w:rsidR="008F2956" w:rsidRDefault="008F2956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EBE7C8B" w14:textId="2FD71B6F" w:rsidR="00595195" w:rsidRDefault="007E2A1F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CARLOS EDUARDO MESQUITA PEDONE</w:t>
      </w:r>
    </w:p>
    <w:p w14:paraId="6CBCD3A9" w14:textId="3DF93777" w:rsidR="00595195" w:rsidRPr="003F3E12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Conselheiro Relator</w:t>
      </w:r>
    </w:p>
    <w:sectPr w:rsidR="00595195" w:rsidRPr="003F3E12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E26A7" w16cid:durableId="23F07DD9"/>
  <w16cid:commentId w16cid:paraId="59201704" w16cid:durableId="23F07D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5B4D2" w14:textId="77777777" w:rsidR="00304A4B" w:rsidRDefault="00304A4B">
      <w:r>
        <w:separator/>
      </w:r>
    </w:p>
  </w:endnote>
  <w:endnote w:type="continuationSeparator" w:id="0">
    <w:p w14:paraId="0A91674C" w14:textId="77777777" w:rsidR="00304A4B" w:rsidRDefault="0030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C941" w14:textId="77777777" w:rsidR="00304A4B" w:rsidRDefault="00304A4B">
      <w:r>
        <w:separator/>
      </w:r>
    </w:p>
  </w:footnote>
  <w:footnote w:type="continuationSeparator" w:id="0">
    <w:p w14:paraId="48DFD292" w14:textId="77777777" w:rsidR="00304A4B" w:rsidRDefault="0030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16D5C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09E1"/>
    <w:rsid w:val="001F3933"/>
    <w:rsid w:val="001F6ADE"/>
    <w:rsid w:val="002013AA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4A4B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1301"/>
    <w:rsid w:val="00396B13"/>
    <w:rsid w:val="003A1618"/>
    <w:rsid w:val="003A2553"/>
    <w:rsid w:val="003A4AA6"/>
    <w:rsid w:val="003B10C9"/>
    <w:rsid w:val="003B1D0F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4F61E1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925"/>
    <w:rsid w:val="005D5FA1"/>
    <w:rsid w:val="005D6C55"/>
    <w:rsid w:val="005E2173"/>
    <w:rsid w:val="005E7711"/>
    <w:rsid w:val="005E7C3B"/>
    <w:rsid w:val="005F2A2D"/>
    <w:rsid w:val="00604FD8"/>
    <w:rsid w:val="006052DD"/>
    <w:rsid w:val="00607923"/>
    <w:rsid w:val="006106EB"/>
    <w:rsid w:val="00613A13"/>
    <w:rsid w:val="0061432E"/>
    <w:rsid w:val="00615959"/>
    <w:rsid w:val="00623EE4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16AB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2A1F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1145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2956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5095"/>
    <w:rsid w:val="0099672D"/>
    <w:rsid w:val="009A473B"/>
    <w:rsid w:val="009A77F2"/>
    <w:rsid w:val="009B3AC9"/>
    <w:rsid w:val="009C1DFD"/>
    <w:rsid w:val="009C2F43"/>
    <w:rsid w:val="009C6A46"/>
    <w:rsid w:val="009E0C64"/>
    <w:rsid w:val="009E2C03"/>
    <w:rsid w:val="009E4690"/>
    <w:rsid w:val="009E6849"/>
    <w:rsid w:val="009F46D4"/>
    <w:rsid w:val="00A003CE"/>
    <w:rsid w:val="00A11E49"/>
    <w:rsid w:val="00A14737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3F"/>
    <w:rsid w:val="00A82F80"/>
    <w:rsid w:val="00A84754"/>
    <w:rsid w:val="00A85F79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37C57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1623"/>
    <w:rsid w:val="00BC3A3A"/>
    <w:rsid w:val="00BC539C"/>
    <w:rsid w:val="00BE3CDF"/>
    <w:rsid w:val="00BE43F9"/>
    <w:rsid w:val="00BF3312"/>
    <w:rsid w:val="00BF3647"/>
    <w:rsid w:val="00BF3F4C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8BB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63450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1CAF"/>
    <w:rsid w:val="00E71D40"/>
    <w:rsid w:val="00E73ADE"/>
    <w:rsid w:val="00E7645E"/>
    <w:rsid w:val="00E828EC"/>
    <w:rsid w:val="00E902A0"/>
    <w:rsid w:val="00E94025"/>
    <w:rsid w:val="00E97F6B"/>
    <w:rsid w:val="00EA1D3E"/>
    <w:rsid w:val="00EA22F6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1A8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686B-7416-4EBC-A8C1-46CA705A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177</TotalTime>
  <Pages>3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16</cp:revision>
  <cp:lastPrinted>2021-10-08T18:09:00Z</cp:lastPrinted>
  <dcterms:created xsi:type="dcterms:W3CDTF">2021-03-08T14:05:00Z</dcterms:created>
  <dcterms:modified xsi:type="dcterms:W3CDTF">2021-11-17T20:41:00Z</dcterms:modified>
</cp:coreProperties>
</file>