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459D5C29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CE2C30">
        <w:rPr>
          <w:rFonts w:asciiTheme="minorHAnsi" w:hAnsiTheme="minorHAnsi" w:cstheme="minorHAnsi"/>
          <w:b/>
          <w:sz w:val="22"/>
          <w:szCs w:val="22"/>
        </w:rPr>
        <w:t>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B326E1D" w:rsidR="007125FC" w:rsidRPr="007E42A4" w:rsidRDefault="00CE2C30" w:rsidP="006A7BD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1C41F34" w:rsidR="00E23080" w:rsidRPr="001D5976" w:rsidRDefault="00F23BA9" w:rsidP="00E2308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6E29E7" w:rsidRPr="007E42A4" w:rsidRDefault="006E29E7" w:rsidP="00CE2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6C20F94" w:rsidR="006E29E7" w:rsidRPr="00B30ADB" w:rsidRDefault="00CE2C30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22A1ECA" w:rsidR="006E29E7" w:rsidRPr="007E42A4" w:rsidRDefault="00CE2C30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6E29E7" w:rsidRPr="007E42A4" w14:paraId="63260CBB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B5BAC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E58BF36" w14:textId="51763197" w:rsidR="006E29E7" w:rsidRPr="00AB2816" w:rsidRDefault="006E29E7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C397B" w14:textId="6A18A83B" w:rsidR="006E29E7" w:rsidRPr="007E42A4" w:rsidRDefault="006E29E7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6E29E7" w:rsidRPr="007E42A4" w14:paraId="11051D22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4BE6C9E0" w:rsidR="006E29E7" w:rsidRPr="00040A12" w:rsidRDefault="006E29E7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69349255" w:rsidR="006E29E7" w:rsidRPr="007E42A4" w:rsidRDefault="006E29E7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478F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9B478F" w:rsidRPr="007E42A4" w14:paraId="50C24350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9B478F" w:rsidRPr="00211616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B478F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B478F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B478F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B478F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B478F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AA8EE32" w:rsidR="009B478F" w:rsidRPr="000C1378" w:rsidRDefault="009B478F" w:rsidP="006A7B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nominados.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</w:p>
        </w:tc>
      </w:tr>
      <w:tr w:rsidR="009B478F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06C074A5" w:rsidR="009B478F" w:rsidRPr="00E61C35" w:rsidRDefault="00232354" w:rsidP="002323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9B478F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9B478F" w:rsidRPr="00145954" w:rsidRDefault="00232354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38289A31" w:rsidR="006A7BDE" w:rsidRPr="00DD20A9" w:rsidRDefault="006A7BDE" w:rsidP="006E29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32ª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ordinária, encaminhada previamente, é</w:t>
            </w:r>
            <w:r w:rsidR="009B478F"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78F"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DD20A9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DD2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9B478F" w:rsidRPr="0014595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9B478F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D0A52EF" w:rsidR="009B478F" w:rsidRPr="00E61C35" w:rsidRDefault="009B478F" w:rsidP="001C307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B2FBC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7777777" w:rsidR="001B2FBC" w:rsidRDefault="001B2FBC" w:rsidP="000F765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33BA3FA9" w:rsidR="001B2FBC" w:rsidRPr="007A3FA2" w:rsidRDefault="001B2FBC" w:rsidP="000F76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</w:t>
            </w:r>
          </w:p>
        </w:tc>
      </w:tr>
      <w:tr w:rsidR="001B2FBC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1B2FBC" w:rsidRDefault="001B2FBC" w:rsidP="000F765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E80DA95" w14:textId="5026F3BA" w:rsidR="00675AE1" w:rsidRDefault="001B2FBC" w:rsidP="000F76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informa 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aguarda retorno da presidência </w:t>
            </w:r>
            <w:r w:rsidR="003074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realização 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reunião extraordinária com coordenadores de cursos de graduação. </w:t>
            </w:r>
          </w:p>
          <w:p w14:paraId="172C79AE" w14:textId="7CE2D061" w:rsidR="001B2FBC" w:rsidRPr="007A3FA2" w:rsidRDefault="00BA092F" w:rsidP="00BA09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informa sobre </w:t>
            </w:r>
            <w:r w:rsidR="001B2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alinhamentos para agendamento 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B2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>melhor data, com as CEF-CAU/</w:t>
            </w:r>
            <w:proofErr w:type="spellStart"/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1B2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</w:t>
            </w:r>
            <w:r w:rsidR="00675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reunião </w:t>
            </w:r>
            <w:r w:rsidR="001B2FBC">
              <w:rPr>
                <w:rFonts w:asciiTheme="minorHAnsi" w:eastAsia="MS Mincho" w:hAnsiTheme="minorHAnsi" w:cstheme="minorHAnsi"/>
                <w:sz w:val="22"/>
                <w:szCs w:val="22"/>
              </w:rPr>
              <w:t>com a presença dos presidentes dos demais CAU/UF.</w:t>
            </w:r>
          </w:p>
        </w:tc>
      </w:tr>
      <w:tr w:rsidR="001D7415" w:rsidRPr="00145954" w14:paraId="0A4C429D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7A70D" w14:textId="204E5614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5D406414" w14:textId="1C815B4A" w:rsidR="001D7415" w:rsidRPr="007A3FA2" w:rsidRDefault="00DD20A9" w:rsidP="003820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1D7415" w:rsidRPr="00145954" w14:paraId="55DC71B7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A4315E" w14:textId="77777777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0B61F53" w14:textId="1EDBFAEF" w:rsidR="00CE2C30" w:rsidRPr="007A3FA2" w:rsidRDefault="00DD20A9" w:rsidP="003074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03F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Márcia reitera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convite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449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feito pelo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 w:rsidR="003449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CEF-CAU/BR,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participação 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um seminário com 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>chamado aberto para in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scrições. Relata 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>sobre a inscrição online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formulário</w:t>
            </w:r>
            <w:r w:rsidR="0030744C">
              <w:rPr>
                <w:rFonts w:asciiTheme="minorHAnsi" w:eastAsia="MS Mincho" w:hAnsiTheme="minorHAnsi" w:cstheme="minorHAnsi"/>
                <w:sz w:val="22"/>
                <w:szCs w:val="22"/>
              </w:rPr>
              <w:t>, o</w:t>
            </w:r>
            <w:r w:rsidR="009E3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envio de um texto e 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>de um vídeo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trabalho acadêmico,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ser apresentado 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durante </w:t>
            </w:r>
            <w:r w:rsidR="00C71A3A">
              <w:rPr>
                <w:rFonts w:asciiTheme="minorHAnsi" w:eastAsia="MS Mincho" w:hAnsiTheme="minorHAnsi" w:cstheme="minorHAnsi"/>
                <w:sz w:val="22"/>
                <w:szCs w:val="22"/>
              </w:rPr>
              <w:t>o seminário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A12C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sobre os temas que podem 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>ser enviados</w:t>
            </w:r>
            <w:r w:rsidR="00A12C3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449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30AC2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f</w:t>
            </w:r>
            <w:r w:rsidR="00E10260">
              <w:rPr>
                <w:rFonts w:asciiTheme="minorHAnsi" w:eastAsia="MS Mincho" w:hAnsiTheme="minorHAnsi" w:cstheme="minorHAnsi"/>
                <w:sz w:val="22"/>
                <w:szCs w:val="22"/>
              </w:rPr>
              <w:t>ala que part</w:t>
            </w:r>
            <w:r w:rsidR="00B813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icipou da formatura </w:t>
            </w:r>
            <w:r w:rsidR="00F03F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graduação em Arquitetura e Urbanismo </w:t>
            </w:r>
            <w:r w:rsidR="00B813A3">
              <w:rPr>
                <w:rFonts w:asciiTheme="minorHAnsi" w:eastAsia="MS Mincho" w:hAnsiTheme="minorHAnsi" w:cstheme="minorHAnsi"/>
                <w:sz w:val="22"/>
                <w:szCs w:val="22"/>
              </w:rPr>
              <w:t>da Universidade La Salle</w:t>
            </w:r>
            <w:r w:rsidR="00F03F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813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10260">
              <w:rPr>
                <w:rFonts w:asciiTheme="minorHAnsi" w:eastAsia="MS Mincho" w:hAnsiTheme="minorHAnsi" w:cstheme="minorHAnsi"/>
                <w:sz w:val="22"/>
                <w:szCs w:val="22"/>
              </w:rPr>
              <w:t>relata que o CAU/</w:t>
            </w:r>
            <w:r w:rsidR="007A684E">
              <w:rPr>
                <w:rFonts w:asciiTheme="minorHAnsi" w:eastAsia="MS Mincho" w:hAnsiTheme="minorHAnsi" w:cstheme="minorHAnsi"/>
                <w:sz w:val="22"/>
                <w:szCs w:val="22"/>
              </w:rPr>
              <w:t>RS foi elogiado</w:t>
            </w:r>
            <w:r w:rsidR="00840E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cerimônia</w:t>
            </w:r>
            <w:r w:rsidR="007A68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fala que os formando com destaque receberam premiação do CREA; os membros discutem sobre </w:t>
            </w:r>
            <w:r w:rsidR="00D93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assuntos referentes </w:t>
            </w:r>
            <w:r w:rsidR="003074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933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de </w:t>
            </w:r>
            <w:r w:rsidR="007A684E">
              <w:rPr>
                <w:rFonts w:asciiTheme="minorHAnsi" w:eastAsia="MS Mincho" w:hAnsiTheme="minorHAnsi" w:cstheme="minorHAnsi"/>
                <w:sz w:val="22"/>
                <w:szCs w:val="22"/>
              </w:rPr>
              <w:t>premiação.</w:t>
            </w:r>
          </w:p>
        </w:tc>
      </w:tr>
      <w:tr w:rsidR="001D7415" w:rsidRPr="00145954" w14:paraId="5109FAAA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5EBD26" w14:textId="6ABFBE07" w:rsidR="001D7415" w:rsidRDefault="003245C9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98B535D" w14:textId="77777777" w:rsidR="001D7415" w:rsidRPr="007A3FA2" w:rsidRDefault="001D7415" w:rsidP="003820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</w:p>
        </w:tc>
      </w:tr>
      <w:tr w:rsidR="001D7415" w:rsidRPr="00145954" w14:paraId="428C3E98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E22A79" w14:textId="77777777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572DCC5" w14:textId="155E31B4" w:rsidR="00D146FC" w:rsidRPr="009D1083" w:rsidRDefault="00F23031" w:rsidP="009930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Tiago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>relata o andamento d</w:t>
            </w:r>
            <w:r w:rsidR="00FB15C0">
              <w:rPr>
                <w:rFonts w:asciiTheme="minorHAnsi" w:eastAsia="MS Mincho" w:hAnsiTheme="minorHAnsi" w:cstheme="minorHAnsi"/>
                <w:sz w:val="22"/>
                <w:szCs w:val="22"/>
              </w:rPr>
              <w:t>os quatro</w:t>
            </w:r>
            <w:r w:rsidR="006E6571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</w:t>
            </w:r>
            <w:r w:rsidR="001D7415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andado</w:t>
            </w:r>
            <w:r w:rsidR="001431D9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D7415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segurança </w:t>
            </w:r>
            <w:r w:rsidR="006E6571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para registro de egresso</w:t>
            </w:r>
            <w:r w:rsidR="006163A1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1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601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FB1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três mandados do município de Santa Rosa estão na mesma vara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judicial, sendo um processo com </w:t>
            </w:r>
            <w:r w:rsidR="00A26876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deferimento a favor da impetrante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os </w:t>
            </w:r>
            <w:r w:rsidR="00A26876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outros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dois </w:t>
            </w:r>
            <w:r w:rsidR="00A26876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aguarda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A26876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decisão do juiz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FB1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um mandado </w:t>
            </w:r>
            <w:r w:rsidR="009930B2">
              <w:rPr>
                <w:rFonts w:asciiTheme="minorHAnsi" w:eastAsia="MS Mincho" w:hAnsiTheme="minorHAnsi" w:cstheme="minorHAnsi"/>
                <w:sz w:val="22"/>
                <w:szCs w:val="22"/>
              </w:rPr>
              <w:t>referente a</w:t>
            </w:r>
            <w:r w:rsidR="00FB1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município de </w:t>
            </w:r>
            <w:r w:rsidR="00FB15C0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Uruguaiana</w:t>
            </w:r>
            <w:r w:rsidR="009930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houve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>indeferi</w:t>
            </w:r>
            <w:r w:rsidR="009930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da juíza e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impetrante entrou com recurso. </w:t>
            </w:r>
            <w:r w:rsidR="001431D9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A268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andamento do </w:t>
            </w:r>
            <w:r w:rsidR="00C71A3A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processo </w:t>
            </w:r>
            <w:r w:rsidR="001431D9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9D1083">
              <w:rPr>
                <w:rFonts w:asciiTheme="minorHAnsi" w:eastAsia="MS Mincho" w:hAnsiTheme="minorHAnsi" w:cstheme="minorHAnsi"/>
                <w:sz w:val="22"/>
                <w:szCs w:val="22"/>
              </w:rPr>
              <w:t>Anhanguera</w:t>
            </w:r>
            <w:r w:rsidR="001431D9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UNOPAR </w:t>
            </w:r>
            <w:r w:rsidR="00C71A3A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contra o CAU/RS, por </w:t>
            </w:r>
            <w:r w:rsidR="00C71A3A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da</w:t>
            </w:r>
            <w:r w:rsidR="009D1083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nos morais,</w:t>
            </w:r>
            <w:r w:rsidR="001431D9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referente</w:t>
            </w:r>
            <w:r w:rsidR="00C71A3A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utilização da </w:t>
            </w:r>
            <w:r w:rsidR="00027295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C71A3A" w:rsidRPr="009D1083">
              <w:rPr>
                <w:rFonts w:asciiTheme="minorHAnsi" w:eastAsia="MS Mincho" w:hAnsiTheme="minorHAnsi" w:cstheme="minorHAnsi"/>
                <w:sz w:val="22"/>
                <w:szCs w:val="22"/>
              </w:rPr>
              <w:t>eliberação nº 1.083</w:t>
            </w:r>
            <w:r w:rsidR="000272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D10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cita </w:t>
            </w:r>
            <w:r w:rsidR="00027295">
              <w:rPr>
                <w:rFonts w:asciiTheme="minorHAnsi" w:eastAsia="MS Mincho" w:hAnsiTheme="minorHAnsi" w:cstheme="minorHAnsi"/>
                <w:sz w:val="22"/>
                <w:szCs w:val="22"/>
              </w:rPr>
              <w:t>a DBL nº 1439/2022 e os trâmites que envolvem o processo.</w:t>
            </w:r>
            <w:r w:rsidR="005A36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Marina compartilha um despacho de decisão do CAU que estabelece critérios para abertura de registros de cursos de Arquitetura e Urbanismo em </w:t>
            </w:r>
            <w:proofErr w:type="spellStart"/>
            <w:r w:rsidR="005A36F7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A36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B478F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B478F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3DA85DB" w:rsidR="009B478F" w:rsidRPr="00145954" w:rsidRDefault="009B478F" w:rsidP="009B478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</w:t>
            </w:r>
            <w:r w:rsidR="0059698D">
              <w:rPr>
                <w:rFonts w:asciiTheme="minorHAnsi" w:eastAsia="MS Mincho" w:hAnsiTheme="minorHAnsi" w:cstheme="minorHAnsi"/>
                <w:sz w:val="22"/>
                <w:szCs w:val="22"/>
              </w:rPr>
              <w:t>pre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>sentada. Incluído os itens 6.1</w:t>
            </w:r>
            <w:r w:rsidR="008126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6.2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 pauta.</w:t>
            </w:r>
          </w:p>
        </w:tc>
      </w:tr>
      <w:tr w:rsidR="005328D5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328D5" w:rsidRPr="00145954" w:rsidRDefault="005328D5" w:rsidP="009B0D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B478F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3B8A1B4" w:rsidR="009B478F" w:rsidRPr="00B11B7F" w:rsidRDefault="009B478F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B478F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9B478F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A7310F" w14:textId="77777777" w:rsidR="0042388A" w:rsidRDefault="009B478F" w:rsidP="006A7BD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</w:t>
            </w:r>
            <w:r w:rsidR="006A7BDE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362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E679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A7BDE">
              <w:rPr>
                <w:rFonts w:asciiTheme="minorHAnsi" w:hAnsiTheme="minorHAnsi" w:cstheme="minorHAnsi"/>
                <w:sz w:val="22"/>
                <w:szCs w:val="22"/>
              </w:rPr>
              <w:t>setembro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7620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28A04A" w14:textId="3E59918A" w:rsidR="00144EBF" w:rsidRPr="00D933DB" w:rsidRDefault="00144EBF" w:rsidP="0068604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sobre palestras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 xml:space="preserve"> ou conversas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orientativas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 alunos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 xml:space="preserve"> formandos 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com temáticas sobre código de ética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tabela de honorários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 xml:space="preserve"> e registros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falam em contatar os coordenadores de cursos para 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 xml:space="preserve">sugerir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conversas de aproximação aos alunos formandos, a assessora Marina</w:t>
            </w:r>
            <w:r w:rsidR="00066143">
              <w:rPr>
                <w:rFonts w:asciiTheme="minorHAnsi" w:hAnsiTheme="minorHAnsi" w:cstheme="minorHAnsi"/>
                <w:sz w:val="22"/>
                <w:szCs w:val="22"/>
              </w:rPr>
              <w:t xml:space="preserve"> sugere</w:t>
            </w:r>
            <w:r w:rsidR="00686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enca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>minha</w:t>
            </w:r>
            <w:r w:rsidR="00686046">
              <w:rPr>
                <w:rFonts w:asciiTheme="minorHAnsi" w:hAnsiTheme="minorHAnsi" w:cstheme="minorHAnsi"/>
                <w:sz w:val="22"/>
                <w:szCs w:val="22"/>
              </w:rPr>
              <w:t xml:space="preserve">mento do assunto como </w:t>
            </w:r>
            <w:r w:rsidR="00091820">
              <w:rPr>
                <w:rFonts w:asciiTheme="minorHAnsi" w:hAnsiTheme="minorHAnsi" w:cstheme="minorHAnsi"/>
                <w:sz w:val="22"/>
                <w:szCs w:val="22"/>
              </w:rPr>
              <w:t>projeto para o ano</w:t>
            </w:r>
            <w:r w:rsidR="00066143">
              <w:rPr>
                <w:rFonts w:asciiTheme="minorHAnsi" w:hAnsiTheme="minorHAnsi" w:cstheme="minorHAnsi"/>
                <w:sz w:val="22"/>
                <w:szCs w:val="22"/>
              </w:rPr>
              <w:t xml:space="preserve"> de 2023 e os membros compartilham da mesma opinião.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B478F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10DBEE9D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A4DB496" w:rsidR="009B478F" w:rsidRPr="00A47382" w:rsidRDefault="009B478F" w:rsidP="009B4B6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42388A">
              <w:rPr>
                <w:rFonts w:asciiTheme="minorHAnsi" w:eastAsia="MS Mincho" w:hAnsiTheme="minorHAnsi" w:cstheme="minorHAnsi"/>
                <w:sz w:val="22"/>
                <w:szCs w:val="22"/>
              </w:rPr>
              <w:t>61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4238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CD0B0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2388A">
              <w:rPr>
                <w:rFonts w:asciiTheme="minorHAnsi" w:hAnsiTheme="minorHAnsi" w:cstheme="minorHAnsi"/>
                <w:sz w:val="22"/>
                <w:szCs w:val="22"/>
              </w:rPr>
              <w:t>2 ausências</w:t>
            </w:r>
            <w:r w:rsidR="009B4B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679B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41ACAB1E" w:rsidR="004E679B" w:rsidRPr="006A7BDE" w:rsidRDefault="006A7BDE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674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Campanha </w:t>
            </w:r>
            <w:proofErr w:type="spellStart"/>
            <w:r w:rsidRPr="009674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9674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4E679B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66E9B4CF" w:rsidR="004E679B" w:rsidRPr="007E42A4" w:rsidRDefault="004E679B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E679B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78FF82C3" w:rsidR="004E679B" w:rsidRPr="007E42A4" w:rsidRDefault="004E679B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E679B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69FF5" w14:textId="0C2F8D1F" w:rsidR="004F4DF2" w:rsidRDefault="00CD0B04" w:rsidP="008324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Marina apresenta a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 minuta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deliberação</w:t>
            </w:r>
            <w:r w:rsidR="000211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83240A" w:rsidRPr="0083240A">
              <w:rPr>
                <w:rFonts w:asciiTheme="minorHAnsi" w:hAnsiTheme="minorHAnsi" w:cstheme="minorHAnsi"/>
                <w:sz w:val="22"/>
                <w:szCs w:val="22"/>
              </w:rPr>
              <w:t xml:space="preserve">continuidade 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83240A" w:rsidRPr="0083240A">
              <w:rPr>
                <w:rFonts w:asciiTheme="minorHAnsi" w:hAnsiTheme="minorHAnsi" w:cstheme="minorHAnsi"/>
                <w:sz w:val="22"/>
                <w:szCs w:val="22"/>
              </w:rPr>
              <w:t>campanha “EAD NÃO”</w:t>
            </w:r>
            <w:r w:rsidR="003757E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56311">
              <w:rPr>
                <w:rFonts w:asciiTheme="minorHAnsi" w:hAnsiTheme="minorHAnsi" w:cstheme="minorHAnsi"/>
                <w:sz w:val="22"/>
                <w:szCs w:val="22"/>
              </w:rPr>
              <w:t xml:space="preserve">através da Gerência de Comunicação, com </w:t>
            </w:r>
            <w:r w:rsidR="003757EA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456311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3757EA">
              <w:rPr>
                <w:rFonts w:asciiTheme="minorHAnsi" w:hAnsiTheme="minorHAnsi" w:cstheme="minorHAnsi"/>
                <w:sz w:val="22"/>
                <w:szCs w:val="22"/>
              </w:rPr>
              <w:t xml:space="preserve"> à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631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residência </w:t>
            </w:r>
            <w:r w:rsidR="00317C94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CA605B">
              <w:rPr>
                <w:rFonts w:asciiTheme="minorHAnsi" w:hAnsiTheme="minorHAnsi" w:cstheme="minorHAnsi"/>
                <w:sz w:val="22"/>
                <w:szCs w:val="22"/>
              </w:rPr>
              <w:t xml:space="preserve">convidar </w:t>
            </w:r>
            <w:r w:rsidR="0083240A" w:rsidRPr="0083240A">
              <w:rPr>
                <w:rFonts w:asciiTheme="minorHAnsi" w:hAnsiTheme="minorHAnsi" w:cstheme="minorHAnsi"/>
                <w:sz w:val="22"/>
                <w:szCs w:val="22"/>
              </w:rPr>
              <w:t>profissionais para a grava</w:t>
            </w:r>
            <w:r w:rsidR="0083240A">
              <w:rPr>
                <w:rFonts w:asciiTheme="minorHAnsi" w:hAnsiTheme="minorHAnsi" w:cstheme="minorHAnsi"/>
                <w:sz w:val="22"/>
                <w:szCs w:val="22"/>
              </w:rPr>
              <w:t xml:space="preserve">ção de comentários sobre o </w:t>
            </w:r>
            <w:proofErr w:type="spellStart"/>
            <w:r w:rsidR="0083240A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324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F4DF2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os profissionais que serão convidados, </w:t>
            </w:r>
            <w:r w:rsidR="00CA605B">
              <w:rPr>
                <w:rFonts w:asciiTheme="minorHAnsi" w:hAnsiTheme="minorHAnsi" w:cstheme="minorHAnsi"/>
                <w:sz w:val="22"/>
                <w:szCs w:val="22"/>
              </w:rPr>
              <w:t xml:space="preserve">com as 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>seguinte</w:t>
            </w:r>
            <w:r w:rsidR="00CA605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4DF2">
              <w:rPr>
                <w:rFonts w:asciiTheme="minorHAnsi" w:hAnsiTheme="minorHAnsi" w:cstheme="minorHAnsi"/>
                <w:sz w:val="22"/>
                <w:szCs w:val="22"/>
              </w:rPr>
              <w:t>classificações:</w:t>
            </w:r>
          </w:p>
          <w:p w14:paraId="4768686C" w14:textId="77777777" w:rsidR="004F4DF2" w:rsidRDefault="004F4DF2" w:rsidP="004F4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Profissionais</w:t>
            </w:r>
            <w:r w:rsidRPr="004F4DF2">
              <w:rPr>
                <w:rFonts w:asciiTheme="minorHAnsi" w:hAnsiTheme="minorHAnsi" w:cstheme="minorHAnsi"/>
                <w:sz w:val="22"/>
                <w:szCs w:val="22"/>
              </w:rPr>
              <w:t xml:space="preserve"> de carreira significativa no 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2BD2AE9" w14:textId="27CD55F8" w:rsidR="004F4DF2" w:rsidRPr="004F4DF2" w:rsidRDefault="004F4DF2" w:rsidP="004F4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F4DF2">
              <w:rPr>
                <w:rFonts w:asciiTheme="minorHAnsi" w:hAnsiTheme="minorHAnsi" w:cstheme="minorHAnsi"/>
                <w:sz w:val="22"/>
                <w:szCs w:val="22"/>
              </w:rPr>
              <w:t>Profissionais de carreira significativa no Brasil e no exterior</w:t>
            </w:r>
            <w:r w:rsidR="00BE3FB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F2861A4" w14:textId="2B873958" w:rsidR="004F4DF2" w:rsidRDefault="004F4DF2" w:rsidP="008324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Docentes das principais Instit</w:t>
            </w:r>
            <w:r w:rsidR="00BE3FBD">
              <w:rPr>
                <w:rFonts w:asciiTheme="minorHAnsi" w:hAnsiTheme="minorHAnsi" w:cstheme="minorHAnsi"/>
                <w:sz w:val="22"/>
                <w:szCs w:val="22"/>
              </w:rPr>
              <w:t>uições de Ensino Superior do RS;</w:t>
            </w:r>
          </w:p>
          <w:p w14:paraId="120991B1" w14:textId="77777777" w:rsidR="004F4DF2" w:rsidRDefault="004F4DF2" w:rsidP="004F4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Docentes das principais Instituições de Ensino Superior do país;</w:t>
            </w:r>
          </w:p>
          <w:p w14:paraId="4A4917F3" w14:textId="77777777" w:rsidR="004F4DF2" w:rsidRDefault="004F4DF2" w:rsidP="004F4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F4DF2">
              <w:rPr>
                <w:rFonts w:asciiTheme="minorHAnsi" w:hAnsiTheme="minorHAnsi" w:cstheme="minorHAnsi"/>
                <w:sz w:val="22"/>
                <w:szCs w:val="22"/>
              </w:rPr>
              <w:t>Presidentes das 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idades e Órgãos Nacionais do RS;</w:t>
            </w:r>
          </w:p>
          <w:p w14:paraId="049095F5" w14:textId="567D87CE" w:rsidR="004F4DF2" w:rsidRDefault="004F4DF2" w:rsidP="004F4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F4DF2">
              <w:rPr>
                <w:rFonts w:asciiTheme="minorHAnsi" w:hAnsiTheme="minorHAnsi" w:cstheme="minorHAnsi"/>
                <w:sz w:val="22"/>
                <w:szCs w:val="22"/>
              </w:rPr>
              <w:t>Presidentes das Entidades e Órgãos</w:t>
            </w:r>
            <w:r w:rsidR="00BE3FBD">
              <w:rPr>
                <w:rFonts w:asciiTheme="minorHAnsi" w:hAnsiTheme="minorHAnsi" w:cstheme="minorHAnsi"/>
                <w:sz w:val="22"/>
                <w:szCs w:val="22"/>
              </w:rPr>
              <w:t xml:space="preserve"> Nacionais da Profissão.</w:t>
            </w:r>
          </w:p>
          <w:p w14:paraId="03294DFE" w14:textId="602FA381" w:rsidR="00B74226" w:rsidRPr="00CA605B" w:rsidRDefault="00D1210D" w:rsidP="00456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sobre: o número de homens e mulheres indicados à participação da campanha; o perfil dos profissionais; </w:t>
            </w:r>
            <w:r w:rsidR="00743066">
              <w:rPr>
                <w:rFonts w:asciiTheme="minorHAnsi" w:hAnsiTheme="minorHAnsi" w:cstheme="minorHAnsi"/>
                <w:sz w:val="22"/>
                <w:szCs w:val="22"/>
              </w:rPr>
              <w:t>alinhamentos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en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>trar em contato</w:t>
            </w:r>
            <w:r w:rsidR="00CA605B">
              <w:rPr>
                <w:rFonts w:asciiTheme="minorHAnsi" w:hAnsiTheme="minorHAnsi" w:cstheme="minorHAnsi"/>
                <w:sz w:val="22"/>
                <w:szCs w:val="22"/>
              </w:rPr>
              <w:t xml:space="preserve"> com os profissionais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>. A ass</w:t>
            </w:r>
            <w:r w:rsidR="00456311">
              <w:rPr>
                <w:rFonts w:asciiTheme="minorHAnsi" w:hAnsiTheme="minorHAnsi" w:cstheme="minorHAnsi"/>
                <w:sz w:val="22"/>
                <w:szCs w:val="22"/>
              </w:rPr>
              <w:t xml:space="preserve">essora Jéssica faz a leitura do documento, 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>iscute</w:t>
            </w:r>
            <w:r w:rsidR="0087243F">
              <w:rPr>
                <w:rFonts w:asciiTheme="minorHAnsi" w:hAnsiTheme="minorHAnsi" w:cstheme="minorHAnsi"/>
                <w:sz w:val="22"/>
                <w:szCs w:val="22"/>
              </w:rPr>
              <w:t xml:space="preserve"> as perguntas enviadas, elaboram </w:t>
            </w:r>
            <w:r w:rsidR="00B74226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87243F">
              <w:rPr>
                <w:rFonts w:asciiTheme="minorHAnsi" w:hAnsiTheme="minorHAnsi" w:cstheme="minorHAnsi"/>
                <w:sz w:val="22"/>
                <w:szCs w:val="22"/>
              </w:rPr>
              <w:t>respostas</w:t>
            </w:r>
            <w:r w:rsidR="0049560B">
              <w:rPr>
                <w:rFonts w:asciiTheme="minorHAnsi" w:hAnsiTheme="minorHAnsi" w:cstheme="minorHAnsi"/>
                <w:sz w:val="22"/>
                <w:szCs w:val="22"/>
              </w:rPr>
              <w:t xml:space="preserve"> e faz</w:t>
            </w:r>
            <w:r w:rsidR="00A475DC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49560B">
              <w:rPr>
                <w:rFonts w:asciiTheme="minorHAnsi" w:hAnsiTheme="minorHAnsi" w:cstheme="minorHAnsi"/>
                <w:sz w:val="22"/>
                <w:szCs w:val="22"/>
              </w:rPr>
              <w:t xml:space="preserve"> ajustes na minuta</w:t>
            </w:r>
            <w:r w:rsidR="00DF5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E679B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128AE40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0F0B8E64" w:rsidR="004E679B" w:rsidRPr="004E4F9F" w:rsidRDefault="00CA605B" w:rsidP="00456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21D9C">
              <w:rPr>
                <w:rFonts w:asciiTheme="minorHAnsi" w:hAnsiTheme="minorHAnsi" w:cstheme="minorHAnsi"/>
                <w:sz w:val="22"/>
                <w:szCs w:val="22"/>
              </w:rPr>
              <w:t>autar para a</w:t>
            </w:r>
            <w:r w:rsidR="00456311">
              <w:rPr>
                <w:rFonts w:asciiTheme="minorHAnsi" w:hAnsiTheme="minorHAnsi" w:cstheme="minorHAnsi"/>
                <w:sz w:val="22"/>
                <w:szCs w:val="22"/>
              </w:rPr>
              <w:t xml:space="preserve"> próxima reunião</w:t>
            </w:r>
            <w:r w:rsidR="00521D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E679B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4E679B" w:rsidRDefault="004E679B" w:rsidP="004E679B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4E679B" w:rsidRPr="006A7BDE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465EA41C" w:rsidR="004E679B" w:rsidRPr="006A7BDE" w:rsidRDefault="006A7BDE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do Anexo I - DPO 1439/2022</w:t>
            </w:r>
          </w:p>
        </w:tc>
      </w:tr>
      <w:tr w:rsidR="004E679B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63401A" w:rsidR="004E679B" w:rsidRPr="007E42A4" w:rsidRDefault="004E679B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4E679B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07CD23E7" w:rsidR="004E679B" w:rsidRPr="007E42A4" w:rsidRDefault="004E679B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A24AF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5DD37ABB" w:rsidR="00EA24AF" w:rsidRPr="000C1D8D" w:rsidRDefault="00CF4820" w:rsidP="00EA24AF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EA24AF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0A656D69" w:rsidR="00EA24AF" w:rsidRPr="003206B0" w:rsidRDefault="00CF4820" w:rsidP="00EA24A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EA24AF" w:rsidRPr="00145954" w14:paraId="1C3CF4A2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EA24AF" w:rsidRDefault="00EA24AF" w:rsidP="00EA24A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04B0F" w:rsidRPr="00E04B0F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3339D94B" w:rsidR="00EA24AF" w:rsidRPr="00E04B0F" w:rsidRDefault="00EA24A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4B0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E04B0F" w:rsidRPr="00E04B0F" w14:paraId="6FFE749C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823A2D" w14:textId="312B4E9E" w:rsidR="00EA24AF" w:rsidRPr="00E04B0F" w:rsidRDefault="006A7BDE" w:rsidP="00456311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4B0F">
              <w:rPr>
                <w:rFonts w:asciiTheme="minorHAnsi" w:hAnsiTheme="minorHAnsi" w:cstheme="minorHAnsi"/>
                <w:b/>
                <w:sz w:val="22"/>
                <w:szCs w:val="22"/>
              </w:rPr>
              <w:t>Protocolo SICCAU 1552714-2022-FTEC</w:t>
            </w:r>
          </w:p>
        </w:tc>
      </w:tr>
      <w:tr w:rsidR="00E04B0F" w:rsidRPr="00E04B0F" w14:paraId="70D67C5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3E9986" w14:textId="77777777" w:rsidR="00EA24AF" w:rsidRPr="00E04B0F" w:rsidRDefault="00EA24AF" w:rsidP="00EA24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04B0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492F4" w14:textId="77777777" w:rsidR="00EA24AF" w:rsidRPr="00E04B0F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04B0F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04B0F" w:rsidRPr="00E04B0F" w14:paraId="350E5F3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D36C6" w14:textId="61ACAD4F" w:rsidR="00EA24AF" w:rsidRPr="00E04B0F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4B0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B384E" w:rsidRPr="00E04B0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B3F0B" w14:textId="4064D8AD" w:rsidR="00EA24AF" w:rsidRPr="00E04B0F" w:rsidRDefault="006A7BDE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04B0F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9F2C1F" w:rsidRPr="009F2C1F" w14:paraId="526EB7B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6883A0" w14:textId="77777777" w:rsidR="00EA24AF" w:rsidRPr="009F2C1F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F2C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F500B" w14:textId="07AE45AE" w:rsidR="00042E26" w:rsidRPr="009F2C1F" w:rsidRDefault="00C948B8" w:rsidP="00BD63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 relatora Márcia faz a leitura do relatório e voto fundamentado do processo nº 1552714-2022, quanto a Instituição de Ensino Superior FTEC, o qual, em suma, sugere o </w:t>
            </w:r>
            <w:r w:rsidRPr="009F2C1F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não acatamento da denúncia</w:t>
            </w:r>
            <w:r w:rsidRPr="009F2C1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uma vez que restou comprovado nos autos que o curso de Arquitetura e Urbanismo da FTEC é, de fato, presencial, atendendo ao mínimo estabelecido pelo CAU, no que tange, principalmente, à carga horária ofertada à distância.</w:t>
            </w:r>
          </w:p>
        </w:tc>
        <w:bookmarkStart w:id="0" w:name="_GoBack"/>
        <w:bookmarkEnd w:id="0"/>
      </w:tr>
      <w:tr w:rsidR="00E04B0F" w:rsidRPr="00E04B0F" w14:paraId="30F450B1" w14:textId="77777777" w:rsidTr="00B11B7F">
        <w:trPr>
          <w:trHeight w:val="278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8A11AF" w14:textId="654026F0" w:rsidR="00EA24AF" w:rsidRPr="00E04B0F" w:rsidRDefault="00EA24AF" w:rsidP="00EA24A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4B0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5679A" w14:textId="3C19E00F" w:rsidR="00EA24AF" w:rsidRPr="00E04B0F" w:rsidRDefault="00BD63BA" w:rsidP="00E611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04B0F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E61100" w:rsidRPr="00E04B0F">
              <w:rPr>
                <w:rFonts w:asciiTheme="minorHAnsi" w:eastAsia="MS Mincho" w:hAnsiTheme="minorHAnsi" w:cstheme="minorHAnsi"/>
                <w:sz w:val="22"/>
                <w:szCs w:val="22"/>
              </w:rPr>
              <w:t>62</w:t>
            </w:r>
            <w:r w:rsidRPr="00E04B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E04B0F">
              <w:rPr>
                <w:rFonts w:asciiTheme="minorHAnsi" w:hAnsiTheme="minorHAnsi" w:cstheme="minorHAnsi"/>
                <w:sz w:val="22"/>
                <w:szCs w:val="22"/>
              </w:rPr>
              <w:t>com 3 votos favoráveis e 2 ausências.</w:t>
            </w:r>
          </w:p>
        </w:tc>
      </w:tr>
      <w:tr w:rsidR="00EA24AF" w:rsidRPr="00103DAB" w14:paraId="770722CE" w14:textId="77777777" w:rsidTr="00795488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1B74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A24AF" w:rsidRPr="00B11B7F" w14:paraId="7A4969A7" w14:textId="77777777" w:rsidTr="0079548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21871F" w14:textId="217D8689" w:rsidR="00EA24AF" w:rsidRPr="00B11B7F" w:rsidRDefault="006A7BDE" w:rsidP="007E2B5F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Estágio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 dúvida da UFSM Cachoeira do Sul</w:t>
            </w:r>
          </w:p>
        </w:tc>
      </w:tr>
      <w:tr w:rsidR="00EA24AF" w:rsidRPr="007E42A4" w14:paraId="24DE7642" w14:textId="77777777" w:rsidTr="0079548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7311D" w14:textId="77777777" w:rsidR="00EA24AF" w:rsidRPr="007E42A4" w:rsidRDefault="00EA24AF" w:rsidP="00EA24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412B5" w14:textId="77777777" w:rsidR="00EA24AF" w:rsidRPr="007E42A4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9B4B61" w14:paraId="1443FF28" w14:textId="77777777" w:rsidTr="00EA24AF">
        <w:trPr>
          <w:trHeight w:val="263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3C698" w14:textId="5F952627" w:rsidR="00EA24AF" w:rsidRPr="00714C4B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6A48F" w14:textId="3E33BB7E" w:rsidR="00EA24AF" w:rsidRPr="00761564" w:rsidRDefault="008B384E" w:rsidP="00EA24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A24AF" w:rsidRPr="00CF58FC" w14:paraId="2BEB1B4A" w14:textId="77777777" w:rsidTr="00CF58FC">
        <w:trPr>
          <w:trHeight w:val="239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33635" w14:textId="522709F3" w:rsidR="00EA24AF" w:rsidRPr="00714C4B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36233" w14:textId="27032A22" w:rsidR="00DE017F" w:rsidRPr="00DE017F" w:rsidRDefault="00891369" w:rsidP="008913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EA24AF" w:rsidRPr="00CF58FC" w14:paraId="59EFAF05" w14:textId="77777777" w:rsidTr="00EA24AF">
        <w:trPr>
          <w:trHeight w:val="285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E7230" w14:textId="5D7F619D" w:rsidR="00EA24AF" w:rsidRPr="00714C4B" w:rsidRDefault="00EA24AF" w:rsidP="00EA24A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F8C22" w14:textId="78CD2E8B" w:rsidR="00EA24AF" w:rsidRPr="00903C40" w:rsidRDefault="00891369" w:rsidP="008B38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EA24AF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A24AF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EA24AF" w:rsidRPr="00772435" w:rsidRDefault="00EA24A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A24AF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EA24AF" w:rsidRPr="00721452" w:rsidRDefault="00EA24AF" w:rsidP="00EA24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A24AF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EA24AF" w:rsidRPr="00721452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721452" w14:paraId="13BA91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5D7A863B" w:rsidR="00EA24AF" w:rsidRPr="0095215A" w:rsidRDefault="00D33415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do Anexo I - DPO 1439/2022</w:t>
            </w:r>
          </w:p>
        </w:tc>
      </w:tr>
      <w:tr w:rsidR="00EA24AF" w:rsidRPr="00721452" w14:paraId="317BD0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EA24AF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33415" w:rsidRPr="00721452" w14:paraId="59165D8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E96B3" w14:textId="58A5E27D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7FD8B" w14:textId="67CC3E4F" w:rsidR="00D33415" w:rsidRDefault="00D33415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Estágio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 dúvida da UFSM Cachoeira do Sul</w:t>
            </w:r>
          </w:p>
        </w:tc>
      </w:tr>
      <w:tr w:rsidR="00D33415" w:rsidRPr="00721452" w14:paraId="34DA677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4721E" w14:textId="28E9FA6F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AD000" w14:textId="7E54611B" w:rsidR="00D33415" w:rsidRDefault="00891369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EA24AF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EA24AF" w:rsidRPr="00772435" w:rsidRDefault="00EA24AF" w:rsidP="00EA24AF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A24AF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70D4E643" w:rsidR="00EA24AF" w:rsidRPr="007E42A4" w:rsidRDefault="00EA24AF" w:rsidP="00EA24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521D9C">
              <w:rPr>
                <w:rFonts w:asciiTheme="minorHAnsi" w:hAnsiTheme="minorHAnsi" w:cstheme="minorHAnsi"/>
                <w:sz w:val="22"/>
                <w:szCs w:val="22"/>
              </w:rPr>
              <w:t xml:space="preserve">encerra às 12h45min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A24AF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EA24AF" w:rsidRPr="007E42A4" w:rsidRDefault="00EA24AF" w:rsidP="00EA24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DD1AAC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2F362076" w:rsidR="00E168AC" w:rsidRPr="005328D5" w:rsidRDefault="00840E8F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40E8F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403C0B42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840E8F">
        <w:rPr>
          <w:rFonts w:asciiTheme="minorHAnsi" w:hAnsiTheme="minorHAnsi" w:cstheme="minorHAnsi"/>
          <w:sz w:val="22"/>
          <w:szCs w:val="22"/>
        </w:rPr>
        <w:t>a Adjunta</w:t>
      </w:r>
      <w:r w:rsidR="009A5B15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C973" w14:textId="77777777" w:rsidR="007159CE" w:rsidRDefault="007159CE" w:rsidP="004C3048">
      <w:r>
        <w:separator/>
      </w:r>
    </w:p>
  </w:endnote>
  <w:endnote w:type="continuationSeparator" w:id="0">
    <w:p w14:paraId="3664A449" w14:textId="77777777" w:rsidR="007159CE" w:rsidRDefault="007159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2C1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2C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1F148" w14:textId="77777777" w:rsidR="007159CE" w:rsidRDefault="007159CE" w:rsidP="004C3048">
      <w:r>
        <w:separator/>
      </w:r>
    </w:p>
  </w:footnote>
  <w:footnote w:type="continuationSeparator" w:id="0">
    <w:p w14:paraId="270E0A96" w14:textId="77777777" w:rsidR="007159CE" w:rsidRDefault="007159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BF1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2E26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079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44C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17C94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11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6AC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419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AE1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E0B"/>
    <w:rsid w:val="00686046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1B7B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0B2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C1F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72E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8A0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B8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05B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2C0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B0F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109C-0E25-43C8-8C26-DBACD3A5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6</cp:revision>
  <cp:lastPrinted>2022-07-19T12:19:00Z</cp:lastPrinted>
  <dcterms:created xsi:type="dcterms:W3CDTF">2022-10-13T19:05:00Z</dcterms:created>
  <dcterms:modified xsi:type="dcterms:W3CDTF">2022-10-20T16:03:00Z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