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446A16">
        <w:rPr>
          <w:rFonts w:asciiTheme="minorHAnsi" w:hAnsiTheme="minorHAnsi" w:cstheme="minorHAnsi"/>
          <w:b/>
          <w:sz w:val="22"/>
          <w:szCs w:val="22"/>
        </w:rPr>
        <w:t>22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446A16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446A16" w:rsidP="00446A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26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BD5571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6CA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6CA" w:rsidRDefault="000326CA" w:rsidP="000326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AB7">
              <w:rPr>
                <w:rFonts w:ascii="Calibri" w:hAnsi="Calibri" w:cs="Calibr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Pr="002F6866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BDB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BD5571" w:rsidRPr="007E42A4" w:rsidTr="00CF1F4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D5571" w:rsidRPr="007E42A4" w:rsidTr="00AE760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611FC" w:rsidRPr="007E42A4" w:rsidTr="00AE760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611FC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3442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4611FC" w:rsidRPr="007E42A4" w:rsidTr="00AE760E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0B3442" w:rsidRDefault="00046602" w:rsidP="00461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602">
              <w:rPr>
                <w:rFonts w:asciiTheme="minorHAnsi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0B3442" w:rsidRDefault="00046602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="004611FC" w:rsidRPr="00B519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Jurídico</w:t>
            </w:r>
          </w:p>
        </w:tc>
      </w:tr>
      <w:tr w:rsidR="004611FC" w:rsidRPr="007E42A4" w:rsidTr="00C425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A0371" w:rsidRPr="007E42A4" w:rsidTr="00BF4AC5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A0371" w:rsidRPr="007E42A4" w:rsidRDefault="006A0371" w:rsidP="006A0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371" w:rsidRPr="00BD5571" w:rsidRDefault="006A0371" w:rsidP="006A03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CB2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371" w:rsidRDefault="006A0371" w:rsidP="006A03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6A0371" w:rsidRPr="007E42A4" w:rsidTr="00BF4AC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A0371" w:rsidRDefault="006A0371" w:rsidP="006A0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371" w:rsidRPr="001A6AA3" w:rsidRDefault="006A0371" w:rsidP="006A037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A300F">
              <w:rPr>
                <w:rFonts w:asciiTheme="minorHAnsi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0371" w:rsidRDefault="006A0371" w:rsidP="006A03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297CB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7CB2" w:rsidRPr="007E42A4" w:rsidRDefault="00297CB2" w:rsidP="00297CB2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97CB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7E42A4" w:rsidRDefault="00297CB2" w:rsidP="00297CB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97CB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7E42A4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CB2" w:rsidRPr="000C1378" w:rsidRDefault="00297CB2" w:rsidP="00297C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Lidia Glacir Gomes Rodrigues solicitou a convocação do seu membro suplente. </w:t>
            </w:r>
            <w:r w:rsidRPr="00446A16">
              <w:rPr>
                <w:rFonts w:asciiTheme="minorHAnsi" w:eastAsia="MS Mincho" w:hAnsiTheme="minorHAnsi" w:cstheme="minorHAnsi"/>
                <w:sz w:val="22"/>
                <w:szCs w:val="22"/>
              </w:rPr>
              <w:t>Registra-se que a conselheira Roberta Krahe Edelweiss entrou em período de licença em 19/04/2021.</w:t>
            </w:r>
          </w:p>
        </w:tc>
      </w:tr>
      <w:tr w:rsidR="00297CB2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97CB2" w:rsidRPr="00F037B8" w:rsidRDefault="00297CB2" w:rsidP="00297CB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97CB2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297CB2" w:rsidRPr="00145954" w:rsidRDefault="00297CB2" w:rsidP="00297CB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187</w:t>
            </w: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97CB2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297CB2" w:rsidRPr="00145954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297CB2" w:rsidRPr="00145954" w:rsidRDefault="00297CB2" w:rsidP="00CA300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187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en</w:t>
            </w:r>
            <w:r w:rsidRPr="00CA30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viada previamente, foi aprovada com </w:t>
            </w:r>
            <w:r w:rsidR="00CA300F" w:rsidRPr="00CA300F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Pr="00CA30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CA300F" w:rsidRPr="00CA30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297CB2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297CB2" w:rsidRPr="00145954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297CB2" w:rsidRPr="00145954" w:rsidRDefault="00297CB2" w:rsidP="00297C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97CB2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97CB2" w:rsidRPr="00F037B8" w:rsidRDefault="00297CB2" w:rsidP="00297CB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97CB2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297CB2" w:rsidRPr="00145954" w:rsidRDefault="00297CB2" w:rsidP="00297CB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297CB2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297CB2" w:rsidRPr="00145954" w:rsidRDefault="00297CB2" w:rsidP="00297C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</w:p>
        </w:tc>
      </w:tr>
      <w:tr w:rsidR="00297CB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97CB2" w:rsidRPr="00145954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97CB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7E42A4" w:rsidRDefault="00297CB2" w:rsidP="00297CB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97CB2" w:rsidRPr="0014595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97CB2" w:rsidRPr="00145954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97CB2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BD5571" w:rsidRDefault="00297CB2" w:rsidP="00297CB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97CB2">
              <w:rPr>
                <w:rFonts w:asciiTheme="minorHAnsi" w:hAnsiTheme="minorHAnsi"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297CB2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7E42A4" w:rsidRDefault="00297CB2" w:rsidP="00297CB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97CB2" w:rsidRPr="007E42A4" w:rsidRDefault="00297CB2" w:rsidP="00297C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97CB2"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297CB2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7E42A4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AD2D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97CB2" w:rsidRPr="007E42A4" w:rsidRDefault="00297CB2" w:rsidP="00297C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97CB2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  <w:r w:rsidR="00CA30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Carla Lago</w:t>
            </w:r>
          </w:p>
        </w:tc>
      </w:tr>
      <w:tr w:rsidR="00297CB2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7E42A4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0458" w:rsidRDefault="001A6AA3" w:rsidP="006A03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6AA3">
              <w:rPr>
                <w:rFonts w:asciiTheme="minorHAnsi" w:hAnsiTheme="minorHAnsi" w:cstheme="minorHAnsi"/>
                <w:sz w:val="22"/>
                <w:szCs w:val="22"/>
              </w:rPr>
              <w:t>O gerente geral, Tales, retoma a apresentação de Planejamento Organizacional</w:t>
            </w:r>
            <w:r w:rsidR="00CD77FF">
              <w:rPr>
                <w:rFonts w:asciiTheme="minorHAnsi" w:hAnsiTheme="minorHAnsi" w:cstheme="minorHAnsi"/>
                <w:sz w:val="22"/>
                <w:szCs w:val="22"/>
              </w:rPr>
              <w:t xml:space="preserve"> e a Comissão revisa os itens preenchidos</w:t>
            </w:r>
            <w:r w:rsidRPr="001A6AA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D77FF">
              <w:rPr>
                <w:rFonts w:asciiTheme="minorHAnsi" w:hAnsiTheme="minorHAnsi" w:cstheme="minorHAnsi"/>
                <w:sz w:val="22"/>
                <w:szCs w:val="22"/>
              </w:rPr>
              <w:t>A secretária executiva Carla inf</w:t>
            </w:r>
            <w:r w:rsidR="004D20D6">
              <w:rPr>
                <w:rFonts w:asciiTheme="minorHAnsi" w:hAnsiTheme="minorHAnsi" w:cstheme="minorHAnsi"/>
                <w:sz w:val="22"/>
                <w:szCs w:val="22"/>
              </w:rPr>
              <w:t>orma sobre os pontos pendentes referentes a</w:t>
            </w:r>
            <w:r w:rsidR="00CD77FF">
              <w:rPr>
                <w:rFonts w:asciiTheme="minorHAnsi" w:hAnsiTheme="minorHAnsi" w:cstheme="minorHAnsi"/>
                <w:sz w:val="22"/>
                <w:szCs w:val="22"/>
              </w:rPr>
              <w:t>o preenchimento da matriz GUT</w:t>
            </w:r>
            <w:r w:rsidR="004D20D6">
              <w:rPr>
                <w:rFonts w:asciiTheme="minorHAnsi" w:hAnsiTheme="minorHAnsi" w:cstheme="minorHAnsi"/>
                <w:sz w:val="22"/>
                <w:szCs w:val="22"/>
              </w:rPr>
              <w:t xml:space="preserve"> e ao cronograma. E</w:t>
            </w:r>
            <w:r w:rsidR="009A78E4">
              <w:rPr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r w:rsidR="009A78E4" w:rsidRPr="004D20D6">
              <w:rPr>
                <w:rFonts w:asciiTheme="minorHAnsi" w:hAnsiTheme="minorHAnsi" w:cstheme="minorHAnsi"/>
                <w:sz w:val="22"/>
                <w:szCs w:val="22"/>
              </w:rPr>
              <w:t>faz esclarecimentos em relação ao pre</w:t>
            </w:r>
            <w:r w:rsidR="00AD2D57">
              <w:rPr>
                <w:rFonts w:asciiTheme="minorHAnsi" w:hAnsiTheme="minorHAnsi" w:cstheme="minorHAnsi"/>
                <w:sz w:val="22"/>
                <w:szCs w:val="22"/>
              </w:rPr>
              <w:t xml:space="preserve">enchimento da matriz GUT. </w:t>
            </w:r>
            <w:r w:rsidR="009A78E4">
              <w:rPr>
                <w:rFonts w:asciiTheme="minorHAnsi" w:hAnsiTheme="minorHAnsi" w:cstheme="minorHAnsi"/>
                <w:sz w:val="22"/>
                <w:szCs w:val="22"/>
              </w:rPr>
              <w:t>Os conselheiros</w:t>
            </w:r>
            <w:r w:rsidR="009A78E4" w:rsidRPr="004D20D6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9A78E4">
              <w:rPr>
                <w:rFonts w:asciiTheme="minorHAnsi" w:hAnsiTheme="minorHAnsi" w:cstheme="minorHAnsi"/>
                <w:sz w:val="22"/>
                <w:szCs w:val="22"/>
              </w:rPr>
              <w:t xml:space="preserve">a Assessoria </w:t>
            </w:r>
            <w:r w:rsidR="009A78E4" w:rsidRPr="004D20D6">
              <w:rPr>
                <w:rFonts w:asciiTheme="minorHAnsi" w:hAnsiTheme="minorHAnsi" w:cstheme="minorHAnsi"/>
                <w:sz w:val="22"/>
                <w:szCs w:val="22"/>
              </w:rPr>
              <w:t>discutem acerca da gravidade, urgênc</w:t>
            </w:r>
            <w:r w:rsidR="009A78E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t xml:space="preserve">a e tendência de cada projeto, </w:t>
            </w:r>
            <w:r w:rsidR="009A78E4">
              <w:rPr>
                <w:rFonts w:asciiTheme="minorHAnsi" w:hAnsiTheme="minorHAnsi" w:cstheme="minorHAnsi"/>
                <w:sz w:val="22"/>
                <w:szCs w:val="22"/>
              </w:rPr>
              <w:t>preenchem a matriz GUT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0F0458" w:rsidRPr="001A6AA3">
              <w:rPr>
                <w:rFonts w:asciiTheme="minorHAnsi" w:hAnsiTheme="minorHAnsi" w:cstheme="minorHAnsi"/>
                <w:sz w:val="22"/>
                <w:szCs w:val="22"/>
              </w:rPr>
              <w:t>identifica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F0458" w:rsidRPr="001A6AA3">
              <w:rPr>
                <w:rFonts w:asciiTheme="minorHAnsi" w:hAnsiTheme="minorHAnsi" w:cstheme="minorHAnsi"/>
                <w:sz w:val="22"/>
                <w:szCs w:val="22"/>
              </w:rPr>
              <w:t xml:space="preserve"> as pautas prioritárias</w:t>
            </w:r>
            <w:r w:rsidR="009A78E4" w:rsidRPr="004D20D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A300F" w:rsidRPr="007E42A4" w:rsidRDefault="006A0371" w:rsidP="00AD2D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0D6">
              <w:rPr>
                <w:rFonts w:asciiTheme="minorHAnsi" w:hAnsiTheme="minorHAnsi" w:cstheme="minorHAnsi"/>
                <w:sz w:val="22"/>
                <w:szCs w:val="22"/>
              </w:rPr>
              <w:t xml:space="preserve">A secretária executiva Carla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fala sobre </w:t>
            </w:r>
            <w:r w:rsidRPr="004D20D6">
              <w:rPr>
                <w:rFonts w:asciiTheme="minorHAnsi" w:hAnsiTheme="minorHAnsi" w:cstheme="minorHAnsi"/>
                <w:sz w:val="22"/>
                <w:szCs w:val="22"/>
              </w:rPr>
              <w:t>os procediment</w:t>
            </w:r>
            <w:r w:rsidR="00AD2D57">
              <w:rPr>
                <w:rFonts w:asciiTheme="minorHAnsi" w:hAnsiTheme="minorHAnsi" w:cstheme="minorHAnsi"/>
                <w:sz w:val="22"/>
                <w:szCs w:val="22"/>
              </w:rPr>
              <w:t>os de encaminhamento das ações e</w:t>
            </w:r>
            <w:r w:rsidRPr="006A0371">
              <w:rPr>
                <w:rFonts w:asciiTheme="minorHAnsi" w:hAnsiTheme="minorHAnsi" w:cstheme="minorHAnsi"/>
                <w:sz w:val="22"/>
                <w:szCs w:val="22"/>
              </w:rPr>
              <w:t xml:space="preserve"> faz esclarecimentos em relação às pautas conjuntas com as demais comissões.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Ela pontu</w:t>
            </w:r>
            <w:r w:rsidR="00AD2D57">
              <w:rPr>
                <w:rFonts w:asciiTheme="minorHAnsi" w:hAnsiTheme="minorHAnsi" w:cstheme="minorHAnsi"/>
                <w:sz w:val="22"/>
                <w:szCs w:val="22"/>
              </w:rPr>
              <w:t>a itens pendentes de inclusão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cronograma</w:t>
            </w:r>
            <w:r w:rsidR="00AD2D57">
              <w:rPr>
                <w:rFonts w:asciiTheme="minorHAnsi" w:hAnsiTheme="minorHAnsi" w:cstheme="minorHAnsi"/>
                <w:sz w:val="22"/>
                <w:szCs w:val="22"/>
              </w:rPr>
              <w:t xml:space="preserve"> e a Comissão debate e inclui as informações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D2D57" w:rsidRPr="004D20D6">
              <w:rPr>
                <w:rFonts w:asciiTheme="minorHAnsi" w:hAnsiTheme="minorHAnsi" w:cstheme="minorHAnsi"/>
                <w:sz w:val="22"/>
                <w:szCs w:val="22"/>
              </w:rPr>
              <w:t xml:space="preserve">A secretária executiva Carla </w:t>
            </w:r>
            <w:r w:rsidR="000F0458" w:rsidRPr="000F0458"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 w:rsidR="00AD2D57">
              <w:rPr>
                <w:rFonts w:asciiTheme="minorHAnsi" w:hAnsiTheme="minorHAnsi" w:cstheme="minorHAnsi"/>
                <w:sz w:val="22"/>
                <w:szCs w:val="22"/>
              </w:rPr>
              <w:t>realizará</w:t>
            </w:r>
            <w:r w:rsidR="000F0458" w:rsidRPr="000F04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os </w:t>
            </w:r>
            <w:r w:rsidR="000F0458" w:rsidRPr="000F0458">
              <w:rPr>
                <w:rFonts w:asciiTheme="minorHAnsi" w:hAnsiTheme="minorHAnsi" w:cstheme="minorHAnsi"/>
                <w:sz w:val="22"/>
                <w:szCs w:val="22"/>
              </w:rPr>
              <w:t>ajustes e enviará a planilha para compartilhamento da Assessoria.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questiona os próximos passos do trabalho e a secretária e</w:t>
            </w:r>
            <w:r w:rsidR="00AD2D57">
              <w:rPr>
                <w:rFonts w:asciiTheme="minorHAnsi" w:hAnsiTheme="minorHAnsi" w:cstheme="minorHAnsi"/>
                <w:sz w:val="22"/>
                <w:szCs w:val="22"/>
              </w:rPr>
              <w:t xml:space="preserve">xecutiva Carla informa sobre a 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t xml:space="preserve">consolidação do Planejamento Organizacional de todas as Comissões e </w:t>
            </w:r>
            <w:r w:rsidR="00AD2D57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t>Colegiado. Ela informa que foi apresentado um resumo das ações na reunião do Conselho Diretor, em 23/04/2021. Ela explica que será realizada reunião com as Assessorias para definição das atividades de monitoramento e que o material consolidado será apresentado em reunião Plenária. O gerente Tales destaca a importância do papel da Assessoria</w:t>
            </w:r>
            <w:r w:rsidR="00AD2D5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t xml:space="preserve"> para a atualização das pautas</w:t>
            </w:r>
            <w:r w:rsidR="00AD2D5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t xml:space="preserve"> e do papel do Conselho Diretor</w:t>
            </w:r>
            <w:r w:rsidR="00AD2D5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AD2D57">
              <w:rPr>
                <w:rFonts w:asciiTheme="minorHAnsi" w:hAnsiTheme="minorHAnsi" w:cstheme="minorHAnsi"/>
                <w:sz w:val="22"/>
                <w:szCs w:val="22"/>
              </w:rPr>
              <w:t>ara acompanhamento do trabalho d</w:t>
            </w:r>
            <w:r w:rsidR="000F0458">
              <w:rPr>
                <w:rFonts w:asciiTheme="minorHAnsi" w:hAnsiTheme="minorHAnsi" w:cstheme="minorHAnsi"/>
                <w:sz w:val="22"/>
                <w:szCs w:val="22"/>
              </w:rPr>
              <w:t>as Comissões e do Colegiado.</w:t>
            </w:r>
            <w:r w:rsidR="00EC4BF0">
              <w:rPr>
                <w:rFonts w:asciiTheme="minorHAnsi" w:hAnsiTheme="minorHAnsi" w:cstheme="minorHAnsi"/>
                <w:sz w:val="22"/>
                <w:szCs w:val="22"/>
              </w:rPr>
              <w:t xml:space="preserve"> A Comissão agradece a equipe da Gerência Geral pela realização do trabalho.</w:t>
            </w:r>
          </w:p>
        </w:tc>
      </w:tr>
      <w:tr w:rsidR="00297CB2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7E42A4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97CB2" w:rsidRPr="00A30F1D" w:rsidRDefault="000F0458" w:rsidP="000F04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0458">
              <w:rPr>
                <w:rFonts w:asciiTheme="minorHAnsi" w:hAnsiTheme="minorHAnsi" w:cstheme="minorHAnsi"/>
                <w:sz w:val="22"/>
                <w:szCs w:val="22"/>
              </w:rPr>
              <w:t xml:space="preserve">A secretária executiva Carla enviará a planilha para compartilhamento da Assessoria. </w:t>
            </w:r>
          </w:p>
        </w:tc>
      </w:tr>
      <w:tr w:rsidR="00297CB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97CB2" w:rsidRPr="007E42A4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97CB2" w:rsidRPr="00721452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3708AF" w:rsidRDefault="00297CB2" w:rsidP="00297CB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97CB2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721452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97CB2" w:rsidRPr="00721452" w:rsidRDefault="00297CB2" w:rsidP="00297C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297CB2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721452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CB2" w:rsidRPr="00721452" w:rsidRDefault="00297CB2" w:rsidP="00297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297CB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7CB2" w:rsidRPr="007E42A4" w:rsidRDefault="00297CB2" w:rsidP="00297CB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97CB2" w:rsidRPr="007E42A4" w:rsidRDefault="00297CB2" w:rsidP="00297CB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97CB2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7E42A4" w:rsidRDefault="00297CB2" w:rsidP="00297CB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97CB2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7CB2" w:rsidRPr="007E42A4" w:rsidRDefault="00297CB2" w:rsidP="00297CB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7CB2" w:rsidRPr="007E42A4" w:rsidRDefault="00297CB2" w:rsidP="00297C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EC4BF0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EC4BF0" w:rsidRPr="00EC4BF0">
              <w:rPr>
                <w:rFonts w:asciiTheme="minorHAnsi" w:hAnsiTheme="minorHAnsi" w:cstheme="minorHAnsi"/>
                <w:sz w:val="22"/>
                <w:szCs w:val="22"/>
              </w:rPr>
              <w:t>12h15</w:t>
            </w:r>
            <w:r w:rsidRPr="00EC4BF0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0DE" w:rsidRDefault="008640DE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0C31" w:rsidRPr="00D90C31" w:rsidRDefault="00D90C31" w:rsidP="00D90C31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0C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RODRIGO SPINELLI </w:t>
            </w:r>
          </w:p>
          <w:p w:rsidR="00272DCB" w:rsidRPr="00D90C31" w:rsidRDefault="00D90C31" w:rsidP="00D90C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0C31"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127986" w:rsidRPr="007E42A4" w:rsidRDefault="00127986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8640DE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2D57" w:rsidRPr="007E42A4" w:rsidRDefault="00AD2D57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60E" w:rsidRDefault="00AE760E" w:rsidP="004C3048">
      <w:r>
        <w:separator/>
      </w:r>
    </w:p>
  </w:endnote>
  <w:endnote w:type="continuationSeparator" w:id="0">
    <w:p w:rsidR="00AE760E" w:rsidRDefault="00AE76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5950FA" w:rsidRDefault="00AE760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760E" w:rsidRPr="005F2A2D" w:rsidRDefault="00AE760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93154B" w:rsidRDefault="00AE760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760E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E760E" w:rsidRPr="003F1946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0C3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760E" w:rsidRPr="003F1946" w:rsidRDefault="00AE760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93154B" w:rsidRDefault="00AE760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760E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E760E" w:rsidRPr="003F1946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0C3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760E" w:rsidRPr="003F1946" w:rsidRDefault="00AE760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60E" w:rsidRDefault="00AE760E" w:rsidP="004C3048">
      <w:r>
        <w:separator/>
      </w:r>
    </w:p>
  </w:footnote>
  <w:footnote w:type="continuationSeparator" w:id="0">
    <w:p w:rsidR="00AE760E" w:rsidRDefault="00AE76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9E4E5A" w:rsidRDefault="00AE760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Default="00AE760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760E" w:rsidRPr="00D8266B" w:rsidRDefault="00AE760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AE760E" w:rsidRPr="009E4E5A" w:rsidRDefault="00AE760E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Default="00AE760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760E" w:rsidRPr="00D8266B" w:rsidRDefault="00AE760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AE760E" w:rsidRDefault="00AE76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93607A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8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4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3"/>
  </w:num>
  <w:num w:numId="4">
    <w:abstractNumId w:val="18"/>
  </w:num>
  <w:num w:numId="5">
    <w:abstractNumId w:val="27"/>
  </w:num>
  <w:num w:numId="6">
    <w:abstractNumId w:val="20"/>
  </w:num>
  <w:num w:numId="7">
    <w:abstractNumId w:val="1"/>
  </w:num>
  <w:num w:numId="8">
    <w:abstractNumId w:val="7"/>
  </w:num>
  <w:num w:numId="9">
    <w:abstractNumId w:val="24"/>
  </w:num>
  <w:num w:numId="10">
    <w:abstractNumId w:val="12"/>
  </w:num>
  <w:num w:numId="11">
    <w:abstractNumId w:val="3"/>
  </w:num>
  <w:num w:numId="12">
    <w:abstractNumId w:val="11"/>
  </w:num>
  <w:num w:numId="13">
    <w:abstractNumId w:val="17"/>
  </w:num>
  <w:num w:numId="14">
    <w:abstractNumId w:val="13"/>
  </w:num>
  <w:num w:numId="15">
    <w:abstractNumId w:val="21"/>
  </w:num>
  <w:num w:numId="16">
    <w:abstractNumId w:val="6"/>
  </w:num>
  <w:num w:numId="17">
    <w:abstractNumId w:val="28"/>
  </w:num>
  <w:num w:numId="18">
    <w:abstractNumId w:val="9"/>
  </w:num>
  <w:num w:numId="19">
    <w:abstractNumId w:val="2"/>
  </w:num>
  <w:num w:numId="20">
    <w:abstractNumId w:val="0"/>
  </w:num>
  <w:num w:numId="21">
    <w:abstractNumId w:val="14"/>
  </w:num>
  <w:num w:numId="22">
    <w:abstractNumId w:val="15"/>
  </w:num>
  <w:num w:numId="23">
    <w:abstractNumId w:val="26"/>
  </w:num>
  <w:num w:numId="24">
    <w:abstractNumId w:val="8"/>
  </w:num>
  <w:num w:numId="25">
    <w:abstractNumId w:val="10"/>
  </w:num>
  <w:num w:numId="26">
    <w:abstractNumId w:val="19"/>
  </w:num>
  <w:num w:numId="27">
    <w:abstractNumId w:val="25"/>
  </w:num>
  <w:num w:numId="28">
    <w:abstractNumId w:val="16"/>
  </w:num>
  <w:num w:numId="2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6CA"/>
    <w:rsid w:val="00032BD4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458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986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AA3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4E"/>
    <w:rsid w:val="001B57F4"/>
    <w:rsid w:val="001B5F62"/>
    <w:rsid w:val="001B62AA"/>
    <w:rsid w:val="001B62B0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BAD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21C6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4D0"/>
    <w:rsid w:val="00294609"/>
    <w:rsid w:val="00295800"/>
    <w:rsid w:val="00295FD5"/>
    <w:rsid w:val="002966AA"/>
    <w:rsid w:val="00296A54"/>
    <w:rsid w:val="00296BAE"/>
    <w:rsid w:val="00296E95"/>
    <w:rsid w:val="002974CF"/>
    <w:rsid w:val="00297CB2"/>
    <w:rsid w:val="00297DC1"/>
    <w:rsid w:val="002A02A2"/>
    <w:rsid w:val="002A0F77"/>
    <w:rsid w:val="002A1056"/>
    <w:rsid w:val="002A1B4D"/>
    <w:rsid w:val="002A1C9C"/>
    <w:rsid w:val="002A297C"/>
    <w:rsid w:val="002A3DD9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D70C6"/>
    <w:rsid w:val="002E002F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C7335"/>
    <w:rsid w:val="003D0813"/>
    <w:rsid w:val="003D0DAA"/>
    <w:rsid w:val="003D0FE2"/>
    <w:rsid w:val="003D27B7"/>
    <w:rsid w:val="003D333D"/>
    <w:rsid w:val="003D63A7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A16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24D7"/>
    <w:rsid w:val="00465363"/>
    <w:rsid w:val="00465397"/>
    <w:rsid w:val="00465F08"/>
    <w:rsid w:val="00467521"/>
    <w:rsid w:val="00467864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C02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0D6"/>
    <w:rsid w:val="004D2103"/>
    <w:rsid w:val="004D43EF"/>
    <w:rsid w:val="004D528B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7A6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4E4"/>
    <w:rsid w:val="00596F39"/>
    <w:rsid w:val="005A0FA0"/>
    <w:rsid w:val="005A197E"/>
    <w:rsid w:val="005A1B4D"/>
    <w:rsid w:val="005A1E06"/>
    <w:rsid w:val="005A1F02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072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5F7B67"/>
    <w:rsid w:val="006004AA"/>
    <w:rsid w:val="00601740"/>
    <w:rsid w:val="00601FB6"/>
    <w:rsid w:val="00602AA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371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28C"/>
    <w:rsid w:val="006D6559"/>
    <w:rsid w:val="006D65E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4667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5AB8"/>
    <w:rsid w:val="00795CC1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5D1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6EBD"/>
    <w:rsid w:val="00817176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C7E"/>
    <w:rsid w:val="008640D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78B"/>
    <w:rsid w:val="008B096F"/>
    <w:rsid w:val="008B25EF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447B"/>
    <w:rsid w:val="009955D4"/>
    <w:rsid w:val="00995777"/>
    <w:rsid w:val="0099594B"/>
    <w:rsid w:val="00996498"/>
    <w:rsid w:val="00997CB6"/>
    <w:rsid w:val="009A07B7"/>
    <w:rsid w:val="009A0A92"/>
    <w:rsid w:val="009A0BA3"/>
    <w:rsid w:val="009A340A"/>
    <w:rsid w:val="009A36B3"/>
    <w:rsid w:val="009A43F4"/>
    <w:rsid w:val="009A44D5"/>
    <w:rsid w:val="009A6AAF"/>
    <w:rsid w:val="009A6C48"/>
    <w:rsid w:val="009A73A5"/>
    <w:rsid w:val="009A78E4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6CEF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A75"/>
    <w:rsid w:val="00A82C78"/>
    <w:rsid w:val="00A82E0D"/>
    <w:rsid w:val="00A83107"/>
    <w:rsid w:val="00A83708"/>
    <w:rsid w:val="00A845F5"/>
    <w:rsid w:val="00A84DE6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2816"/>
    <w:rsid w:val="00AB32FB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2D57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A23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835"/>
    <w:rsid w:val="00B3795E"/>
    <w:rsid w:val="00B37B9F"/>
    <w:rsid w:val="00B4150E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3C"/>
    <w:rsid w:val="00BD15A5"/>
    <w:rsid w:val="00BD201E"/>
    <w:rsid w:val="00BD2062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A70"/>
    <w:rsid w:val="00C03B6F"/>
    <w:rsid w:val="00C03C4B"/>
    <w:rsid w:val="00C045AF"/>
    <w:rsid w:val="00C04AB7"/>
    <w:rsid w:val="00C052C9"/>
    <w:rsid w:val="00C058EC"/>
    <w:rsid w:val="00C05B6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DA2"/>
    <w:rsid w:val="00C41DBA"/>
    <w:rsid w:val="00C42532"/>
    <w:rsid w:val="00C42605"/>
    <w:rsid w:val="00C4268B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46F3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1F94"/>
    <w:rsid w:val="00C92A66"/>
    <w:rsid w:val="00C92C44"/>
    <w:rsid w:val="00C933A3"/>
    <w:rsid w:val="00C9353A"/>
    <w:rsid w:val="00C93635"/>
    <w:rsid w:val="00C945E3"/>
    <w:rsid w:val="00C956BA"/>
    <w:rsid w:val="00C95B93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00F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D77FF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CDE"/>
    <w:rsid w:val="00D01FB8"/>
    <w:rsid w:val="00D02E74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C31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2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7B2"/>
    <w:rsid w:val="00DE6A54"/>
    <w:rsid w:val="00DE6D63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142"/>
    <w:rsid w:val="00E134F6"/>
    <w:rsid w:val="00E13DEA"/>
    <w:rsid w:val="00E1404B"/>
    <w:rsid w:val="00E16861"/>
    <w:rsid w:val="00E16862"/>
    <w:rsid w:val="00E17EF6"/>
    <w:rsid w:val="00E21053"/>
    <w:rsid w:val="00E212FB"/>
    <w:rsid w:val="00E21456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FE3"/>
    <w:rsid w:val="00E44876"/>
    <w:rsid w:val="00E44BFC"/>
    <w:rsid w:val="00E46055"/>
    <w:rsid w:val="00E467BE"/>
    <w:rsid w:val="00E46C38"/>
    <w:rsid w:val="00E47A74"/>
    <w:rsid w:val="00E47AC2"/>
    <w:rsid w:val="00E51931"/>
    <w:rsid w:val="00E519C2"/>
    <w:rsid w:val="00E51D2D"/>
    <w:rsid w:val="00E53D14"/>
    <w:rsid w:val="00E540E5"/>
    <w:rsid w:val="00E54309"/>
    <w:rsid w:val="00E55DF7"/>
    <w:rsid w:val="00E56400"/>
    <w:rsid w:val="00E56C68"/>
    <w:rsid w:val="00E57399"/>
    <w:rsid w:val="00E577A5"/>
    <w:rsid w:val="00E601CF"/>
    <w:rsid w:val="00E611E8"/>
    <w:rsid w:val="00E61D16"/>
    <w:rsid w:val="00E626C3"/>
    <w:rsid w:val="00E6329F"/>
    <w:rsid w:val="00E63775"/>
    <w:rsid w:val="00E63FC9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5155"/>
    <w:rsid w:val="00E753F8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2053"/>
    <w:rsid w:val="00E82527"/>
    <w:rsid w:val="00E826CE"/>
    <w:rsid w:val="00E828BF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2FE4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BF0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347A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ED5"/>
    <w:rsid w:val="00F6463E"/>
    <w:rsid w:val="00F649B8"/>
    <w:rsid w:val="00F64A08"/>
    <w:rsid w:val="00F64F63"/>
    <w:rsid w:val="00F6551D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4CBC1-1ACE-43F6-A7E7-6503CAAF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2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308</cp:revision>
  <cp:lastPrinted>2021-05-05T13:53:00Z</cp:lastPrinted>
  <dcterms:created xsi:type="dcterms:W3CDTF">2020-12-04T15:16:00Z</dcterms:created>
  <dcterms:modified xsi:type="dcterms:W3CDTF">2021-05-05T13:54:00Z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