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52B42CF3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9E5340">
        <w:rPr>
          <w:rFonts w:asciiTheme="minorHAnsi" w:hAnsiTheme="minorHAnsi" w:cstheme="minorHAnsi"/>
          <w:b/>
          <w:sz w:val="22"/>
          <w:szCs w:val="22"/>
        </w:rPr>
        <w:t>213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134E122" w:rsidR="007125FC" w:rsidRPr="007E42A4" w:rsidRDefault="007B0883" w:rsidP="00C567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C567AB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85547E2" w:rsidR="007125FC" w:rsidRPr="001D5976" w:rsidRDefault="006B3E9F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6B3E9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Sede do CAU/RS – Dona Laura Nº 320, 14º e 15º andar – sala de reuniões nº1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6B3E9F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473FBCA" w:rsidR="006B3E9F" w:rsidRPr="00AF40D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08F6AB2" w:rsidR="006B3E9F" w:rsidRPr="00AF40D4" w:rsidRDefault="006B3E9F" w:rsidP="006B3E9F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6B3E9F" w:rsidRPr="00B30ADB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6B3E9F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6B3E9F" w:rsidRPr="0021161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6B3E9F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40D7951D" w:rsidR="006B3E9F" w:rsidRPr="00B30ADB" w:rsidRDefault="00F90FD8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Carlos Rodrigo Tanajura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B3E9F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E9F" w:rsidRPr="007E42A4" w14:paraId="14CC562B" w14:textId="77777777" w:rsidTr="002B72F6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E256AD" w14:textId="3B8DAE7A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23F63A" w14:textId="456B4C52" w:rsidR="006B3E9F" w:rsidRPr="003B65C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9DE92" w14:textId="3CDAFA27" w:rsidR="006B3E9F" w:rsidRPr="00232A12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B3E9F" w:rsidRPr="007E42A4" w14:paraId="16267962" w14:textId="77777777" w:rsidTr="002B72F6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F75F5D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2559E" w14:textId="043B4899" w:rsidR="006B3E9F" w:rsidRPr="003B65C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Carla 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Regina Dal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Lago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Valério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6B5848" w14:textId="37BB85A8" w:rsidR="006B3E9F" w:rsidRPr="00232A12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da Gerencia Geral</w:t>
            </w:r>
          </w:p>
        </w:tc>
      </w:tr>
      <w:tr w:rsidR="006B3E9F" w:rsidRPr="007E42A4" w14:paraId="78E71025" w14:textId="77777777" w:rsidTr="002B72F6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B89668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EE54E" w14:textId="5E3EAF4F" w:rsidR="006B3E9F" w:rsidRPr="003B65C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Marchetti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FC3CA" w14:textId="30034F8E" w:rsidR="006B3E9F" w:rsidRPr="00232A12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 da Gerencia Geral</w:t>
            </w:r>
          </w:p>
        </w:tc>
      </w:tr>
      <w:tr w:rsidR="006B3E9F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B3E9F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B3E9F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0C72BC7D" w:rsidR="006B3E9F" w:rsidRPr="000C1378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</w:t>
            </w:r>
            <w:r w:rsidR="00BE23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40min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 conselheiros acima nominados.</w:t>
            </w:r>
          </w:p>
        </w:tc>
      </w:tr>
      <w:tr w:rsidR="006B3E9F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0760CF7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 28</w:t>
            </w: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Reunião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Extrao</w:t>
            </w: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6B3E9F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53D44FE6" w:rsidR="006B3E9F" w:rsidRPr="00145954" w:rsidRDefault="006B3E9F" w:rsidP="00E72E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extrao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E72EA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E72EA5">
              <w:rPr>
                <w:rFonts w:asciiTheme="minorHAnsi" w:eastAsia="MS Mincho" w:hAnsiTheme="minorHAnsi" w:cstheme="minorHAnsi"/>
                <w:sz w:val="22"/>
                <w:szCs w:val="22"/>
              </w:rPr>
              <w:t>2 ausências.</w:t>
            </w:r>
          </w:p>
        </w:tc>
      </w:tr>
      <w:tr w:rsidR="006B3E9F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6B3E9F" w:rsidRPr="0014595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6B3E9F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B3E9F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3A313B6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2FD9EF87" w:rsidR="006B3E9F" w:rsidRPr="007A3FA2" w:rsidRDefault="00291998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6B3E9F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6B9F64E8" w:rsidR="006B3E9F" w:rsidRPr="007A3FA2" w:rsidRDefault="00F14169" w:rsidP="00FF14E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informa </w:t>
            </w:r>
            <w:r w:rsidR="00FF14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envio de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mail para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coordenadora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>de curso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IES </w:t>
            </w:r>
            <w:proofErr w:type="spellStart"/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>Unopar</w:t>
            </w:r>
            <w:proofErr w:type="spellEnd"/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comunicou os termos da deliberação 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>referente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documen</w:t>
            </w:r>
            <w:r w:rsidR="006F62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tação para registro de curso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que 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ainda não teve retorno. 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foi aberto um </w:t>
            </w:r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>protocolo no SICCAU, com os doc</w:t>
            </w:r>
            <w:r w:rsidR="003D51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umentos já recebidos da </w:t>
            </w:r>
            <w:proofErr w:type="spellStart"/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>Unopar</w:t>
            </w:r>
            <w:proofErr w:type="spellEnd"/>
            <w:r w:rsidR="002919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B3E9F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4D85DEF" w:rsidR="006B3E9F" w:rsidRPr="00145954" w:rsidRDefault="006B3E9F" w:rsidP="006B3E9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6B3E9F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321D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77777777" w:rsidR="0082321D" w:rsidRPr="00185259" w:rsidRDefault="0082321D" w:rsidP="007E369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300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82321D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77777777" w:rsidR="0082321D" w:rsidRDefault="0082321D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Gerencia Geral</w:t>
            </w:r>
          </w:p>
        </w:tc>
      </w:tr>
      <w:tr w:rsidR="0082321D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77777777" w:rsidR="0082321D" w:rsidRDefault="0082321D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Carla Lago e William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82321D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0B94EF6" w:rsidR="001D5D2A" w:rsidRDefault="00E96307" w:rsidP="0028397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que o </w:t>
            </w:r>
            <w:r w:rsidR="00E07A61">
              <w:rPr>
                <w:rFonts w:asciiTheme="minorHAnsi" w:hAnsiTheme="minorHAnsi" w:cstheme="minorHAnsi"/>
                <w:sz w:val="22"/>
                <w:szCs w:val="22"/>
              </w:rPr>
              <w:t>“P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lanejamento e projetos</w:t>
            </w:r>
            <w:r w:rsidR="00E07A6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 como objetivo </w:t>
            </w:r>
            <w:r w:rsidR="006F62C4">
              <w:rPr>
                <w:rFonts w:asciiTheme="minorHAnsi" w:hAnsiTheme="minorHAnsi" w:cstheme="minorHAnsi"/>
                <w:sz w:val="22"/>
                <w:szCs w:val="22"/>
              </w:rPr>
              <w:t>rever o andamento dos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 projetos</w:t>
            </w:r>
            <w:r w:rsidR="006F62C4">
              <w:rPr>
                <w:rFonts w:asciiTheme="minorHAnsi" w:hAnsiTheme="minorHAnsi" w:cstheme="minorHAnsi"/>
                <w:sz w:val="22"/>
                <w:szCs w:val="22"/>
              </w:rPr>
              <w:t xml:space="preserve"> dentro do CAU/RS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questões </w:t>
            </w:r>
            <w:r w:rsidR="00F92123">
              <w:rPr>
                <w:rFonts w:asciiTheme="minorHAnsi" w:hAnsiTheme="minorHAnsi" w:cstheme="minorHAnsi"/>
                <w:sz w:val="22"/>
                <w:szCs w:val="22"/>
              </w:rPr>
              <w:t>orçamentá</w:t>
            </w:r>
            <w:r w:rsidR="006F62C4">
              <w:rPr>
                <w:rFonts w:asciiTheme="minorHAnsi" w:hAnsiTheme="minorHAnsi" w:cstheme="minorHAnsi"/>
                <w:sz w:val="22"/>
                <w:szCs w:val="22"/>
              </w:rPr>
              <w:t>rias e os indicadores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Carla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presenta a planilha de projetos, relata que a comissão tem 3 projetos e faz a leitura: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“P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rojeto de conscientização a valorização do ensino presencial e o enfrentamento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”. Fala sobre o projeto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 da campanha comunicacional,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já foi iniciado e fala do prazo para o término;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Projeto Residência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consolidação do entendimento do CAU/RS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elaboração de proposta de resolução ao CAU/BR”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: os membros falam que </w:t>
            </w:r>
            <w:r w:rsidR="00267790">
              <w:rPr>
                <w:rFonts w:asciiTheme="minorHAnsi" w:hAnsiTheme="minorHAnsi" w:cstheme="minorHAnsi"/>
                <w:sz w:val="22"/>
                <w:szCs w:val="22"/>
              </w:rPr>
              <w:t xml:space="preserve">o início deste projeto encontra-se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atrasado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DCN – Retomada </w:t>
            </w:r>
            <w:r w:rsidR="00FC58B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as discussões sobre as diretrizes</w:t>
            </w:r>
            <w:r w:rsidR="00F1550E">
              <w:rPr>
                <w:rFonts w:asciiTheme="minorHAnsi" w:hAnsiTheme="minorHAnsi" w:cstheme="minorHAnsi"/>
                <w:sz w:val="22"/>
                <w:szCs w:val="22"/>
              </w:rPr>
              <w:t xml:space="preserve"> curriculares nacionais de </w:t>
            </w:r>
            <w:proofErr w:type="spellStart"/>
            <w:r w:rsidR="00F1550E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F1550E">
              <w:rPr>
                <w:rFonts w:asciiTheme="minorHAnsi" w:hAnsiTheme="minorHAnsi" w:cstheme="minorHAnsi"/>
                <w:sz w:val="22"/>
                <w:szCs w:val="22"/>
              </w:rPr>
              <w:t xml:space="preserve"> e revisão da minuta elaborada em 2019</w:t>
            </w:r>
            <w:r w:rsidR="00FC58B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F155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F7B58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informa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0F7B58">
              <w:rPr>
                <w:rFonts w:asciiTheme="minorHAnsi" w:hAnsiTheme="minorHAnsi" w:cstheme="minorHAnsi"/>
                <w:sz w:val="22"/>
                <w:szCs w:val="22"/>
              </w:rPr>
              <w:t>o CAU/BR solicitou ao CAU/RS que aguarde-se uma resposta e que estaria tomando frente ao assunto. Fala que</w:t>
            </w:r>
            <w:r w:rsidR="00F155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1550E">
              <w:rPr>
                <w:rFonts w:asciiTheme="minorHAnsi" w:hAnsiTheme="minorHAnsi" w:cstheme="minorHAnsi"/>
                <w:sz w:val="22"/>
                <w:szCs w:val="22"/>
              </w:rPr>
              <w:t xml:space="preserve">minuta das </w:t>
            </w:r>
            <w:r w:rsidR="000F7B58">
              <w:rPr>
                <w:rFonts w:asciiTheme="minorHAnsi" w:hAnsiTheme="minorHAnsi" w:cstheme="minorHAnsi"/>
                <w:sz w:val="22"/>
                <w:szCs w:val="22"/>
              </w:rPr>
              <w:t xml:space="preserve">DCN </w:t>
            </w:r>
            <w:r w:rsidR="005665FD">
              <w:rPr>
                <w:rFonts w:asciiTheme="minorHAnsi" w:hAnsiTheme="minorHAnsi" w:cstheme="minorHAnsi"/>
                <w:sz w:val="22"/>
                <w:szCs w:val="22"/>
              </w:rPr>
              <w:t xml:space="preserve">sofreu alterações </w:t>
            </w:r>
            <w:r w:rsidR="000F7B58">
              <w:rPr>
                <w:rFonts w:asciiTheme="minorHAnsi" w:hAnsiTheme="minorHAnsi" w:cstheme="minorHAnsi"/>
                <w:sz w:val="22"/>
                <w:szCs w:val="22"/>
              </w:rPr>
              <w:t xml:space="preserve">durante o evento do CONABEA.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discute sobre o encaminhamento da DCN pela ABEA, e fala que foi um relato e que não houve muitas discussões para alterações das diretrizes. A </w:t>
            </w:r>
            <w:r w:rsidR="005665FD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Márcia fala que</w:t>
            </w:r>
            <w:r w:rsidR="006F62C4">
              <w:rPr>
                <w:rFonts w:asciiTheme="minorHAnsi" w:hAnsiTheme="minorHAnsi" w:cstheme="minorHAnsi"/>
                <w:sz w:val="22"/>
                <w:szCs w:val="22"/>
              </w:rPr>
              <w:t xml:space="preserve"> a comissão sabe que a</w:t>
            </w:r>
            <w:r w:rsidR="005665FD">
              <w:rPr>
                <w:rFonts w:asciiTheme="minorHAnsi" w:hAnsiTheme="minorHAnsi" w:cstheme="minorHAnsi"/>
                <w:sz w:val="22"/>
                <w:szCs w:val="22"/>
              </w:rPr>
              <w:t xml:space="preserve"> ABEA sempre liderou o assunto das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 xml:space="preserve"> DCN e que</w:t>
            </w:r>
            <w:r w:rsidR="005665FD">
              <w:rPr>
                <w:rFonts w:asciiTheme="minorHAnsi" w:hAnsiTheme="minorHAnsi" w:cstheme="minorHAnsi"/>
                <w:sz w:val="22"/>
                <w:szCs w:val="22"/>
              </w:rPr>
              <w:t xml:space="preserve"> é necessário agir </w:t>
            </w:r>
            <w:r w:rsidR="00291998">
              <w:rPr>
                <w:rFonts w:asciiTheme="minorHAnsi" w:hAnsiTheme="minorHAnsi" w:cstheme="minorHAnsi"/>
                <w:sz w:val="22"/>
                <w:szCs w:val="22"/>
              </w:rPr>
              <w:t>para traze</w:t>
            </w:r>
            <w:r w:rsidR="00BE230D">
              <w:rPr>
                <w:rFonts w:asciiTheme="minorHAnsi" w:hAnsiTheme="minorHAnsi" w:cstheme="minorHAnsi"/>
                <w:sz w:val="22"/>
                <w:szCs w:val="22"/>
              </w:rPr>
              <w:t>r o tema para dentro do CAU</w:t>
            </w:r>
            <w:r w:rsidR="005665FD">
              <w:rPr>
                <w:rFonts w:asciiTheme="minorHAnsi" w:hAnsiTheme="minorHAnsi" w:cstheme="minorHAnsi"/>
                <w:sz w:val="22"/>
                <w:szCs w:val="22"/>
              </w:rPr>
              <w:t>/BR</w:t>
            </w:r>
            <w:r w:rsidR="00BE230D">
              <w:rPr>
                <w:rFonts w:asciiTheme="minorHAnsi" w:hAnsiTheme="minorHAnsi" w:cstheme="minorHAnsi"/>
                <w:sz w:val="22"/>
                <w:szCs w:val="22"/>
              </w:rPr>
              <w:t>. Os me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>mbros discutem sobre consulta</w:t>
            </w:r>
            <w:r w:rsidR="00335E9E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 xml:space="preserve">o CAU/BR </w:t>
            </w:r>
            <w:r w:rsidR="00335E9E">
              <w:rPr>
                <w:rFonts w:asciiTheme="minorHAnsi" w:hAnsiTheme="minorHAnsi" w:cstheme="minorHAnsi"/>
                <w:sz w:val="22"/>
                <w:szCs w:val="22"/>
              </w:rPr>
              <w:t>referente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E230D">
              <w:rPr>
                <w:rFonts w:asciiTheme="minorHAnsi" w:hAnsiTheme="minorHAnsi" w:cstheme="minorHAnsi"/>
                <w:sz w:val="22"/>
                <w:szCs w:val="22"/>
              </w:rPr>
              <w:t xml:space="preserve"> deliberação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 xml:space="preserve"> Plenária </w:t>
            </w:r>
            <w:r w:rsidR="00D408C9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>CAU/RS nº1447/2022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35E9E">
              <w:rPr>
                <w:rFonts w:asciiTheme="minorHAnsi" w:hAnsiTheme="minorHAnsi" w:cstheme="minorHAnsi"/>
                <w:sz w:val="22"/>
                <w:szCs w:val="22"/>
              </w:rPr>
              <w:t xml:space="preserve">sobre os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>prazos para retorno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 e a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 secretária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>Carla faz ajustes na planilha de planejamento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>referente aos encaminhamentos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>. F</w:t>
            </w:r>
            <w:r w:rsidR="00D955CD">
              <w:rPr>
                <w:rFonts w:asciiTheme="minorHAnsi" w:hAnsiTheme="minorHAnsi" w:cstheme="minorHAnsi"/>
                <w:sz w:val="22"/>
                <w:szCs w:val="22"/>
              </w:rPr>
              <w:t xml:space="preserve">ala que a gerencia geral tem como objetivo organizar o cronograma 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D955CD">
              <w:rPr>
                <w:rFonts w:asciiTheme="minorHAnsi" w:hAnsiTheme="minorHAnsi" w:cstheme="minorHAnsi"/>
                <w:sz w:val="22"/>
                <w:szCs w:val="22"/>
              </w:rPr>
              <w:t xml:space="preserve"> três etapas de trabalho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955CD">
              <w:rPr>
                <w:rFonts w:asciiTheme="minorHAnsi" w:hAnsiTheme="minorHAnsi" w:cstheme="minorHAnsi"/>
                <w:sz w:val="22"/>
                <w:szCs w:val="22"/>
              </w:rPr>
              <w:t>que as etapas são a implantação dos projetos, os indicadores e o plano de ação. Informa que os indicadores são enviados pelo CAU/BR e que alguns deles não correspondem com a realidade do CAU/RS. F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 xml:space="preserve">az a apresentação da planilha de Indicadores de Desempenho Institucional, </w:t>
            </w:r>
            <w:r w:rsidR="003E62BE">
              <w:rPr>
                <w:rFonts w:asciiTheme="minorHAnsi" w:hAnsiTheme="minorHAnsi" w:cstheme="minorHAnsi"/>
                <w:sz w:val="22"/>
                <w:szCs w:val="22"/>
              </w:rPr>
              <w:t xml:space="preserve">faz a leitura da teoria dos indicadores, explica 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>o que são, como funcionam</w:t>
            </w:r>
            <w:r w:rsidR="003E62BE">
              <w:rPr>
                <w:rFonts w:asciiTheme="minorHAnsi" w:hAnsiTheme="minorHAnsi" w:cstheme="minorHAnsi"/>
                <w:sz w:val="22"/>
                <w:szCs w:val="22"/>
              </w:rPr>
              <w:t xml:space="preserve"> as fórmulas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 xml:space="preserve"> quais s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ão os objetivos dos indicadores. </w:t>
            </w:r>
            <w:r w:rsidR="008E70DB">
              <w:rPr>
                <w:rFonts w:asciiTheme="minorHAnsi" w:hAnsiTheme="minorHAnsi" w:cstheme="minorHAnsi"/>
                <w:sz w:val="22"/>
                <w:szCs w:val="22"/>
              </w:rPr>
              <w:t xml:space="preserve">Faz a leitura </w:t>
            </w:r>
            <w:r w:rsidR="00813DAB">
              <w:rPr>
                <w:rFonts w:asciiTheme="minorHAnsi" w:hAnsiTheme="minorHAnsi" w:cstheme="minorHAnsi"/>
                <w:sz w:val="22"/>
                <w:szCs w:val="22"/>
              </w:rPr>
              <w:t xml:space="preserve">da tabela </w:t>
            </w:r>
            <w:r w:rsidR="008E70DB">
              <w:rPr>
                <w:rFonts w:asciiTheme="minorHAnsi" w:hAnsiTheme="minorHAnsi" w:cstheme="minorHAnsi"/>
                <w:sz w:val="22"/>
                <w:szCs w:val="22"/>
              </w:rPr>
              <w:t>dos Indicadores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 xml:space="preserve"> de Resultados e dos índices. </w:t>
            </w:r>
            <w:r w:rsidR="00285FFA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questiona acerca 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="0014553B">
              <w:rPr>
                <w:rFonts w:asciiTheme="minorHAnsi" w:hAnsiTheme="minorHAnsi" w:cstheme="minorHAnsi"/>
                <w:sz w:val="22"/>
                <w:szCs w:val="22"/>
              </w:rPr>
              <w:t xml:space="preserve"> índices e </w:t>
            </w:r>
            <w:r w:rsidR="00285FFA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="0014553B">
              <w:rPr>
                <w:rFonts w:asciiTheme="minorHAnsi" w:hAnsiTheme="minorHAnsi" w:cstheme="minorHAnsi"/>
                <w:sz w:val="22"/>
                <w:szCs w:val="22"/>
              </w:rPr>
              <w:t xml:space="preserve">números </w:t>
            </w:r>
            <w:r w:rsidR="00285FFA">
              <w:rPr>
                <w:rFonts w:asciiTheme="minorHAnsi" w:hAnsiTheme="minorHAnsi" w:cstheme="minorHAnsi"/>
                <w:sz w:val="22"/>
                <w:szCs w:val="22"/>
              </w:rPr>
              <w:t>resulta</w:t>
            </w:r>
            <w:r w:rsidR="0014553B">
              <w:rPr>
                <w:rFonts w:asciiTheme="minorHAnsi" w:hAnsiTheme="minorHAnsi" w:cstheme="minorHAnsi"/>
                <w:sz w:val="22"/>
                <w:szCs w:val="22"/>
              </w:rPr>
              <w:t xml:space="preserve">ntes do </w:t>
            </w:r>
            <w:r w:rsidR="00285FFA">
              <w:rPr>
                <w:rFonts w:asciiTheme="minorHAnsi" w:hAnsiTheme="minorHAnsi" w:cstheme="minorHAnsi"/>
                <w:sz w:val="22"/>
                <w:szCs w:val="22"/>
              </w:rPr>
              <w:t xml:space="preserve">cálculo dos 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 xml:space="preserve">indicadores, </w:t>
            </w:r>
            <w:r w:rsidR="005E0006">
              <w:rPr>
                <w:rFonts w:asciiTheme="minorHAnsi" w:hAnsiTheme="minorHAnsi" w:cstheme="minorHAnsi"/>
                <w:sz w:val="22"/>
                <w:szCs w:val="22"/>
              </w:rPr>
              <w:t>fala que pode dar um entendimento irreal dos resultados das ações do CAU/RS. A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 xml:space="preserve"> secretá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ria </w:t>
            </w:r>
            <w:r w:rsidR="0014553B">
              <w:rPr>
                <w:rFonts w:asciiTheme="minorHAnsi" w:hAnsiTheme="minorHAnsi" w:cstheme="minorHAnsi"/>
                <w:sz w:val="22"/>
                <w:szCs w:val="22"/>
              </w:rPr>
              <w:t xml:space="preserve">Carla 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 xml:space="preserve">e a assessoria </w:t>
            </w:r>
            <w:r w:rsidR="00C11408">
              <w:rPr>
                <w:rFonts w:asciiTheme="minorHAnsi" w:hAnsiTheme="minorHAnsi" w:cstheme="minorHAnsi"/>
                <w:sz w:val="22"/>
                <w:szCs w:val="22"/>
              </w:rPr>
              <w:t xml:space="preserve">explicam </w:t>
            </w:r>
            <w:r w:rsidR="00573464">
              <w:rPr>
                <w:rFonts w:asciiTheme="minorHAnsi" w:hAnsiTheme="minorHAnsi" w:cstheme="minorHAnsi"/>
                <w:sz w:val="22"/>
                <w:szCs w:val="22"/>
              </w:rPr>
              <w:t>sobre os critérios utilizados</w:t>
            </w:r>
            <w:r w:rsidR="00C11408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5D209E">
              <w:rPr>
                <w:rFonts w:asciiTheme="minorHAnsi" w:hAnsiTheme="minorHAnsi" w:cstheme="minorHAnsi"/>
                <w:sz w:val="22"/>
                <w:szCs w:val="22"/>
              </w:rPr>
              <w:t>secretá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ria </w:t>
            </w:r>
            <w:r w:rsidR="000C7C35">
              <w:rPr>
                <w:rFonts w:asciiTheme="minorHAnsi" w:hAnsiTheme="minorHAnsi" w:cstheme="minorHAnsi"/>
                <w:sz w:val="22"/>
                <w:szCs w:val="22"/>
              </w:rPr>
              <w:t>Carla fa</w:t>
            </w:r>
            <w:r w:rsidR="005E0006">
              <w:rPr>
                <w:rFonts w:asciiTheme="minorHAnsi" w:hAnsiTheme="minorHAnsi" w:cstheme="minorHAnsi"/>
                <w:sz w:val="22"/>
                <w:szCs w:val="22"/>
              </w:rPr>
              <w:t>la que alguns indicadores não podem ser modificados, que fazem parte do cronograma do CAU/BR e que alguns são flexíveis e podem ser ajustados, conforme o planejamento de cada comissão.</w:t>
            </w:r>
            <w:r w:rsidR="000C7C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1B10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os indicadores para os editais de apoio e pesquisa, falam que alguns indicadores podem ser revisados para ajustes e inclusão de outros. 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>A secretária Carla encerra a apresentação</w:t>
            </w:r>
            <w:r w:rsidR="002B1B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da minuta, fala que aguardará a contribuição da comissão à tabela, que existem 2 tabelas, uma para ser enviada ao CAU/BR e outra para uso interno do CAU/RS. A assessora Jéssica questiona se </w:t>
            </w:r>
            <w:r w:rsidR="00937C6D">
              <w:rPr>
                <w:rFonts w:asciiTheme="minorHAnsi" w:hAnsiTheme="minorHAnsi" w:cstheme="minorHAnsi"/>
                <w:sz w:val="22"/>
                <w:szCs w:val="22"/>
              </w:rPr>
              <w:t>há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 um prazo para </w:t>
            </w:r>
            <w:r w:rsidR="008F62EB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140528">
              <w:rPr>
                <w:rFonts w:asciiTheme="minorHAnsi" w:hAnsiTheme="minorHAnsi" w:cstheme="minorHAnsi"/>
                <w:sz w:val="22"/>
                <w:szCs w:val="22"/>
              </w:rPr>
              <w:t xml:space="preserve">contribuições e a secretária Carla </w:t>
            </w:r>
            <w:r w:rsidR="00C47B2C">
              <w:rPr>
                <w:rFonts w:asciiTheme="minorHAnsi" w:hAnsiTheme="minorHAnsi" w:cstheme="minorHAnsi"/>
                <w:sz w:val="22"/>
                <w:szCs w:val="22"/>
              </w:rPr>
              <w:t xml:space="preserve">fala que seria ideal </w:t>
            </w:r>
            <w:r w:rsidR="00510DD7">
              <w:rPr>
                <w:rFonts w:asciiTheme="minorHAnsi" w:hAnsiTheme="minorHAnsi" w:cstheme="minorHAnsi"/>
                <w:sz w:val="22"/>
                <w:szCs w:val="22"/>
              </w:rPr>
              <w:t xml:space="preserve">receber </w:t>
            </w:r>
            <w:r w:rsidR="00C47B2C">
              <w:rPr>
                <w:rFonts w:asciiTheme="minorHAnsi" w:hAnsiTheme="minorHAnsi" w:cstheme="minorHAnsi"/>
                <w:sz w:val="22"/>
                <w:szCs w:val="22"/>
              </w:rPr>
              <w:t xml:space="preserve">até a Convenção de planejamento em agosto. </w:t>
            </w:r>
            <w:r w:rsidR="00B61EB0"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="00126345">
              <w:rPr>
                <w:rFonts w:asciiTheme="minorHAnsi" w:hAnsiTheme="minorHAnsi" w:cstheme="minorHAnsi"/>
                <w:sz w:val="22"/>
                <w:szCs w:val="22"/>
              </w:rPr>
              <w:t xml:space="preserve">Carla faz a apresentação do formulário de indicadores para o ano de 2023. </w:t>
            </w:r>
            <w:r w:rsidR="001F5336">
              <w:rPr>
                <w:rFonts w:asciiTheme="minorHAnsi" w:hAnsiTheme="minorHAnsi" w:cstheme="minorHAnsi"/>
                <w:sz w:val="22"/>
                <w:szCs w:val="22"/>
              </w:rPr>
              <w:t xml:space="preserve">O administrador da gerencia </w:t>
            </w:r>
            <w:r w:rsidR="00126345">
              <w:rPr>
                <w:rFonts w:asciiTheme="minorHAnsi" w:hAnsiTheme="minorHAnsi" w:cstheme="minorHAnsi"/>
                <w:sz w:val="22"/>
                <w:szCs w:val="22"/>
              </w:rPr>
              <w:t>William faz a apresentação da planilha de planejamento orçamentário para eventos e reuniões.</w:t>
            </w:r>
            <w:r w:rsidR="00BC5694">
              <w:rPr>
                <w:rFonts w:asciiTheme="minorHAnsi" w:hAnsiTheme="minorHAnsi" w:cstheme="minorHAnsi"/>
                <w:sz w:val="22"/>
                <w:szCs w:val="22"/>
              </w:rPr>
              <w:t xml:space="preserve"> Relata que a CEF-CAU/RS já realizou 8 reuni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>ões,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 sendo que 2 foram presenciais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>, até o dia 05/04/2022. Relata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 que o calendário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 prevê 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>um total de 27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 reuniões</w:t>
            </w:r>
            <w:r w:rsidR="001C2ADF">
              <w:rPr>
                <w:rFonts w:asciiTheme="minorHAnsi" w:hAnsiTheme="minorHAnsi" w:cstheme="minorHAnsi"/>
                <w:sz w:val="22"/>
                <w:szCs w:val="22"/>
              </w:rPr>
              <w:t xml:space="preserve"> para a comissão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 xml:space="preserve">, sendo </w:t>
            </w:r>
            <w:r w:rsidR="001C2ADF">
              <w:rPr>
                <w:rFonts w:asciiTheme="minorHAnsi" w:hAnsiTheme="minorHAnsi" w:cstheme="minorHAnsi"/>
                <w:sz w:val="22"/>
                <w:szCs w:val="22"/>
              </w:rPr>
              <w:t>4 extraordinárias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BC5694">
              <w:rPr>
                <w:rFonts w:asciiTheme="minorHAnsi" w:hAnsiTheme="minorHAnsi" w:cstheme="minorHAnsi"/>
                <w:sz w:val="22"/>
                <w:szCs w:val="22"/>
              </w:rPr>
              <w:t>assessor</w:t>
            </w:r>
            <w:r w:rsidR="003641AD">
              <w:rPr>
                <w:rFonts w:asciiTheme="minorHAnsi" w:hAnsiTheme="minorHAnsi" w:cstheme="minorHAnsi"/>
                <w:sz w:val="22"/>
                <w:szCs w:val="22"/>
              </w:rPr>
              <w:t xml:space="preserve">ia </w:t>
            </w:r>
            <w:r w:rsidR="00BC5694">
              <w:rPr>
                <w:rFonts w:asciiTheme="minorHAnsi" w:hAnsiTheme="minorHAnsi" w:cstheme="minorHAnsi"/>
                <w:sz w:val="22"/>
                <w:szCs w:val="22"/>
              </w:rPr>
              <w:t>relata que a comiss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>ão solicitou mais 6</w:t>
            </w:r>
            <w:r w:rsidR="00BC5694">
              <w:rPr>
                <w:rFonts w:asciiTheme="minorHAnsi" w:hAnsiTheme="minorHAnsi" w:cstheme="minorHAnsi"/>
                <w:sz w:val="22"/>
                <w:szCs w:val="22"/>
              </w:rPr>
              <w:t xml:space="preserve"> reuniões 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>extraordinária</w:t>
            </w:r>
            <w:r w:rsidR="003641AD">
              <w:rPr>
                <w:rFonts w:asciiTheme="minorHAnsi" w:hAnsiTheme="minorHAnsi" w:cstheme="minorHAnsi"/>
                <w:sz w:val="22"/>
                <w:szCs w:val="22"/>
              </w:rPr>
              <w:t>s por deliberação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, devido a extensão das </w:t>
            </w:r>
            <w:r w:rsidR="00477D91">
              <w:rPr>
                <w:rFonts w:asciiTheme="minorHAnsi" w:hAnsiTheme="minorHAnsi" w:cstheme="minorHAnsi"/>
                <w:sz w:val="22"/>
                <w:szCs w:val="22"/>
              </w:rPr>
              <w:t xml:space="preserve">pautas. </w:t>
            </w:r>
            <w:r w:rsidR="00D05695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477D91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3641AD">
              <w:rPr>
                <w:rFonts w:asciiTheme="minorHAnsi" w:hAnsiTheme="minorHAnsi" w:cstheme="minorHAnsi"/>
                <w:sz w:val="22"/>
                <w:szCs w:val="22"/>
              </w:rPr>
              <w:t>a necessidade de mais r</w:t>
            </w:r>
            <w:r w:rsidR="00060035">
              <w:rPr>
                <w:rFonts w:asciiTheme="minorHAnsi" w:hAnsiTheme="minorHAnsi" w:cstheme="minorHAnsi"/>
                <w:sz w:val="22"/>
                <w:szCs w:val="22"/>
              </w:rPr>
              <w:t xml:space="preserve">euniões </w:t>
            </w:r>
            <w:r w:rsidR="00477D91">
              <w:rPr>
                <w:rFonts w:asciiTheme="minorHAnsi" w:hAnsiTheme="minorHAnsi" w:cstheme="minorHAnsi"/>
                <w:sz w:val="22"/>
                <w:szCs w:val="22"/>
              </w:rPr>
              <w:t>e a assessora Jéssica faz a solicitação de mais 4 reuni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ões para a pauta dos processos, e </w:t>
            </w:r>
            <w:r w:rsidR="00391E8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administrador William faz a anotação. </w:t>
            </w:r>
            <w:r w:rsidR="00477D91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relata que houve uma falta de planejamento </w:t>
            </w:r>
            <w:r w:rsidR="00DE7B99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477D91">
              <w:rPr>
                <w:rFonts w:asciiTheme="minorHAnsi" w:hAnsiTheme="minorHAnsi" w:cstheme="minorHAnsi"/>
                <w:sz w:val="22"/>
                <w:szCs w:val="22"/>
              </w:rPr>
              <w:t>número de reuniões necessária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 para a demanda de pautas, que </w:t>
            </w:r>
            <w:r w:rsidR="00DE7B99">
              <w:rPr>
                <w:rFonts w:asciiTheme="minorHAnsi" w:hAnsiTheme="minorHAnsi" w:cstheme="minorHAnsi"/>
                <w:sz w:val="22"/>
                <w:szCs w:val="22"/>
              </w:rPr>
              <w:t>no âmbito do planejamento do CAU/RS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 deveria </w:t>
            </w:r>
            <w:r w:rsidR="00CE6DD8">
              <w:rPr>
                <w:rFonts w:asciiTheme="minorHAnsi" w:hAnsiTheme="minorHAnsi" w:cstheme="minorHAnsi"/>
                <w:sz w:val="22"/>
                <w:szCs w:val="22"/>
              </w:rPr>
              <w:t xml:space="preserve">ter 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sido </w:t>
            </w:r>
            <w:r w:rsidR="007403F7">
              <w:rPr>
                <w:rFonts w:asciiTheme="minorHAnsi" w:hAnsiTheme="minorHAnsi" w:cstheme="minorHAnsi"/>
                <w:sz w:val="22"/>
                <w:szCs w:val="22"/>
              </w:rPr>
              <w:t>prevista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mais reuniões </w:t>
            </w:r>
            <w:r w:rsidR="00391E86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>as comissões</w:t>
            </w:r>
            <w:r w:rsidR="00CE6D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questiona </w:t>
            </w:r>
            <w:r w:rsidR="00CE6DD8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a criação 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das 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>comissões tempor</w:t>
            </w:r>
            <w:r w:rsidR="00CE6DD8">
              <w:rPr>
                <w:rFonts w:asciiTheme="minorHAnsi" w:hAnsiTheme="minorHAnsi" w:cstheme="minorHAnsi"/>
                <w:sz w:val="22"/>
                <w:szCs w:val="22"/>
              </w:rPr>
              <w:t>árias</w:t>
            </w:r>
            <w:r w:rsidR="001851E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E6DD8">
              <w:rPr>
                <w:rFonts w:asciiTheme="minorHAnsi" w:hAnsiTheme="minorHAnsi" w:cstheme="minorHAnsi"/>
                <w:sz w:val="22"/>
                <w:szCs w:val="22"/>
              </w:rPr>
              <w:t xml:space="preserve">que os temas poderiam ser tratados dentro das comissões existentes. Os membros 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discutem como distribuir a demanda de pautas </w:t>
            </w:r>
            <w:r w:rsidR="00283977">
              <w:rPr>
                <w:rFonts w:asciiTheme="minorHAnsi" w:hAnsiTheme="minorHAnsi" w:cstheme="minorHAnsi"/>
                <w:sz w:val="22"/>
                <w:szCs w:val="22"/>
              </w:rPr>
              <w:t>dentro das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 xml:space="preserve"> reuniões previstas e solicitadas.</w:t>
            </w:r>
          </w:p>
        </w:tc>
      </w:tr>
      <w:tr w:rsidR="0082321D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B706E52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91B833F" w:rsidR="0082321D" w:rsidRDefault="00335E9E" w:rsidP="008B70E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Consulta</w:t>
            </w:r>
            <w:r w:rsidR="0040432C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CAU/BR sobre a deliberação Plenária CAU/RS nº1447/2022.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40432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 xml:space="preserve"> à ABEA </w:t>
            </w:r>
            <w:r w:rsidR="008B70E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 xml:space="preserve"> documento com as </w:t>
            </w:r>
            <w:r w:rsidR="00B6238F">
              <w:rPr>
                <w:rFonts w:asciiTheme="minorHAnsi" w:hAnsiTheme="minorHAnsi" w:cstheme="minorHAnsi"/>
                <w:sz w:val="22"/>
                <w:szCs w:val="22"/>
              </w:rPr>
              <w:t xml:space="preserve">alterações realizadas 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>na minuta das DCN de 2019. Informar a SECGER sobre possíveis alterações do calendário do CAU</w:t>
            </w:r>
            <w:r w:rsidR="0058065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D5D2A">
              <w:rPr>
                <w:rFonts w:asciiTheme="minorHAnsi" w:hAnsiTheme="minorHAnsi" w:cstheme="minorHAnsi"/>
                <w:sz w:val="22"/>
                <w:szCs w:val="22"/>
              </w:rPr>
              <w:t xml:space="preserve">RS. </w:t>
            </w:r>
          </w:p>
        </w:tc>
      </w:tr>
      <w:tr w:rsidR="0082321D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82321D" w:rsidRPr="0014595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1B3F59F5" w:rsidR="006B3E9F" w:rsidRPr="00E61C35" w:rsidRDefault="006B3E9F" w:rsidP="006B3E9F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6B3E9F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B3E9F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5DAB0774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6B3E9F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249F2E72" w:rsidR="00761451" w:rsidRPr="007E42A4" w:rsidRDefault="006B3E9F" w:rsidP="00750E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solicitados no período de 03 a 06 de maio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50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126345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750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olicitação de anotação de Título em Engenharia de Segurança do Trabalho.</w:t>
            </w:r>
          </w:p>
        </w:tc>
      </w:tr>
      <w:tr w:rsidR="006B3E9F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7922C24D" w:rsidR="006B3E9F" w:rsidRPr="004E4F9F" w:rsidRDefault="006B3E9F" w:rsidP="00750E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Pr="00750E19">
              <w:rPr>
                <w:rFonts w:asciiTheme="minorHAnsi" w:eastAsia="MS Mincho" w:hAnsiTheme="minorHAnsi" w:cstheme="minorHAnsi"/>
                <w:sz w:val="22"/>
                <w:szCs w:val="22"/>
              </w:rPr>
              <w:t>028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/2022</w:t>
            </w:r>
            <w:r w:rsidR="00750E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nº 029/2022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50E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6B3E9F" w:rsidRDefault="006B3E9F" w:rsidP="006B3E9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55D69A78" w:rsidR="006B3E9F" w:rsidRPr="009F256A" w:rsidRDefault="006B3E9F" w:rsidP="006B3E9F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6B3E9F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E9F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015DB61A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13D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151AABAB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6B3E9F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5E6CE729" w:rsidR="006B3E9F" w:rsidRPr="003206B0" w:rsidRDefault="006F47A1" w:rsidP="006B3E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</w:p>
        </w:tc>
      </w:tr>
      <w:tr w:rsidR="006B3E9F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3386CBE8" w:rsidR="006B3E9F" w:rsidRPr="003206B0" w:rsidRDefault="00624BB4" w:rsidP="006B3E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</w:t>
            </w:r>
            <w:r w:rsidR="00A54EF4">
              <w:rPr>
                <w:rFonts w:asciiTheme="minorHAnsi" w:hAnsiTheme="minorHAnsi" w:cstheme="minorHAnsi"/>
                <w:sz w:val="22"/>
                <w:szCs w:val="22"/>
              </w:rPr>
              <w:t>ão ordinária.</w:t>
            </w:r>
          </w:p>
        </w:tc>
      </w:tr>
      <w:tr w:rsidR="006B3E9F" w:rsidRPr="00145954" w14:paraId="35B288B7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9F256A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4F9FDC66" w:rsidR="006B3E9F" w:rsidRPr="009F256A" w:rsidRDefault="006B3E9F" w:rsidP="006B3E9F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C630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Rediscussão Anexo I – DPO/RS Nº 1439/2022 - Registro </w:t>
            </w:r>
            <w:proofErr w:type="spellStart"/>
            <w:r w:rsidRPr="00AC630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6B3E9F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0E1F9C84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Plenária CAU/RS</w:t>
            </w:r>
          </w:p>
        </w:tc>
      </w:tr>
      <w:tr w:rsidR="006B3E9F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6DC43AFC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1C17CDE2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6B3E9F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7A9376AC" w:rsidR="006B3E9F" w:rsidRPr="00230CA0" w:rsidRDefault="006F47A1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Devido à extensão dos demais assuntos, a pauta não pode ser tratada.</w:t>
            </w:r>
          </w:p>
        </w:tc>
      </w:tr>
      <w:tr w:rsidR="006B3E9F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6DB02A4B" w:rsidR="006B3E9F" w:rsidRPr="00D253D2" w:rsidRDefault="00624BB4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</w:t>
            </w:r>
            <w:r w:rsidR="00A54EF4">
              <w:rPr>
                <w:rFonts w:asciiTheme="minorHAnsi" w:hAnsiTheme="minorHAnsi" w:cstheme="minorHAnsi"/>
                <w:sz w:val="22"/>
                <w:szCs w:val="22"/>
              </w:rPr>
              <w:t xml:space="preserve"> ordinária.</w:t>
            </w:r>
          </w:p>
        </w:tc>
      </w:tr>
      <w:tr w:rsidR="006B3E9F" w:rsidRPr="00103DAB" w14:paraId="499B7AAE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6B3E9F" w:rsidRPr="00103DAB" w:rsidRDefault="006B3E9F" w:rsidP="006B3E9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6B3E9F" w:rsidRPr="007E42A4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2FA4FEA0" w:rsidR="006B3E9F" w:rsidRPr="005B5BE1" w:rsidRDefault="006B3E9F" w:rsidP="006B3E9F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6.Extra Pauta</w:t>
            </w:r>
          </w:p>
        </w:tc>
      </w:tr>
      <w:tr w:rsidR="0040432C" w:rsidRPr="0040432C" w14:paraId="2F66EFC1" w14:textId="77777777" w:rsidTr="0040432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6F6448" w14:textId="2551D547" w:rsidR="0040432C" w:rsidRPr="0040432C" w:rsidRDefault="0040432C" w:rsidP="006B3E9F">
            <w:pPr>
              <w:ind w:left="36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432C">
              <w:rPr>
                <w:rFonts w:asciiTheme="minorHAnsi" w:eastAsia="MS Mincho" w:hAnsiTheme="minorHAnsi" w:cstheme="minorHAnsi"/>
                <w:sz w:val="22"/>
                <w:szCs w:val="22"/>
              </w:rPr>
              <w:t>Sem item extra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432C">
              <w:rPr>
                <w:rFonts w:asciiTheme="minorHAnsi" w:eastAsia="MS Mincho" w:hAnsiTheme="minorHAnsi" w:cstheme="minorHAnsi"/>
                <w:sz w:val="22"/>
                <w:szCs w:val="22"/>
              </w:rPr>
              <w:t>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6B3E9F" w:rsidRPr="00103DAB" w:rsidRDefault="006B3E9F" w:rsidP="006B3E9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6B3E9F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6B3E9F" w:rsidRPr="00772435" w:rsidRDefault="006B3E9F" w:rsidP="006B3E9F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B3E9F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6B3E9F" w:rsidRPr="00721452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98ACCAA" w:rsidR="006B3E9F" w:rsidRPr="00721452" w:rsidRDefault="00EE7EB3" w:rsidP="00EE7E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6B3E9F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6B3E9F" w:rsidRPr="00721452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6B3E9F" w:rsidRPr="00721452" w:rsidRDefault="006B3E9F" w:rsidP="006B3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B3E9F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6B3E9F" w:rsidRPr="00103DAB" w:rsidRDefault="006B3E9F" w:rsidP="006B3E9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6B3E9F" w:rsidRPr="00103DAB" w:rsidRDefault="006B3E9F" w:rsidP="006B3E9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6B3E9F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6B3E9F" w:rsidRPr="00772435" w:rsidRDefault="006B3E9F" w:rsidP="006B3E9F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B3E9F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E9424D2" w:rsidR="006B3E9F" w:rsidRPr="007E42A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EE7EB3">
              <w:rPr>
                <w:rFonts w:asciiTheme="minorHAnsi" w:hAnsiTheme="minorHAnsi" w:cstheme="minorHAnsi"/>
                <w:sz w:val="22"/>
                <w:szCs w:val="22"/>
              </w:rPr>
              <w:t xml:space="preserve"> 15min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2E1049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68865E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71991A80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D655" w14:textId="77777777" w:rsidR="00A13D18" w:rsidRDefault="00A13D18" w:rsidP="004C3048">
      <w:r>
        <w:separator/>
      </w:r>
    </w:p>
  </w:endnote>
  <w:endnote w:type="continuationSeparator" w:id="0">
    <w:p w14:paraId="423E3663" w14:textId="77777777" w:rsidR="00A13D18" w:rsidRDefault="00A13D1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397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397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3BC37" w14:textId="77777777" w:rsidR="00A13D18" w:rsidRDefault="00A13D18" w:rsidP="004C3048">
      <w:r>
        <w:separator/>
      </w:r>
    </w:p>
  </w:footnote>
  <w:footnote w:type="continuationSeparator" w:id="0">
    <w:p w14:paraId="028A0F61" w14:textId="77777777" w:rsidR="00A13D18" w:rsidRDefault="00A13D1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4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A662B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8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4"/>
  </w:num>
  <w:num w:numId="5">
    <w:abstractNumId w:val="10"/>
  </w:num>
  <w:num w:numId="6">
    <w:abstractNumId w:val="20"/>
  </w:num>
  <w:num w:numId="7">
    <w:abstractNumId w:val="1"/>
  </w:num>
  <w:num w:numId="8">
    <w:abstractNumId w:val="8"/>
  </w:num>
  <w:num w:numId="9">
    <w:abstractNumId w:val="15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9"/>
  </w:num>
  <w:num w:numId="16">
    <w:abstractNumId w:val="6"/>
  </w:num>
  <w:num w:numId="17">
    <w:abstractNumId w:val="12"/>
  </w:num>
  <w:num w:numId="18">
    <w:abstractNumId w:val="3"/>
  </w:num>
  <w:num w:numId="19">
    <w:abstractNumId w:val="17"/>
  </w:num>
  <w:num w:numId="20">
    <w:abstractNumId w:val="4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1EB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F9F"/>
    <w:rsid w:val="004E52F5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0DD7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883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9F1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865"/>
    <w:rsid w:val="007D48D8"/>
    <w:rsid w:val="007D56D1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60"/>
    <w:rsid w:val="008F5BBF"/>
    <w:rsid w:val="008F62EB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19B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7A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5EE"/>
    <w:rsid w:val="00D40828"/>
    <w:rsid w:val="00D408C9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9AED-BE2F-464F-B246-9D5A683B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1160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17</cp:revision>
  <cp:lastPrinted>2022-02-24T14:29:00Z</cp:lastPrinted>
  <dcterms:created xsi:type="dcterms:W3CDTF">2022-05-11T18:30:00Z</dcterms:created>
  <dcterms:modified xsi:type="dcterms:W3CDTF">2022-05-17T15:01:00Z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