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8B0B81">
        <w:rPr>
          <w:rFonts w:asciiTheme="minorHAnsi" w:hAnsiTheme="minorHAnsi" w:cstheme="minorHAnsi"/>
          <w:b/>
          <w:sz w:val="22"/>
          <w:szCs w:val="22"/>
        </w:rPr>
        <w:t>94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1A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310D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8B0B81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0A3E">
              <w:rPr>
                <w:rFonts w:ascii="Calibri" w:eastAsia="Times New Roman" w:hAnsi="Calibri" w:cs="Calibr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8B0B81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8B0B81" w:rsidRPr="007E42A4" w:rsidTr="00102A0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B0B81" w:rsidRPr="007E42A4" w:rsidTr="00102A0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B0B81" w:rsidRPr="007E42A4" w:rsidTr="00102A0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0B81" w:rsidRPr="007E42A4" w:rsidTr="00CF1F4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0B81" w:rsidRDefault="008B0B81" w:rsidP="008B0B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8B0B81" w:rsidRPr="007E42A4" w:rsidTr="00AE76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0B81" w:rsidRPr="007E42A4" w:rsidTr="00AE760E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B30ADB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B0B81" w:rsidRPr="007E42A4" w:rsidTr="00AE76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8B0B81" w:rsidRPr="007E42A4" w:rsidTr="005E14D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E6C2C" w:rsidRPr="007E42A4" w:rsidTr="007A4B2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Pr="007E42A4" w:rsidRDefault="00762793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793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Pr="007E42A4" w:rsidRDefault="00762793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652A97" w:rsidRPr="007E42A4" w:rsidTr="007A4B2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52A97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A97" w:rsidRPr="00762793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A97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EE6C2C" w:rsidRPr="007E42A4" w:rsidTr="00123D7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Pr="005E14D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Newton Marçal Santos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652A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CEF-CAU/SC </w:t>
            </w:r>
          </w:p>
        </w:tc>
      </w:tr>
      <w:tr w:rsidR="00EE6C2C" w:rsidRPr="007E42A4" w:rsidTr="00123D7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Pr="005E14D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Francine Claudia Kosciuv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CEF-CAU/PR</w:t>
            </w:r>
          </w:p>
        </w:tc>
      </w:tr>
      <w:tr w:rsidR="00EE6C2C" w:rsidRPr="007E42A4" w:rsidTr="00123D7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762793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EE6C2C" w:rsidRPr="007E42A4" w:rsidTr="00123D7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Melina Marcondes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Técnica 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CEF-CAU/SC</w:t>
            </w:r>
          </w:p>
        </w:tc>
      </w:tr>
      <w:tr w:rsidR="00EE6C2C" w:rsidRPr="007E42A4" w:rsidTr="00123D79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Constança</w:t>
            </w:r>
            <w:r w:rsidR="00EE6C2C"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Lacerda Camargo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CEF-CAU/PR</w:t>
            </w:r>
          </w:p>
        </w:tc>
      </w:tr>
      <w:tr w:rsidR="00EE6C2C" w:rsidRPr="007E42A4" w:rsidTr="007A4B21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EE6C2C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Fernando Volkmer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C2C" w:rsidRDefault="00652A97" w:rsidP="008B0B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CEF-CAU/SC</w:t>
            </w:r>
          </w:p>
        </w:tc>
      </w:tr>
      <w:tr w:rsidR="008B0B81" w:rsidRPr="007E42A4" w:rsidTr="005E14DC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B0B81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8B0B81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0C1378" w:rsidRDefault="008B0B8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que o conselheiro </w:t>
            </w: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>
              <w:rPr>
                <w:rFonts w:ascii="Calibri" w:hAnsi="Calibri" w:cs="Calibri"/>
                <w:sz w:val="22"/>
                <w:szCs w:val="22"/>
              </w:rPr>
              <w:t>pessoal.</w:t>
            </w:r>
          </w:p>
        </w:tc>
      </w:tr>
      <w:tr w:rsidR="008B0B81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0B81" w:rsidRPr="00F037B8" w:rsidRDefault="008B0B81" w:rsidP="008B0B8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B0B81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F2F2F2" w:themeFill="background1" w:themeFillShade="F2"/>
          </w:tcPr>
          <w:p w:rsidR="008B0B81" w:rsidRPr="00145954" w:rsidRDefault="008B0B81" w:rsidP="008B0B8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B0B81" w:rsidRPr="00145954" w:rsidTr="002A03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auto"/>
          </w:tcPr>
          <w:p w:rsidR="008B0B81" w:rsidRPr="00145954" w:rsidRDefault="008B0B8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8B0B81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0B81" w:rsidRPr="0014595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B0B81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B0B81" w:rsidRPr="00145954" w:rsidTr="00AE760E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0B81" w:rsidRPr="0014595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B0B81" w:rsidRPr="007E42A4" w:rsidTr="00AE760E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BD5571" w:rsidRDefault="00E4184B" w:rsidP="008B0B8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="008B0B81"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8B0B81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E42A4" w:rsidRDefault="008B0B8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B0B81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E42A4" w:rsidRDefault="008B0B8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8B0B81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E42A4" w:rsidRDefault="008B0B81" w:rsidP="008B0B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F25AE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5E14DC">
              <w:rPr>
                <w:rFonts w:asciiTheme="minorHAnsi" w:hAnsiTheme="minorHAnsi" w:cstheme="minorHAnsi"/>
                <w:sz w:val="22"/>
                <w:szCs w:val="22"/>
              </w:rPr>
              <w:t xml:space="preserve"> de julho</w:t>
            </w:r>
            <w:r w:rsidR="00652A9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F25AE1">
              <w:rPr>
                <w:rFonts w:asciiTheme="minorHAnsi" w:hAnsiTheme="minorHAnsi" w:cstheme="minorHAnsi"/>
                <w:sz w:val="22"/>
                <w:szCs w:val="22"/>
              </w:rPr>
              <w:t>3 de agosto</w:t>
            </w:r>
            <w:r w:rsidR="00652A9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2021 e os(as) conselheiros(as) avaliam.</w:t>
            </w:r>
          </w:p>
        </w:tc>
      </w:tr>
      <w:tr w:rsidR="008B0B81" w:rsidRPr="00A30F1D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A30F1D" w:rsidRDefault="00F25AE1" w:rsidP="008B0B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652A97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34</w:t>
            </w:r>
            <w:r w:rsidR="008B0B81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="008B0B81"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Aprovação </w:t>
            </w:r>
            <w:r w:rsidR="008B0B81"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para registros </w:t>
            </w:r>
            <w:r w:rsidR="008B0B81"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profissionais no período de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>21 de julho</w:t>
            </w:r>
            <w:r w:rsidR="00652A9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>3 de agosto de 2021</w:t>
            </w:r>
            <w:r w:rsidR="008B0B81" w:rsidRPr="00652A97">
              <w:rPr>
                <w:rFonts w:asciiTheme="minorHAnsi" w:hAnsiTheme="minorHAnsi" w:cstheme="minorHAnsi"/>
                <w:sz w:val="22"/>
                <w:szCs w:val="22"/>
              </w:rPr>
              <w:t>: aprovada com 4 votos favoráveis.</w:t>
            </w:r>
          </w:p>
        </w:tc>
      </w:tr>
      <w:tr w:rsidR="008B0B81" w:rsidRPr="00145954" w:rsidTr="00DE1BFC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0B81" w:rsidRPr="0014595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B0B81" w:rsidRPr="00BD5571" w:rsidTr="00DE1BFC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3163BF" w:rsidRDefault="00F25AE1" w:rsidP="00F25AE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Encontro das </w:t>
            </w:r>
            <w:proofErr w:type="spellStart"/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>CEFs</w:t>
            </w:r>
            <w:proofErr w:type="spellEnd"/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Sul: </w:t>
            </w:r>
            <w:proofErr w:type="spellStart"/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F25AE1">
              <w:rPr>
                <w:rFonts w:asciiTheme="minorHAnsi" w:hAnsiTheme="minorHAnsi" w:cstheme="minorHAnsi"/>
                <w:b/>
                <w:sz w:val="22"/>
                <w:szCs w:val="22"/>
              </w:rPr>
              <w:t>DCNs</w:t>
            </w:r>
            <w:proofErr w:type="spellEnd"/>
          </w:p>
        </w:tc>
      </w:tr>
      <w:tr w:rsidR="008B0B81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E42A4" w:rsidRDefault="00F25AE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8B0B81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F25A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E42A4" w:rsidRDefault="00F25AE1" w:rsidP="008B0B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8B0B81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8EB" w:rsidRDefault="00652A97" w:rsidP="004848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dá as boas-vindas aos(às) convidados(as) e inicia a rodada de apresentação. O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>s(As) conselheiros(as)</w:t>
            </w:r>
            <w:r w:rsidR="00EE44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90128">
              <w:rPr>
                <w:rFonts w:asciiTheme="minorHAnsi" w:eastAsia="MS Mincho" w:hAnsiTheme="minorHAnsi" w:cstheme="minorHAnsi"/>
                <w:sz w:val="22"/>
                <w:szCs w:val="22"/>
              </w:rPr>
              <w:t>equipe</w:t>
            </w:r>
            <w:r w:rsidR="00EE44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AB1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 se apresentam a todos.</w:t>
            </w:r>
            <w:r w:rsidR="004848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Os(As) conselheiros(as) e equipe</w:t>
            </w:r>
            <w:r w:rsidR="00D9012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848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CEF-CAU/PR e da CEF-CAU/SC se apresentam a todos. </w:t>
            </w:r>
            <w:r w:rsidR="00D02F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apresenta dados sobre registros homologados e cursos. </w:t>
            </w:r>
            <w:r w:rsidR="00560E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faz um relato sobre as ações realizadas e deliberações plenárias sobre </w:t>
            </w:r>
            <w:proofErr w:type="spellStart"/>
            <w:r w:rsidR="00560E60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60E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560E60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560E6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336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os processos judiciais relacionados ao enfrentamento da precarização do ensino e detalha ações imediatas conduzidas pela Comissão. </w:t>
            </w:r>
            <w:r w:rsidR="00CE06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propõe a</w:t>
            </w:r>
            <w:r w:rsidR="00CE06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unificação de</w:t>
            </w:r>
            <w:r w:rsidR="00CE06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esforços para elaboração de ação conjunta com os demais CAU/UF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</w:t>
            </w:r>
            <w:r w:rsidR="00CE069E">
              <w:rPr>
                <w:rFonts w:asciiTheme="minorHAnsi" w:eastAsia="MS Mincho" w:hAnsiTheme="minorHAnsi" w:cstheme="minorHAnsi"/>
                <w:sz w:val="22"/>
                <w:szCs w:val="22"/>
              </w:rPr>
              <w:t>aproximação ao CAU/BR.</w:t>
            </w:r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o contato com outros Conselhos do Rio Grande do Sul para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criação de </w:t>
            </w:r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 de atuação contra o </w:t>
            </w:r>
            <w:proofErr w:type="spellStart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destaca a importância do encaminhamento das </w:t>
            </w:r>
            <w:proofErr w:type="spellStart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Ministério da Educação (MEC)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ferramenta fundamental ao combate ao </w:t>
            </w:r>
            <w:proofErr w:type="spellStart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9066F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BD0A49" w:rsidRDefault="00A942E3" w:rsidP="00F25A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da </w:t>
            </w:r>
            <w:r w:rsidRPr="00A942E3">
              <w:rPr>
                <w:rFonts w:asciiTheme="minorHAnsi" w:eastAsia="MS Mincho" w:hAnsiTheme="minorHAnsi" w:cstheme="minorHAnsi"/>
                <w:sz w:val="22"/>
                <w:szCs w:val="22"/>
              </w:rPr>
              <w:t>CEF-CAU/PR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Constança Lacerda Camargo, fala sobre as ações realizadas, com destaque para a revis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ão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comunicações aos egressos</w:t>
            </w:r>
            <w:r w:rsidR="00ED28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fala sobre elaboração de material que será veiculado no </w:t>
            </w:r>
            <w:r w:rsidR="00ED2895" w:rsidRPr="00ED289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="00ED28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redes sociais do CAU/PR com informações à sociedade e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</w:t>
            </w:r>
            <w:r w:rsidR="00ED2895">
              <w:rPr>
                <w:rFonts w:asciiTheme="minorHAnsi" w:eastAsia="MS Mincho" w:hAnsiTheme="minorHAnsi" w:cstheme="minorHAnsi"/>
                <w:sz w:val="22"/>
                <w:szCs w:val="22"/>
              </w:rPr>
              <w:t>estudantes. E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la apresenta dados sobre as</w:t>
            </w:r>
            <w:r w:rsidR="00ED28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instituições de ensino do Paran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á e</w:t>
            </w:r>
            <w:r w:rsidR="00CE0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reitera a import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ância da</w:t>
            </w:r>
            <w:r w:rsidR="00CE0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unificação de esforços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</w:t>
            </w:r>
            <w:r w:rsidR="00CE002E">
              <w:rPr>
                <w:rFonts w:asciiTheme="minorHAnsi" w:eastAsia="MS Mincho" w:hAnsiTheme="minorHAnsi" w:cstheme="minorHAnsi"/>
                <w:sz w:val="22"/>
                <w:szCs w:val="22"/>
              </w:rPr>
              <w:t>fala sobre pesquisa elaborada para entendim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ento do perfil dos cursos e </w:t>
            </w:r>
            <w:r w:rsidR="002875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 relato sobre denúncias recebidas de estudantes e </w:t>
            </w:r>
            <w:r w:rsidR="005E0C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E0C4F">
              <w:rPr>
                <w:rFonts w:asciiTheme="minorHAnsi" w:eastAsia="MS Mincho" w:hAnsiTheme="minorHAnsi" w:cstheme="minorHAnsi"/>
                <w:sz w:val="22"/>
                <w:szCs w:val="22"/>
              </w:rPr>
              <w:t>necessidade de entendimento do ensino híbrido.</w:t>
            </w:r>
            <w:r w:rsidR="00BD0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fala sobre o debate das </w:t>
            </w:r>
            <w:proofErr w:type="spellStart"/>
            <w:r w:rsidR="00BD0A49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BD0A49">
              <w:rPr>
                <w:rFonts w:asciiTheme="minorHAnsi" w:eastAsia="MS Mincho" w:hAnsiTheme="minorHAnsi" w:cstheme="minorHAnsi"/>
                <w:sz w:val="22"/>
                <w:szCs w:val="22"/>
              </w:rPr>
              <w:t>, registros de RRT e reforça a relevância das ações conjuntas.</w:t>
            </w:r>
          </w:p>
          <w:p w:rsidR="00A942E3" w:rsidRDefault="00BD0A49" w:rsidP="00F25A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membro da CEF-CAU/SC, </w:t>
            </w:r>
            <w:r w:rsidRPr="00BD0A49">
              <w:rPr>
                <w:rFonts w:asciiTheme="minorHAnsi" w:eastAsia="MS Mincho" w:hAnsiTheme="minorHAnsi" w:cstheme="minorHAnsi"/>
                <w:sz w:val="22"/>
                <w:szCs w:val="22"/>
              </w:rPr>
              <w:t>Newton Marçal Santos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um relato sobre as ações da Comissão, com destaque às ações de fiscalização. </w:t>
            </w:r>
            <w:r w:rsidR="00F75D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informa sobre notificação enviada aos coordenadores de curso </w:t>
            </w:r>
            <w:r w:rsidR="006F37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decisão por registro precário. Ele apresenta dados sobre </w:t>
            </w:r>
            <w:r w:rsidR="00AF5B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registros e </w:t>
            </w:r>
            <w:r w:rsidR="006F3779">
              <w:rPr>
                <w:rFonts w:asciiTheme="minorHAnsi" w:eastAsia="MS Mincho" w:hAnsiTheme="minorHAnsi" w:cstheme="minorHAnsi"/>
                <w:sz w:val="22"/>
                <w:szCs w:val="22"/>
              </w:rPr>
              <w:t>cursos de Arquitetura e Urbanismo em Santa C</w:t>
            </w:r>
            <w:r w:rsidR="00A61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atarina. Ele informa sobre encontro com os coordenadores de curso para debate </w:t>
            </w:r>
            <w:r w:rsidR="009E44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acerca </w:t>
            </w:r>
            <w:r w:rsidR="00A61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retorno à </w:t>
            </w:r>
            <w:proofErr w:type="spellStart"/>
            <w:r w:rsidR="00A61714">
              <w:rPr>
                <w:rFonts w:asciiTheme="minorHAnsi" w:eastAsia="MS Mincho" w:hAnsiTheme="minorHAnsi" w:cstheme="minorHAnsi"/>
                <w:sz w:val="22"/>
                <w:szCs w:val="22"/>
              </w:rPr>
              <w:t>presencialidade</w:t>
            </w:r>
            <w:proofErr w:type="spellEnd"/>
            <w:r w:rsidR="00A61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qualidade do ensino. Ele informa sobre concurso de estudantes e professores referente à inovação. </w:t>
            </w:r>
            <w:r w:rsidR="009728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9728F9" w:rsidRPr="00F25AE1">
              <w:rPr>
                <w:rFonts w:asciiTheme="minorHAnsi" w:eastAsia="MS Mincho" w:hAnsiTheme="minorHAnsi" w:cstheme="minorHAnsi"/>
                <w:sz w:val="22"/>
                <w:szCs w:val="22"/>
              </w:rPr>
              <w:t>Melina Marcondes</w:t>
            </w:r>
            <w:r w:rsidR="009728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liminar e acatamento de registro de egressos de cursos de </w:t>
            </w:r>
            <w:proofErr w:type="spellStart"/>
            <w:r w:rsidR="009728F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9728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00763D" w:rsidRDefault="009728F9" w:rsidP="00F25A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</w:t>
            </w:r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>pinelli abre espaço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discussão dos temas e os(as) conselheiros(as) debatem sobre 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076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17BD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fala sobre a importância dos acordos de ação entre as Comissões</w:t>
            </w:r>
            <w:r w:rsidR="00BC32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076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BC32B8">
              <w:rPr>
                <w:rFonts w:asciiTheme="minorHAnsi" w:eastAsia="MS Mincho" w:hAnsiTheme="minorHAnsi" w:cstheme="minorHAnsi"/>
                <w:sz w:val="22"/>
                <w:szCs w:val="22"/>
              </w:rPr>
              <w:t>alinhamento</w:t>
            </w:r>
            <w:r w:rsidR="00817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F241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confronto ao </w:t>
            </w:r>
            <w:proofErr w:type="spellStart"/>
            <w:r w:rsidR="00F24192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F2419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36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faz um relato sobre a legislação do registro de egressos</w:t>
            </w:r>
            <w:r w:rsidR="004923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E36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discussões sobre as </w:t>
            </w:r>
            <w:proofErr w:type="spellStart"/>
            <w:r w:rsidR="00E3617E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4923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coordenadora da CEF-CAU/PR, Constança, fala sobre percepções de pesos políticos e necessidade de ações efetivas. O conselheiro Spinelli fala sobre a publicidade das ações e </w:t>
            </w:r>
            <w:r w:rsidR="000076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8E6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 com coordenadores de curso de instituições de ensino privadas. </w:t>
            </w:r>
            <w:r w:rsidR="00356387">
              <w:rPr>
                <w:rFonts w:asciiTheme="minorHAnsi" w:eastAsia="MS Mincho" w:hAnsiTheme="minorHAnsi" w:cstheme="minorHAnsi"/>
                <w:sz w:val="22"/>
                <w:szCs w:val="22"/>
              </w:rPr>
              <w:t>Ele fala sobre posicionamento do CAU/BR e propõe a elaboração de comunicação ao CAU/BR e envio de ofícios aos demais CAU/UF.</w:t>
            </w:r>
            <w:r w:rsidR="008001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membro da CEF-CAU/SC, </w:t>
            </w:r>
            <w:r w:rsidR="00C637F4" w:rsidRPr="00BD0A49">
              <w:rPr>
                <w:rFonts w:asciiTheme="minorHAnsi" w:eastAsia="MS Mincho" w:hAnsiTheme="minorHAnsi" w:cstheme="minorHAnsi"/>
                <w:sz w:val="22"/>
                <w:szCs w:val="22"/>
              </w:rPr>
              <w:t>Newton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00113">
              <w:rPr>
                <w:rFonts w:asciiTheme="minorHAnsi" w:eastAsia="MS Mincho" w:hAnsiTheme="minorHAnsi" w:cstheme="minorHAnsi"/>
                <w:sz w:val="22"/>
                <w:szCs w:val="22"/>
              </w:rPr>
              <w:t>sugere o encaminhamento do documento para verificaç</w:t>
            </w:r>
            <w:r w:rsidR="00D90128">
              <w:rPr>
                <w:rFonts w:asciiTheme="minorHAnsi" w:eastAsia="MS Mincho" w:hAnsiTheme="minorHAnsi" w:cstheme="minorHAnsi"/>
                <w:sz w:val="22"/>
                <w:szCs w:val="22"/>
              </w:rPr>
              <w:t>ão com os(as) demais conselheiros(as) da</w:t>
            </w:r>
            <w:r w:rsidR="008001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CEF-CAU/SC.</w:t>
            </w:r>
            <w:r w:rsidR="00D901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FA0A12" w:rsidRDefault="00D90128" w:rsidP="00F25A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reitera as propostas e reforça a importância de ações de comunicação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conjuntas para defesa do ensino presencial e para encaminhamento das </w:t>
            </w:r>
            <w:proofErr w:type="spellStart"/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Juan fala sobre o estabelecimento do </w:t>
            </w:r>
            <w:proofErr w:type="spellStart"/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diante da situação de pandemia, </w:t>
            </w:r>
            <w:r w:rsidR="000076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os </w:t>
            </w:r>
            <w:r w:rsidR="00C42249">
              <w:rPr>
                <w:rFonts w:asciiTheme="minorHAnsi" w:eastAsia="MS Mincho" w:hAnsiTheme="minorHAnsi" w:cstheme="minorHAnsi"/>
                <w:sz w:val="22"/>
                <w:szCs w:val="22"/>
              </w:rPr>
              <w:t>processos de avaliaç</w:t>
            </w:r>
            <w:r w:rsidR="002A1E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de cursos. Ele manifesta entendimento de que o </w:t>
            </w:r>
            <w:proofErr w:type="spellStart"/>
            <w:r w:rsidR="002A1E53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2A1E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0763D">
              <w:rPr>
                <w:rFonts w:asciiTheme="minorHAnsi" w:eastAsia="MS Mincho" w:hAnsiTheme="minorHAnsi" w:cstheme="minorHAnsi"/>
                <w:sz w:val="22"/>
                <w:szCs w:val="22"/>
              </w:rPr>
              <w:t>envolve</w:t>
            </w:r>
            <w:r w:rsidR="002A1E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questão política-institucional e faz um relato </w:t>
            </w:r>
            <w:r w:rsidR="002A1E53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sobre pontos relevantes para ações jur</w:t>
            </w:r>
            <w:r w:rsidR="001C7F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ídicas. Ele destaca a ilegalidade dos cursos de Arquitetura e Urbanismo em </w:t>
            </w:r>
            <w:proofErr w:type="spellStart"/>
            <w:r w:rsidR="001C7F0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7935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 import</w:t>
            </w:r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>ância de</w:t>
            </w:r>
            <w:r w:rsidR="007935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embasamento técnico.</w:t>
            </w:r>
            <w:r w:rsidR="009E44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manifesta preocupação com o atraso das ações </w:t>
            </w:r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referentes ao </w:t>
            </w:r>
            <w:proofErr w:type="spellStart"/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4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fala sobre a desatualização das </w:t>
            </w:r>
            <w:proofErr w:type="spellStart"/>
            <w:r w:rsidR="009E44DC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9E44D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E37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</w:t>
            </w:r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o ensino híbrido e </w:t>
            </w:r>
            <w:r w:rsidR="001E372A">
              <w:rPr>
                <w:rFonts w:asciiTheme="minorHAnsi" w:eastAsia="MS Mincho" w:hAnsiTheme="minorHAnsi" w:cstheme="minorHAnsi"/>
                <w:sz w:val="22"/>
                <w:szCs w:val="22"/>
              </w:rPr>
              <w:t>reitera a necessidade de</w:t>
            </w:r>
            <w:r w:rsidR="00FA0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realização de</w:t>
            </w:r>
            <w:r w:rsidR="001E37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ação conjunta e objetividade em função da urgência da atuação.</w:t>
            </w:r>
            <w:r w:rsidR="002A14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CF36E0" w:rsidRDefault="002A145E" w:rsidP="0000512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faz um relato sobre futuras solicitaç</w:t>
            </w:r>
            <w:r w:rsidR="00FA0A12">
              <w:rPr>
                <w:rFonts w:asciiTheme="minorHAnsi" w:eastAsia="MS Mincho" w:hAnsiTheme="minorHAnsi" w:cstheme="minorHAnsi"/>
                <w:sz w:val="22"/>
                <w:szCs w:val="22"/>
              </w:rPr>
              <w:t>ões de registro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egressos e aç</w:t>
            </w:r>
            <w:r w:rsidR="00E57CBE">
              <w:rPr>
                <w:rFonts w:asciiTheme="minorHAnsi" w:eastAsia="MS Mincho" w:hAnsiTheme="minorHAnsi" w:cstheme="minorHAnsi"/>
                <w:sz w:val="22"/>
                <w:szCs w:val="22"/>
              </w:rPr>
              <w:t>ões necessárias para a atuação. Os(As) conselheiros(as) debatem sobre o alinhamento e encaminhamentos</w:t>
            </w:r>
            <w:r w:rsidR="00EC28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ações</w:t>
            </w:r>
            <w:r w:rsidR="00E57CB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C28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Melina Marcondes</w:t>
            </w:r>
            <w:r w:rsidR="009E31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sobre falas de conselheiros e</w:t>
            </w:r>
            <w:r w:rsidR="00EC28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o compartilhamento de documentos técnicos para avaliação.</w:t>
            </w:r>
            <w:r w:rsidR="00135E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135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reiteram a urgência da atuação </w:t>
            </w:r>
            <w:r w:rsidR="00570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conjunta </w:t>
            </w:r>
            <w:r w:rsidR="002135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570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debatem sobre </w:t>
            </w:r>
            <w:r w:rsidR="0086378A">
              <w:rPr>
                <w:rFonts w:asciiTheme="minorHAnsi" w:eastAsia="MS Mincho" w:hAnsiTheme="minorHAnsi" w:cstheme="minorHAnsi"/>
                <w:sz w:val="22"/>
                <w:szCs w:val="22"/>
              </w:rPr>
              <w:t>a formação profissional</w:t>
            </w:r>
            <w:r w:rsidR="0021356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C28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propõe a elaboração de documento da CEF Sul com os alinhamentos reiterados pelos(as) conselheiros(as) para encaminhamento ao CAU/BR. Ele informa que a CEF-CAU/RS elaborará uma proposta e encaminhará à CEF-CAU/SC e </w:t>
            </w:r>
            <w:r w:rsidR="00E418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CEF-CAU/PR. O membro da CEF-CAU/SC, </w:t>
            </w:r>
            <w:r w:rsidR="00C637F4" w:rsidRPr="00BD0A49">
              <w:rPr>
                <w:rFonts w:asciiTheme="minorHAnsi" w:eastAsia="MS Mincho" w:hAnsiTheme="minorHAnsi" w:cstheme="minorHAnsi"/>
                <w:sz w:val="22"/>
                <w:szCs w:val="22"/>
              </w:rPr>
              <w:t>Newton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agradece a participação e informa que encaminhará o documento à coordenação da Comissão. A coordenadora da CEF-CAU/PR, Constança, agradece a participação e informa que aguarda o documento para envio de considerações. </w:t>
            </w:r>
          </w:p>
          <w:p w:rsidR="00410A3E" w:rsidRPr="001144DE" w:rsidRDefault="0000512B" w:rsidP="00410A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saúda os(as) conselheiros(as), reforça a gravidade do tema 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 mercantilização do ensino. Ele destaca o prejuízo à qualidade do ensino e fala sobre as ações realizadas pelo CAU/RS. Ele reforça a importância de atuação junto ao CAU/BR e fala sobre as responsabilidades do MEC e dos Conselhos. Ele reforça a urgência do enfrentamento ao MEC e </w:t>
            </w:r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política imposta à serviço da mercantilização da educação. Ele avalia ser fundamental uma atuação nacional e reforça a necessidade de objetividade de atuação. </w:t>
            </w:r>
            <w:r w:rsidR="00C637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agradece a presença de todos e as Comissões realizam os alinhamentos de datas para envio do documento. </w:t>
            </w:r>
            <w:r w:rsidR="00E418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sugere a realização de ação judicial contra o MEC, com citação ao CAU/BR e </w:t>
            </w:r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</w:t>
            </w:r>
            <w:r w:rsidR="00E4184B">
              <w:rPr>
                <w:rFonts w:asciiTheme="minorHAnsi" w:eastAsia="MS Mincho" w:hAnsiTheme="minorHAnsi" w:cstheme="minorHAnsi"/>
                <w:sz w:val="22"/>
                <w:szCs w:val="22"/>
              </w:rPr>
              <w:t>Ministério Público, e a realização de ações de comunicação.</w:t>
            </w:r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o conteúdo do documento e</w:t>
            </w:r>
            <w:r w:rsidR="00410A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</w:t>
            </w:r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tratativas das </w:t>
            </w:r>
            <w:proofErr w:type="spellStart"/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CF36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10A3E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Rinaldo sugere o levantamento dos avaliadores do INEP para conhecimento da Comissão.</w:t>
            </w:r>
            <w:r w:rsidR="005E2D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identificação do egresso em </w:t>
            </w:r>
            <w:proofErr w:type="spellStart"/>
            <w:r w:rsidR="005E2D1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E2D1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B0B81" w:rsidRPr="00A30F1D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E13142" w:rsidRDefault="00C637F4" w:rsidP="008B0B8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 elaborará uma proposta de documento e encaminhará à CEF-CAU/SC e CEF-CAU/PR.</w:t>
            </w:r>
          </w:p>
        </w:tc>
      </w:tr>
      <w:tr w:rsidR="008B0B81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0B81" w:rsidRPr="007E42A4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B0B81" w:rsidRPr="00721452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3708AF" w:rsidRDefault="008B0B81" w:rsidP="008B0B8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B0B8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21452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0B81" w:rsidRPr="00721452" w:rsidRDefault="00E4184B" w:rsidP="00FE0D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8B0B8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0B81" w:rsidRPr="00721452" w:rsidRDefault="008B0B81" w:rsidP="008B0B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0B81" w:rsidRPr="00721452" w:rsidRDefault="00CE069E" w:rsidP="008B0B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25AE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AE1" w:rsidRPr="00721452" w:rsidRDefault="00F25AE1" w:rsidP="00F25A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AE1" w:rsidRPr="00721452" w:rsidRDefault="005E2D1F" w:rsidP="00F25A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Encaminhamentos </w:t>
            </w:r>
            <w:proofErr w:type="spellStart"/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F25AE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AE1" w:rsidRPr="00721452" w:rsidRDefault="00F25AE1" w:rsidP="00F25A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AE1" w:rsidRPr="00721452" w:rsidRDefault="00CE069E" w:rsidP="00F25A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25AE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AE1" w:rsidRPr="00721452" w:rsidRDefault="00F25AE1" w:rsidP="00F25A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AE1" w:rsidRPr="005E2D1F" w:rsidRDefault="005E2D1F" w:rsidP="00F25A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Encaminhamentos </w:t>
            </w:r>
            <w:proofErr w:type="spellStart"/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>DCNs</w:t>
            </w:r>
            <w:proofErr w:type="spellEnd"/>
          </w:p>
        </w:tc>
      </w:tr>
      <w:tr w:rsidR="00F25AE1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AE1" w:rsidRPr="00721452" w:rsidRDefault="00F25AE1" w:rsidP="00F25A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AE1" w:rsidRPr="00721452" w:rsidRDefault="00CE069E" w:rsidP="00F25A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F36E0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6E0" w:rsidRPr="00721452" w:rsidRDefault="00CF36E0" w:rsidP="00CF3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6E0" w:rsidRPr="005E2D1F" w:rsidRDefault="005E2D1F" w:rsidP="00CF36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>Residência Técnica</w:t>
            </w:r>
          </w:p>
        </w:tc>
      </w:tr>
      <w:tr w:rsidR="00CF36E0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6E0" w:rsidRPr="00721452" w:rsidRDefault="00CF36E0" w:rsidP="00CF3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6E0" w:rsidRDefault="00CF36E0" w:rsidP="00CF3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D1F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2D1F" w:rsidRPr="00721452" w:rsidRDefault="005E2D1F" w:rsidP="005E2D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2D1F" w:rsidRPr="005E2D1F" w:rsidRDefault="005E2D1F" w:rsidP="005E2D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D1F">
              <w:rPr>
                <w:rFonts w:asciiTheme="minorHAnsi" w:hAnsiTheme="minorHAnsi" w:cstheme="minorHAnsi"/>
                <w:b/>
                <w:sz w:val="22"/>
                <w:szCs w:val="22"/>
              </w:rPr>
              <w:t>Retorno ao CAU/BR: registros provisórios</w:t>
            </w:r>
          </w:p>
        </w:tc>
      </w:tr>
      <w:tr w:rsidR="005E2D1F" w:rsidRPr="00721452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2D1F" w:rsidRPr="00721452" w:rsidRDefault="005E2D1F" w:rsidP="005E2D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2D1F" w:rsidRDefault="005E2D1F" w:rsidP="005E2D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D1F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E2D1F" w:rsidRPr="007E42A4" w:rsidRDefault="005E2D1F" w:rsidP="005E2D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E2D1F" w:rsidRPr="007E42A4" w:rsidRDefault="005E2D1F" w:rsidP="005E2D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E2D1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2D1F" w:rsidRPr="007E42A4" w:rsidRDefault="005E2D1F" w:rsidP="005E2D1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E2D1F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2D1F" w:rsidRPr="007E42A4" w:rsidRDefault="005E2D1F" w:rsidP="005E2D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2D1F" w:rsidRPr="007E42A4" w:rsidRDefault="005E2D1F" w:rsidP="005E2D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5E2D1F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20" w:rsidRDefault="00BB2020" w:rsidP="004C3048">
      <w:r>
        <w:separator/>
      </w:r>
    </w:p>
  </w:endnote>
  <w:endnote w:type="continuationSeparator" w:id="0">
    <w:p w:rsidR="00BB2020" w:rsidRDefault="00BB202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5950FA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E1BFC" w:rsidRPr="005F2A2D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2C8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2C8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20" w:rsidRDefault="00BB2020" w:rsidP="004C3048">
      <w:r>
        <w:separator/>
      </w:r>
    </w:p>
  </w:footnote>
  <w:footnote w:type="continuationSeparator" w:id="0">
    <w:p w:rsidR="00BB2020" w:rsidRDefault="00BB202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E4E5A" w:rsidRDefault="00DE1B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Pr="009E4E5A" w:rsidRDefault="00DE1BFC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Default="00DE1B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8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A186A7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72F69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C06702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E2713A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CD35B8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7"/>
  </w:num>
  <w:num w:numId="2">
    <w:abstractNumId w:val="29"/>
  </w:num>
  <w:num w:numId="3">
    <w:abstractNumId w:val="31"/>
  </w:num>
  <w:num w:numId="4">
    <w:abstractNumId w:val="25"/>
  </w:num>
  <w:num w:numId="5">
    <w:abstractNumId w:val="36"/>
  </w:num>
  <w:num w:numId="6">
    <w:abstractNumId w:val="27"/>
  </w:num>
  <w:num w:numId="7">
    <w:abstractNumId w:val="2"/>
  </w:num>
  <w:num w:numId="8">
    <w:abstractNumId w:val="10"/>
  </w:num>
  <w:num w:numId="9">
    <w:abstractNumId w:val="32"/>
  </w:num>
  <w:num w:numId="10">
    <w:abstractNumId w:val="17"/>
  </w:num>
  <w:num w:numId="11">
    <w:abstractNumId w:val="4"/>
  </w:num>
  <w:num w:numId="12">
    <w:abstractNumId w:val="16"/>
  </w:num>
  <w:num w:numId="13">
    <w:abstractNumId w:val="24"/>
  </w:num>
  <w:num w:numId="14">
    <w:abstractNumId w:val="20"/>
  </w:num>
  <w:num w:numId="15">
    <w:abstractNumId w:val="28"/>
  </w:num>
  <w:num w:numId="16">
    <w:abstractNumId w:val="8"/>
  </w:num>
  <w:num w:numId="17">
    <w:abstractNumId w:val="38"/>
  </w:num>
  <w:num w:numId="18">
    <w:abstractNumId w:val="13"/>
  </w:num>
  <w:num w:numId="19">
    <w:abstractNumId w:val="3"/>
  </w:num>
  <w:num w:numId="20">
    <w:abstractNumId w:val="1"/>
  </w:num>
  <w:num w:numId="21">
    <w:abstractNumId w:val="21"/>
  </w:num>
  <w:num w:numId="22">
    <w:abstractNumId w:val="22"/>
  </w:num>
  <w:num w:numId="23">
    <w:abstractNumId w:val="35"/>
  </w:num>
  <w:num w:numId="24">
    <w:abstractNumId w:val="11"/>
  </w:num>
  <w:num w:numId="25">
    <w:abstractNumId w:val="15"/>
  </w:num>
  <w:num w:numId="26">
    <w:abstractNumId w:val="26"/>
  </w:num>
  <w:num w:numId="27">
    <w:abstractNumId w:val="34"/>
  </w:num>
  <w:num w:numId="28">
    <w:abstractNumId w:val="23"/>
  </w:num>
  <w:num w:numId="29">
    <w:abstractNumId w:val="5"/>
  </w:num>
  <w:num w:numId="30">
    <w:abstractNumId w:val="39"/>
  </w:num>
  <w:num w:numId="31">
    <w:abstractNumId w:val="9"/>
  </w:num>
  <w:num w:numId="32">
    <w:abstractNumId w:val="37"/>
  </w:num>
  <w:num w:numId="33">
    <w:abstractNumId w:val="12"/>
  </w:num>
  <w:num w:numId="34">
    <w:abstractNumId w:val="33"/>
  </w:num>
  <w:num w:numId="35">
    <w:abstractNumId w:val="14"/>
  </w:num>
  <w:num w:numId="36">
    <w:abstractNumId w:val="6"/>
  </w:num>
  <w:num w:numId="37">
    <w:abstractNumId w:val="0"/>
  </w:num>
  <w:num w:numId="38">
    <w:abstractNumId w:val="30"/>
  </w:num>
  <w:num w:numId="39">
    <w:abstractNumId w:val="18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4755"/>
    <w:rsid w:val="002847EC"/>
    <w:rsid w:val="00285833"/>
    <w:rsid w:val="00285A83"/>
    <w:rsid w:val="002867E5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4B5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86D"/>
    <w:rsid w:val="005F6979"/>
    <w:rsid w:val="005F6D57"/>
    <w:rsid w:val="005F6E64"/>
    <w:rsid w:val="005F7B67"/>
    <w:rsid w:val="00600483"/>
    <w:rsid w:val="006004AA"/>
    <w:rsid w:val="00600B06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2999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B73"/>
    <w:rsid w:val="007921B5"/>
    <w:rsid w:val="00793504"/>
    <w:rsid w:val="007939D1"/>
    <w:rsid w:val="00794466"/>
    <w:rsid w:val="00794AA6"/>
    <w:rsid w:val="00794D21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241D"/>
    <w:rsid w:val="008D4752"/>
    <w:rsid w:val="008D48AC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374"/>
    <w:rsid w:val="008F0439"/>
    <w:rsid w:val="008F159C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1041"/>
    <w:rsid w:val="00A61714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C53"/>
    <w:rsid w:val="00B82C78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2B8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A49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629B"/>
    <w:rsid w:val="00C66301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A66"/>
    <w:rsid w:val="00C92C44"/>
    <w:rsid w:val="00C9302B"/>
    <w:rsid w:val="00C933A3"/>
    <w:rsid w:val="00C9353A"/>
    <w:rsid w:val="00C93635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ED"/>
    <w:rsid w:val="00CB3C50"/>
    <w:rsid w:val="00CB4825"/>
    <w:rsid w:val="00CB49D9"/>
    <w:rsid w:val="00CB558D"/>
    <w:rsid w:val="00CB59AF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02E"/>
    <w:rsid w:val="00CE069E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881"/>
    <w:rsid w:val="00D0090A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993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498"/>
    <w:rsid w:val="00EE4EE9"/>
    <w:rsid w:val="00EE4F14"/>
    <w:rsid w:val="00EE50ED"/>
    <w:rsid w:val="00EE5780"/>
    <w:rsid w:val="00EE6C2C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E815-BAC1-479E-B1AA-65F3E817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1336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66</cp:revision>
  <cp:lastPrinted>2020-12-04T15:19:00Z</cp:lastPrinted>
  <dcterms:created xsi:type="dcterms:W3CDTF">2021-07-21T15:13:00Z</dcterms:created>
  <dcterms:modified xsi:type="dcterms:W3CDTF">2021-08-10T14:47:00Z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