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0B3442">
        <w:rPr>
          <w:rFonts w:asciiTheme="minorHAnsi" w:hAnsiTheme="minorHAnsi" w:cstheme="minorHAnsi"/>
          <w:b/>
          <w:sz w:val="22"/>
          <w:szCs w:val="22"/>
        </w:rPr>
        <w:t>85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0B3442" w:rsidP="001743B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1743B1"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5954" w:rsidRPr="007E42A4" w:rsidTr="00102A0D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45954" w:rsidRPr="007E42A4" w:rsidRDefault="000B3442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45954" w:rsidRDefault="00145954" w:rsidP="001459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145954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45954" w:rsidRDefault="00145954" w:rsidP="00145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145954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45954" w:rsidRDefault="00145954" w:rsidP="00145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866">
              <w:rPr>
                <w:rFonts w:ascii="Calibri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45954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45954" w:rsidRPr="002F6866" w:rsidRDefault="00145954" w:rsidP="00145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954">
              <w:rPr>
                <w:rFonts w:ascii="Calibri" w:hAnsi="Calibri" w:cs="Calibri"/>
                <w:color w:val="000000"/>
                <w:sz w:val="22"/>
                <w:szCs w:val="22"/>
              </w:rPr>
              <w:t>Luiz Antônio Machado Veríssimo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FA6509" w:rsidRPr="007E42A4" w:rsidTr="00CF1F41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A6509" w:rsidRDefault="00FA6509" w:rsidP="00FA65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B3442" w:rsidRPr="007E42A4" w:rsidTr="00BF20F9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B3442" w:rsidRPr="007E42A4" w:rsidRDefault="000B3442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3442" w:rsidRPr="007E42A4" w:rsidRDefault="000B3442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3442" w:rsidRPr="007E42A4" w:rsidRDefault="000B3442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B3442" w:rsidRPr="007E42A4" w:rsidTr="00BF20F9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B3442" w:rsidRPr="007E42A4" w:rsidRDefault="000B3442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3442" w:rsidRDefault="000B3442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3442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3442" w:rsidRPr="007E42A4" w:rsidRDefault="000B3442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FA6509" w:rsidRPr="007E42A4" w:rsidTr="00CF1F4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6509" w:rsidRPr="007E42A4" w:rsidRDefault="000B3442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B3442" w:rsidRPr="007E42A4" w:rsidTr="008A794D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B3442" w:rsidRPr="007E42A4" w:rsidRDefault="000B3442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3442" w:rsidRPr="007E42A4" w:rsidRDefault="00E13142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Cecilia Giovenardi Esteve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3442" w:rsidRPr="007E42A4" w:rsidRDefault="00E13142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</w:t>
            </w:r>
            <w:r w:rsidR="000B34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E13142" w:rsidRPr="007E42A4" w:rsidTr="008A794D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3142" w:rsidRDefault="00E13142" w:rsidP="00E131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3142" w:rsidRPr="000B3442" w:rsidRDefault="00E13142" w:rsidP="00E131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442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3142" w:rsidRPr="000B3442" w:rsidRDefault="00E13142" w:rsidP="00E131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3442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E13142" w:rsidRPr="007E42A4" w:rsidTr="008A794D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3142" w:rsidRDefault="00E13142" w:rsidP="00E131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3142" w:rsidRPr="000B3442" w:rsidRDefault="00E13142" w:rsidP="00E131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3142" w:rsidRPr="000B3442" w:rsidRDefault="00E13142" w:rsidP="00E131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3442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E13142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13142" w:rsidRPr="007E42A4" w:rsidRDefault="00E13142" w:rsidP="00E13142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13142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E42A4" w:rsidRDefault="00E13142" w:rsidP="00E1314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E13142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E42A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3142" w:rsidRPr="000C1378" w:rsidRDefault="00E13142" w:rsidP="00E131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</w:t>
            </w: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h, com os(as) conselheiros(as) acima nominados(as). </w:t>
            </w:r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proofErr w:type="spellStart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>Lidia</w:t>
            </w:r>
            <w:proofErr w:type="spellEnd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>Glacir</w:t>
            </w:r>
            <w:proofErr w:type="spellEnd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Gomes Rodrigues solicitou a convocação do seu membro suplente. </w:t>
            </w:r>
          </w:p>
        </w:tc>
      </w:tr>
      <w:tr w:rsidR="00E13142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13142" w:rsidRPr="00F037B8" w:rsidRDefault="00E13142" w:rsidP="00E1314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13142" w:rsidRPr="007F715E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E13142" w:rsidRPr="00145954" w:rsidRDefault="00E13142" w:rsidP="00E1314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184</w:t>
            </w: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13142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E13142" w:rsidRPr="0014595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</w:tcPr>
          <w:p w:rsidR="00E13142" w:rsidRPr="00145954" w:rsidRDefault="00E13142" w:rsidP="00E131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184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Ordinária, enviada previamente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foi aprovada com 5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E13142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E13142" w:rsidRPr="0014595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</w:tcPr>
          <w:p w:rsidR="00E13142" w:rsidRPr="00145954" w:rsidRDefault="00E13142" w:rsidP="00E131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assessora 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E13142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13142" w:rsidRPr="00F037B8" w:rsidRDefault="00E13142" w:rsidP="00E1314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13142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E13142" w:rsidRPr="00145954" w:rsidRDefault="00E13142" w:rsidP="00E1314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13142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E13142" w:rsidRPr="00145954" w:rsidRDefault="00E13142" w:rsidP="00E131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Inclusão do item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E13142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13142" w:rsidRPr="0014595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13142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E42A4" w:rsidRDefault="00E13142" w:rsidP="00E1314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E13142" w:rsidRPr="00145954" w:rsidTr="00706CC0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13142" w:rsidRPr="0014595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13142" w:rsidRPr="007E42A4" w:rsidTr="00706CC0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E42A4" w:rsidRDefault="00E13142" w:rsidP="00E1314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13142">
              <w:rPr>
                <w:rFonts w:asciiTheme="minorHAnsi" w:hAnsiTheme="minorHAnsi" w:cstheme="minorHAnsi"/>
                <w:b/>
                <w:sz w:val="22"/>
                <w:szCs w:val="22"/>
              </w:rPr>
              <w:t>Planejamento e Projetos</w:t>
            </w:r>
          </w:p>
        </w:tc>
      </w:tr>
      <w:tr w:rsidR="00E13142" w:rsidRPr="007E42A4" w:rsidTr="00706CC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E42A4" w:rsidRDefault="00E13142" w:rsidP="00E1314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3142" w:rsidRPr="007E42A4" w:rsidRDefault="00E13142" w:rsidP="00E131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E13142" w:rsidRPr="007E42A4" w:rsidTr="00706CC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E42A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3142" w:rsidRPr="007E42A4" w:rsidRDefault="00E13142" w:rsidP="00E131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Carla Lago e 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</w:tr>
      <w:tr w:rsidR="00E13142" w:rsidRPr="007E42A4" w:rsidTr="009F098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E42A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4415" w:rsidRDefault="00E13142" w:rsidP="00E131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O gerente geral, Tales, inicia a apresentação de Planejamento Organizacional e informa aos(às) conselheiros(as) os objetivos do material. Ele fala sobre as etapas dos projetos e sobre o planejamento estratégico, tático e operacional. Ele explica sobre o PDCA, as fases de planejamento, execução, verificação e identificação de problemas para ação. Ele apresenta as infor</w:t>
            </w:r>
            <w:r w:rsidR="00A744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mações referentes à matriz GUT. Ele 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apresenta o conceito de projeto e explica que a equipe identificou o planejamento tático</w:t>
            </w:r>
            <w:r w:rsidR="00A744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Comissão de acordo com a Plataforma de Gestão. </w:t>
            </w:r>
            <w:r w:rsidR="00A74415">
              <w:rPr>
                <w:rFonts w:asciiTheme="minorHAnsi" w:eastAsia="MS Mincho" w:hAnsiTheme="minorHAnsi" w:cstheme="minorHAnsi"/>
                <w:sz w:val="22"/>
                <w:szCs w:val="22"/>
              </w:rPr>
              <w:t>Ele explica que a proposta de atividade da reunião é a realização do Planejamento Operacional, aplicação da matriz GUT, identificação dos projetos da CEF-CAU/RS e definição do cronograma de ações.</w:t>
            </w:r>
            <w:r w:rsidR="00723E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74415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A secretária executiva Carla</w:t>
            </w:r>
            <w:r w:rsidR="00A744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C2B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questiona se a Comissão possui </w:t>
            </w:r>
            <w:r w:rsidR="008C2B6F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disponibilidade para início das adequações e o conselheiro Spinelli solicita que assunto seja retomado ao final da reunião.</w:t>
            </w:r>
          </w:p>
          <w:p w:rsidR="004343E3" w:rsidRDefault="008C2B6F" w:rsidP="0071177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secretária executiva Carla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4E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retoma a pauta ao final da reunião e </w:t>
            </w:r>
            <w:r w:rsidR="00A74415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E13142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presenta </w:t>
            </w:r>
            <w:r w:rsidR="00A744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E13142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planilha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para preenchimento do Planejamento Tático e Operacional e</w:t>
            </w:r>
            <w:r w:rsidR="00E13142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4E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E13142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aplicação da matriz GUT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bem como inclusão </w:t>
            </w:r>
            <w:r w:rsidR="00E13142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dos responsáveis e cronograma. Os(As) conselheiros(as)</w:t>
            </w:r>
            <w:r w:rsidR="00C03A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Assessoria</w:t>
            </w:r>
            <w:r w:rsidR="00E13142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junto ao gerente Tales e </w:t>
            </w:r>
            <w:r w:rsidR="001B4E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 </w:t>
            </w:r>
            <w:r w:rsidR="00E13142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secretária executiva Carla, iniciam o preenchimento da planilha de acordo com as </w:t>
            </w:r>
            <w:r w:rsidR="00C03A70">
              <w:rPr>
                <w:rFonts w:asciiTheme="minorHAnsi" w:eastAsia="MS Mincho" w:hAnsiTheme="minorHAnsi" w:cstheme="minorHAnsi"/>
                <w:sz w:val="22"/>
                <w:szCs w:val="22"/>
              </w:rPr>
              <w:t>diretrizes</w:t>
            </w:r>
            <w:r w:rsidR="00E13142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Plano de Trabalho. </w:t>
            </w:r>
            <w:r w:rsidR="00C03A70">
              <w:rPr>
                <w:rFonts w:asciiTheme="minorHAnsi" w:eastAsia="MS Mincho" w:hAnsiTheme="minorHAnsi" w:cstheme="minorHAnsi"/>
                <w:sz w:val="22"/>
                <w:szCs w:val="22"/>
              </w:rPr>
              <w:t>Eles</w:t>
            </w:r>
            <w:r w:rsidR="00E13142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identificam </w:t>
            </w:r>
            <w:r w:rsidR="001B4E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E13142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pontos prioritários e </w:t>
            </w:r>
            <w:r w:rsidR="001B4E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E13142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pon</w:t>
            </w:r>
            <w:r w:rsidR="001B4ECA">
              <w:rPr>
                <w:rFonts w:asciiTheme="minorHAnsi" w:eastAsia="MS Mincho" w:hAnsiTheme="minorHAnsi" w:cstheme="minorHAnsi"/>
                <w:sz w:val="22"/>
                <w:szCs w:val="22"/>
              </w:rPr>
              <w:t>tos convergentes com as demais C</w:t>
            </w:r>
            <w:r w:rsidR="00E13142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omissões e incluem as pautas na planilha do Planejamento Organizacional. </w:t>
            </w:r>
          </w:p>
          <w:p w:rsidR="00A74415" w:rsidRPr="00E13142" w:rsidRDefault="00E13142" w:rsidP="007117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secretária executiva Carla informa que </w:t>
            </w:r>
            <w:r w:rsidR="00B467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fará ajustes no cronograma e 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enviará a planilha para compartilhamento da Assessoria.</w:t>
            </w:r>
            <w:r w:rsidR="00476C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gerente Tales informa </w:t>
            </w:r>
            <w:r w:rsidR="007117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demais </w:t>
            </w:r>
            <w:r w:rsidR="00476C8D">
              <w:rPr>
                <w:rFonts w:asciiTheme="minorHAnsi" w:eastAsia="MS Mincho" w:hAnsiTheme="minorHAnsi" w:cstheme="minorHAnsi"/>
                <w:sz w:val="22"/>
                <w:szCs w:val="22"/>
              </w:rPr>
              <w:t>inclus</w:t>
            </w:r>
            <w:r w:rsidR="00711771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 w:rsidR="00476C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117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necessárias e a Comissão discute o encaminhamento. O conselheiro Spinelli propõe que, após o envio da planilha, os(as) conselheiros(as) incluam os responsáveis de cada ação. </w:t>
            </w:r>
          </w:p>
        </w:tc>
      </w:tr>
      <w:tr w:rsidR="00E13142" w:rsidRPr="00A30F1D" w:rsidTr="009F098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E42A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3142" w:rsidRPr="00E13142" w:rsidRDefault="00711771" w:rsidP="0071177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A secretária executiva Carla enviará a planilha para compartilhamento da Assessoria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Pr="00E131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3142" w:rsidRPr="00E13142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E13142" w:rsidRPr="007E42A4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13142" w:rsidRPr="007E42A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13142" w:rsidRPr="007E42A4" w:rsidTr="00997CB6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E42A4" w:rsidRDefault="00E13142" w:rsidP="00E1314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E13142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E42A4" w:rsidRDefault="00E13142" w:rsidP="00E1314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3142" w:rsidRPr="007E42A4" w:rsidRDefault="00E13142" w:rsidP="00E131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3CA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E13142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E42A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3142" w:rsidRPr="007E42A4" w:rsidRDefault="00E13142" w:rsidP="00E131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E13142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E42A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7AC2" w:rsidRDefault="00E13142" w:rsidP="00E131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Jessica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resenta as minutas de deliberação para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de registros profissionais de </w:t>
            </w:r>
            <w:r w:rsidRPr="00E13142">
              <w:rPr>
                <w:rFonts w:asciiTheme="minorHAnsi" w:hAnsiTheme="minorHAnsi" w:cstheme="minorHAnsi"/>
                <w:sz w:val="22"/>
                <w:szCs w:val="22"/>
              </w:rPr>
              <w:t>3 a 16 de março</w:t>
            </w:r>
            <w:r w:rsidR="00E47AC2">
              <w:rPr>
                <w:rFonts w:asciiTheme="minorHAnsi" w:hAnsiTheme="minorHAnsi" w:cstheme="minorHAnsi"/>
                <w:sz w:val="22"/>
                <w:szCs w:val="22"/>
              </w:rPr>
              <w:t xml:space="preserve"> de 2021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de </w:t>
            </w:r>
            <w:r w:rsidR="00FF778D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FF778D" w:rsidRPr="0047165D">
              <w:rPr>
                <w:rFonts w:asciiTheme="minorHAnsi" w:eastAsia="MS Mincho" w:hAnsiTheme="minorHAnsi" w:cstheme="minorHAnsi"/>
                <w:sz w:val="22"/>
                <w:szCs w:val="22"/>
              </w:rPr>
              <w:t>egistro do título complementar de arquitetos e ur</w:t>
            </w:r>
            <w:r w:rsidR="00FF778D">
              <w:rPr>
                <w:rFonts w:asciiTheme="minorHAnsi" w:eastAsia="MS Mincho" w:hAnsiTheme="minorHAnsi" w:cstheme="minorHAnsi"/>
                <w:sz w:val="22"/>
                <w:szCs w:val="22"/>
              </w:rPr>
              <w:t>banistas com especialização em Engenharia de Segurança do T</w:t>
            </w:r>
            <w:r w:rsidR="00FF778D" w:rsidRPr="0047165D">
              <w:rPr>
                <w:rFonts w:asciiTheme="minorHAnsi" w:eastAsia="MS Mincho" w:hAnsiTheme="minorHAnsi" w:cstheme="minorHAnsi"/>
                <w:sz w:val="22"/>
                <w:szCs w:val="22"/>
              </w:rPr>
              <w:t>rabalho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E13142" w:rsidRPr="007E42A4" w:rsidRDefault="00EF30A7" w:rsidP="001B4E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sugere que seja realizada quantificação de egressos e questiona se o CAU/RS esteve presente em alguma colação de grau. A assessora Jessica informa que o CAU/RS não está participando das colações de grau. O conselheiro Fábio sugere que o CAU/RS </w:t>
            </w:r>
            <w:r w:rsidR="001B4ECA">
              <w:rPr>
                <w:rFonts w:asciiTheme="minorHAnsi" w:hAnsiTheme="minorHAnsi" w:cstheme="minorHAnsi"/>
                <w:sz w:val="22"/>
                <w:szCs w:val="22"/>
              </w:rPr>
              <w:t>seja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representado ou </w:t>
            </w:r>
            <w:r w:rsidR="001B4ECA">
              <w:rPr>
                <w:rFonts w:asciiTheme="minorHAnsi" w:hAnsiTheme="minorHAnsi" w:cstheme="minorHAnsi"/>
                <w:sz w:val="22"/>
                <w:szCs w:val="22"/>
              </w:rPr>
              <w:t xml:space="preserve">que seja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enviado </w:t>
            </w:r>
            <w:r w:rsidRPr="001B4EC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e-mail </w:t>
            </w:r>
            <w:r w:rsidR="001B4ECA">
              <w:rPr>
                <w:rFonts w:asciiTheme="minorHAnsi" w:hAnsiTheme="minorHAnsi" w:cstheme="minorHAnsi"/>
                <w:sz w:val="22"/>
                <w:szCs w:val="22"/>
              </w:rPr>
              <w:t>com objetivo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aproximação dos egressos.</w:t>
            </w:r>
            <w:r w:rsidR="0066636B">
              <w:rPr>
                <w:rFonts w:asciiTheme="minorHAnsi" w:hAnsiTheme="minorHAnsi" w:cstheme="minorHAnsi"/>
                <w:sz w:val="22"/>
                <w:szCs w:val="22"/>
              </w:rPr>
              <w:t xml:space="preserve"> O conselheiro Spinelli concorda</w:t>
            </w:r>
            <w:r w:rsidR="001B4ECA">
              <w:rPr>
                <w:rFonts w:asciiTheme="minorHAnsi" w:hAnsiTheme="minorHAnsi" w:cstheme="minorHAnsi"/>
                <w:sz w:val="22"/>
                <w:szCs w:val="22"/>
              </w:rPr>
              <w:t xml:space="preserve"> com a sugestão</w:t>
            </w:r>
            <w:r w:rsidR="0066636B">
              <w:rPr>
                <w:rFonts w:asciiTheme="minorHAnsi" w:hAnsiTheme="minorHAnsi" w:cstheme="minorHAnsi"/>
                <w:sz w:val="22"/>
                <w:szCs w:val="22"/>
              </w:rPr>
              <w:t xml:space="preserve"> e propõe que seja criado um </w:t>
            </w:r>
            <w:r w:rsidR="0066636B" w:rsidRPr="001B4ECA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 w:rsidR="0066636B">
              <w:rPr>
                <w:rFonts w:asciiTheme="minorHAnsi" w:hAnsiTheme="minorHAnsi" w:cstheme="minorHAnsi"/>
                <w:sz w:val="22"/>
                <w:szCs w:val="22"/>
              </w:rPr>
              <w:t xml:space="preserve"> de boas-vindas aos recém</w:t>
            </w:r>
            <w:r w:rsidR="000563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6636B">
              <w:rPr>
                <w:rFonts w:asciiTheme="minorHAnsi" w:hAnsiTheme="minorHAnsi" w:cstheme="minorHAnsi"/>
                <w:sz w:val="22"/>
                <w:szCs w:val="22"/>
              </w:rPr>
              <w:t>formados.</w:t>
            </w:r>
            <w:r w:rsidR="000563F2">
              <w:rPr>
                <w:rFonts w:asciiTheme="minorHAnsi" w:hAnsiTheme="minorHAnsi" w:cstheme="minorHAnsi"/>
                <w:sz w:val="22"/>
                <w:szCs w:val="22"/>
              </w:rPr>
              <w:t xml:space="preserve"> Ele sugere que assunto seja </w:t>
            </w:r>
            <w:proofErr w:type="spellStart"/>
            <w:r w:rsidR="000563F2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0563F2">
              <w:rPr>
                <w:rFonts w:asciiTheme="minorHAnsi" w:hAnsiTheme="minorHAnsi" w:cstheme="minorHAnsi"/>
                <w:sz w:val="22"/>
                <w:szCs w:val="22"/>
              </w:rPr>
              <w:t xml:space="preserve"> e seja enviado convite ao setor da Comunicação para participação de reunião.</w:t>
            </w:r>
          </w:p>
        </w:tc>
      </w:tr>
      <w:tr w:rsidR="00E13142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E42A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3142" w:rsidRDefault="00E13142" w:rsidP="00E131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</w:t>
            </w:r>
            <w:r w:rsidR="00EF30A7"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Registros de </w:t>
            </w:r>
            <w:r w:rsidRPr="00E13142">
              <w:rPr>
                <w:rFonts w:asciiTheme="minorHAnsi" w:hAnsiTheme="minorHAnsi" w:cstheme="minorHAnsi"/>
                <w:sz w:val="22"/>
                <w:szCs w:val="22"/>
              </w:rPr>
              <w:t>3 a 16 de março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3B1">
              <w:rPr>
                <w:rFonts w:asciiTheme="minorHAnsi" w:hAnsiTheme="minorHAnsi" w:cstheme="minorHAnsi"/>
                <w:sz w:val="22"/>
                <w:szCs w:val="22"/>
              </w:rPr>
              <w:t>de 2021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>: aprovada com 5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13142" w:rsidRDefault="000563F2" w:rsidP="00E131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014</w:t>
            </w:r>
            <w:r w:rsidR="00E13142"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</w:t>
            </w:r>
            <w:r w:rsidR="00E13142">
              <w:rPr>
                <w:rFonts w:asciiTheme="minorHAnsi" w:eastAsia="MS Mincho" w:hAnsiTheme="minorHAnsi" w:cstheme="minorHAnsi"/>
                <w:sz w:val="22"/>
                <w:szCs w:val="22"/>
              </w:rPr>
              <w:t>–</w:t>
            </w:r>
            <w:r w:rsidR="00E13142"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7165D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47165D" w:rsidRPr="0047165D">
              <w:rPr>
                <w:rFonts w:asciiTheme="minorHAnsi" w:eastAsia="MS Mincho" w:hAnsiTheme="minorHAnsi" w:cstheme="minorHAnsi"/>
                <w:sz w:val="22"/>
                <w:szCs w:val="22"/>
              </w:rPr>
              <w:t>egistro do título complementar de arquitetos e ur</w:t>
            </w:r>
            <w:r w:rsidR="00FF778D">
              <w:rPr>
                <w:rFonts w:asciiTheme="minorHAnsi" w:eastAsia="MS Mincho" w:hAnsiTheme="minorHAnsi" w:cstheme="minorHAnsi"/>
                <w:sz w:val="22"/>
                <w:szCs w:val="22"/>
              </w:rPr>
              <w:t>banistas com especialização em Engenharia de Segurança do T</w:t>
            </w:r>
            <w:r w:rsidR="0047165D" w:rsidRPr="0047165D">
              <w:rPr>
                <w:rFonts w:asciiTheme="minorHAnsi" w:eastAsia="MS Mincho" w:hAnsiTheme="minorHAnsi" w:cstheme="minorHAnsi"/>
                <w:sz w:val="22"/>
                <w:szCs w:val="22"/>
              </w:rPr>
              <w:t>rabalho</w:t>
            </w:r>
            <w:r w:rsidR="00E13142" w:rsidRPr="00C4268B">
              <w:rPr>
                <w:rFonts w:asciiTheme="minorHAnsi" w:hAnsiTheme="minorHAnsi" w:cstheme="minorHAnsi"/>
                <w:sz w:val="22"/>
                <w:szCs w:val="22"/>
              </w:rPr>
              <w:t>: aprovada com 5 votos favoráveis</w:t>
            </w:r>
            <w:r w:rsidR="00E1314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B4ECA" w:rsidRPr="00A30F1D" w:rsidRDefault="001B4ECA" w:rsidP="00E131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enviará convite para setor de Comunicação para participação de reunião.</w:t>
            </w:r>
          </w:p>
        </w:tc>
      </w:tr>
      <w:tr w:rsidR="00E13142" w:rsidRPr="007E42A4" w:rsidTr="00DA098B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13142" w:rsidRPr="007E42A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13142" w:rsidRPr="007E42A4" w:rsidTr="0014595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E42A4" w:rsidRDefault="00E13142" w:rsidP="00E1314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743B1">
              <w:rPr>
                <w:rFonts w:asciiTheme="minorHAnsi" w:hAnsiTheme="minorHAnsi" w:cstheme="minorHAnsi"/>
                <w:b/>
                <w:sz w:val="22"/>
                <w:szCs w:val="22"/>
              </w:rPr>
              <w:t>Seminário de Ensino e Formação</w:t>
            </w:r>
          </w:p>
        </w:tc>
      </w:tr>
      <w:tr w:rsidR="00E13142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E42A4" w:rsidRDefault="00E13142" w:rsidP="00E1314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3142" w:rsidRPr="007E42A4" w:rsidRDefault="00E13142" w:rsidP="00E131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13142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E42A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3142" w:rsidRPr="00A30F1D" w:rsidRDefault="00E13142" w:rsidP="00E1314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Conselheiros(as)</w:t>
            </w:r>
          </w:p>
        </w:tc>
      </w:tr>
    </w:tbl>
    <w:p w:rsidR="008C2B6F" w:rsidRDefault="008C2B6F">
      <w:r>
        <w:br w:type="page"/>
      </w: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527"/>
      </w:tblGrid>
      <w:tr w:rsidR="00E13142" w:rsidRPr="007E42A4" w:rsidTr="00DA098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E42A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3EF0" w:rsidRDefault="00E13142" w:rsidP="00E1314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conselheiro Spinelli informa sobre criação de comitê para a preparação do Seminário de Ensino e Formação. </w:t>
            </w:r>
            <w:r w:rsidR="00723EF0">
              <w:rPr>
                <w:rFonts w:ascii="Calibri" w:hAnsi="Calibri" w:cs="Calibri"/>
                <w:sz w:val="22"/>
                <w:szCs w:val="22"/>
              </w:rPr>
              <w:t xml:space="preserve">O conselheiro Rinaldo </w:t>
            </w:r>
            <w:r w:rsidR="001B4ECA">
              <w:rPr>
                <w:rFonts w:ascii="Calibri" w:hAnsi="Calibri" w:cs="Calibri"/>
                <w:sz w:val="22"/>
                <w:szCs w:val="22"/>
              </w:rPr>
              <w:t>fala sobre</w:t>
            </w:r>
            <w:r w:rsidR="00723EF0">
              <w:rPr>
                <w:rFonts w:ascii="Calibri" w:hAnsi="Calibri" w:cs="Calibri"/>
                <w:sz w:val="22"/>
                <w:szCs w:val="22"/>
              </w:rPr>
              <w:t xml:space="preserve"> as questões operacionais do grupo de trabalho e procedimentos para organização do evento. O conselheiro Fábio </w:t>
            </w:r>
            <w:r w:rsidR="001B4ECA">
              <w:rPr>
                <w:rFonts w:ascii="Calibri" w:hAnsi="Calibri" w:cs="Calibri"/>
                <w:sz w:val="22"/>
                <w:szCs w:val="22"/>
              </w:rPr>
              <w:t>reitera a proposta</w:t>
            </w:r>
            <w:r w:rsidR="00723EF0">
              <w:rPr>
                <w:rFonts w:ascii="Calibri" w:hAnsi="Calibri" w:cs="Calibri"/>
                <w:sz w:val="22"/>
                <w:szCs w:val="22"/>
              </w:rPr>
              <w:t xml:space="preserve"> do tema </w:t>
            </w:r>
            <w:r w:rsidR="001B4ECA">
              <w:rPr>
                <w:rFonts w:ascii="Calibri" w:hAnsi="Calibri" w:cs="Calibri"/>
                <w:sz w:val="22"/>
                <w:szCs w:val="22"/>
              </w:rPr>
              <w:t>“</w:t>
            </w:r>
            <w:r w:rsidR="00FF778D" w:rsidRPr="00FF778D">
              <w:rPr>
                <w:rFonts w:ascii="Calibri" w:hAnsi="Calibri" w:cs="Calibri"/>
                <w:sz w:val="22"/>
                <w:szCs w:val="22"/>
              </w:rPr>
              <w:t xml:space="preserve">A virtualidade no ensino e formação e Arquitetura e Urbanismo: potencialidades </w:t>
            </w:r>
            <w:r w:rsidR="00FF778D">
              <w:rPr>
                <w:rFonts w:ascii="Calibri" w:hAnsi="Calibri" w:cs="Calibri"/>
                <w:sz w:val="22"/>
                <w:szCs w:val="22"/>
              </w:rPr>
              <w:t>e limites</w:t>
            </w:r>
            <w:r w:rsidR="001B4ECA">
              <w:rPr>
                <w:rFonts w:ascii="Calibri" w:hAnsi="Calibri" w:cs="Calibri"/>
                <w:sz w:val="22"/>
                <w:szCs w:val="22"/>
              </w:rPr>
              <w:t>”</w:t>
            </w:r>
            <w:r w:rsidR="00FF778D">
              <w:rPr>
                <w:rFonts w:ascii="Calibri" w:hAnsi="Calibri" w:cs="Calibri"/>
                <w:sz w:val="22"/>
                <w:szCs w:val="22"/>
              </w:rPr>
              <w:t>.</w:t>
            </w:r>
            <w:r w:rsidR="001B4ECA">
              <w:rPr>
                <w:rFonts w:ascii="Calibri" w:hAnsi="Calibri" w:cs="Calibri"/>
                <w:sz w:val="22"/>
                <w:szCs w:val="22"/>
              </w:rPr>
              <w:t xml:space="preserve"> Ele faz a sugestão de que o </w:t>
            </w:r>
            <w:r w:rsidR="00FF778D">
              <w:rPr>
                <w:rFonts w:ascii="Calibri" w:hAnsi="Calibri" w:cs="Calibri"/>
                <w:sz w:val="22"/>
                <w:szCs w:val="22"/>
              </w:rPr>
              <w:t>p</w:t>
            </w:r>
            <w:r w:rsidR="00723EF0">
              <w:rPr>
                <w:rFonts w:ascii="Calibri" w:hAnsi="Calibri" w:cs="Calibri"/>
                <w:sz w:val="22"/>
                <w:szCs w:val="22"/>
              </w:rPr>
              <w:t xml:space="preserve">rimeiro dia </w:t>
            </w:r>
            <w:r w:rsidR="001B4ECA">
              <w:rPr>
                <w:rFonts w:ascii="Calibri" w:hAnsi="Calibri" w:cs="Calibri"/>
                <w:sz w:val="22"/>
                <w:szCs w:val="22"/>
              </w:rPr>
              <w:t xml:space="preserve">seja </w:t>
            </w:r>
            <w:r w:rsidR="00723EF0">
              <w:rPr>
                <w:rFonts w:ascii="Calibri" w:hAnsi="Calibri" w:cs="Calibri"/>
                <w:sz w:val="22"/>
                <w:szCs w:val="22"/>
              </w:rPr>
              <w:t>instrumental e preparatório</w:t>
            </w:r>
            <w:r w:rsidR="001B4ECA">
              <w:rPr>
                <w:rFonts w:ascii="Calibri" w:hAnsi="Calibri" w:cs="Calibri"/>
                <w:sz w:val="22"/>
                <w:szCs w:val="22"/>
              </w:rPr>
              <w:t>,</w:t>
            </w:r>
            <w:r w:rsidR="00723EF0">
              <w:rPr>
                <w:rFonts w:ascii="Calibri" w:hAnsi="Calibri" w:cs="Calibri"/>
                <w:sz w:val="22"/>
                <w:szCs w:val="22"/>
              </w:rPr>
              <w:t xml:space="preserve"> com palestras</w:t>
            </w:r>
            <w:r w:rsidR="001B4ECA">
              <w:rPr>
                <w:rFonts w:ascii="Calibri" w:hAnsi="Calibri" w:cs="Calibri"/>
                <w:sz w:val="22"/>
                <w:szCs w:val="22"/>
              </w:rPr>
              <w:t>,</w:t>
            </w:r>
            <w:r w:rsidR="00723EF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B4ECA">
              <w:rPr>
                <w:rFonts w:ascii="Calibri" w:hAnsi="Calibri" w:cs="Calibri"/>
                <w:sz w:val="22"/>
                <w:szCs w:val="22"/>
              </w:rPr>
              <w:t>e que o</w:t>
            </w:r>
            <w:r w:rsidR="00FF778D">
              <w:rPr>
                <w:rFonts w:ascii="Calibri" w:hAnsi="Calibri" w:cs="Calibri"/>
                <w:sz w:val="22"/>
                <w:szCs w:val="22"/>
              </w:rPr>
              <w:t xml:space="preserve"> segundo dia </w:t>
            </w:r>
            <w:r w:rsidR="001B4ECA">
              <w:rPr>
                <w:rFonts w:ascii="Calibri" w:hAnsi="Calibri" w:cs="Calibri"/>
                <w:sz w:val="22"/>
                <w:szCs w:val="22"/>
              </w:rPr>
              <w:t xml:space="preserve">seja reservado </w:t>
            </w:r>
            <w:r w:rsidR="00FF778D">
              <w:rPr>
                <w:rFonts w:ascii="Calibri" w:hAnsi="Calibri" w:cs="Calibri"/>
                <w:sz w:val="22"/>
                <w:szCs w:val="22"/>
              </w:rPr>
              <w:t xml:space="preserve">para </w:t>
            </w:r>
            <w:r w:rsidR="00723EF0">
              <w:rPr>
                <w:rFonts w:ascii="Calibri" w:hAnsi="Calibri" w:cs="Calibri"/>
                <w:sz w:val="22"/>
                <w:szCs w:val="22"/>
              </w:rPr>
              <w:t>relato de experiências</w:t>
            </w:r>
            <w:r w:rsidR="00FF778D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1B4ECA" w:rsidRDefault="00FF778D" w:rsidP="00E1314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conselheira Roberta reforça a sugestão do tema envolvendo a questão das vivências que transcendem o currículo, com valorização das questões locais de cada curso e do ensino presencial. A Comissão debate sobre as temáticas envolvendo as práticas virtuais e de extensão. A assessora Jessica </w:t>
            </w:r>
            <w:r w:rsidR="00446DD3">
              <w:rPr>
                <w:rFonts w:ascii="Calibri" w:hAnsi="Calibri" w:cs="Calibri"/>
                <w:sz w:val="22"/>
                <w:szCs w:val="22"/>
              </w:rPr>
              <w:t>fala sobre os prazos para organização do evento e o conselheiro Spinelli informa os procedimentos previstos para as atividades do grupo de trabalho.</w:t>
            </w:r>
            <w:r w:rsidR="00BD5273">
              <w:rPr>
                <w:rFonts w:ascii="Calibri" w:hAnsi="Calibri" w:cs="Calibri"/>
                <w:sz w:val="22"/>
                <w:szCs w:val="22"/>
              </w:rPr>
              <w:t xml:space="preserve"> Os(As) conselheiros(as) debatem sobre formato</w:t>
            </w:r>
            <w:r w:rsidR="00712FEB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BD5273">
              <w:rPr>
                <w:rFonts w:ascii="Calibri" w:hAnsi="Calibri" w:cs="Calibri"/>
                <w:sz w:val="22"/>
                <w:szCs w:val="22"/>
              </w:rPr>
              <w:t xml:space="preserve">temáticas </w:t>
            </w:r>
            <w:r w:rsidR="00712FEB">
              <w:rPr>
                <w:rFonts w:ascii="Calibri" w:hAnsi="Calibri" w:cs="Calibri"/>
                <w:sz w:val="22"/>
                <w:szCs w:val="22"/>
              </w:rPr>
              <w:t>e palestrantes para o</w:t>
            </w:r>
            <w:r w:rsidR="00BD5273">
              <w:rPr>
                <w:rFonts w:ascii="Calibri" w:hAnsi="Calibri" w:cs="Calibri"/>
                <w:sz w:val="22"/>
                <w:szCs w:val="22"/>
              </w:rPr>
              <w:t xml:space="preserve"> Seminário.</w:t>
            </w:r>
            <w:r w:rsidR="001B4A9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02B73" w:rsidRDefault="001B4A94" w:rsidP="00E1314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Comissão define o formato de mesa e perguntas e dois dias de Seminário, um turno a cada dia.</w:t>
            </w:r>
            <w:r w:rsidR="00102B73">
              <w:rPr>
                <w:rFonts w:ascii="Calibri" w:hAnsi="Calibri" w:cs="Calibri"/>
                <w:sz w:val="22"/>
                <w:szCs w:val="22"/>
              </w:rPr>
              <w:t xml:space="preserve"> A conselheira Roberta fala sobre a atribuição do grupo de trabalho e a conselheira Cecilia faz esclarecimentos em relação à atuação. O conselheiro Fábio sugere as seguintes temáticas</w:t>
            </w:r>
            <w:r w:rsidR="008C2BB7">
              <w:rPr>
                <w:rFonts w:ascii="Calibri" w:hAnsi="Calibri" w:cs="Calibri"/>
                <w:sz w:val="22"/>
                <w:szCs w:val="22"/>
              </w:rPr>
              <w:t xml:space="preserve"> e formatos</w:t>
            </w:r>
            <w:r w:rsidR="00102B73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102B73" w:rsidRPr="00102B73" w:rsidRDefault="00102B73" w:rsidP="00102B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Primeiro dia:</w:t>
            </w:r>
            <w:r w:rsidRPr="00102B73">
              <w:rPr>
                <w:rFonts w:ascii="Calibri" w:hAnsi="Calibri" w:cs="Calibri"/>
                <w:sz w:val="22"/>
                <w:szCs w:val="22"/>
              </w:rPr>
              <w:t xml:space="preserve"> palestras com</w:t>
            </w:r>
            <w:r w:rsidR="008C2BB7">
              <w:rPr>
                <w:rFonts w:ascii="Calibri" w:hAnsi="Calibri" w:cs="Calibri"/>
                <w:sz w:val="22"/>
                <w:szCs w:val="22"/>
              </w:rPr>
              <w:t xml:space="preserve"> grandes temas na virtualidade</w:t>
            </w:r>
            <w:r w:rsidR="001B4ECA">
              <w:rPr>
                <w:rFonts w:ascii="Calibri" w:hAnsi="Calibri" w:cs="Calibri"/>
                <w:sz w:val="22"/>
                <w:szCs w:val="22"/>
              </w:rPr>
              <w:t>,</w:t>
            </w:r>
            <w:r w:rsidR="008C2BB7">
              <w:rPr>
                <w:rFonts w:ascii="Calibri" w:hAnsi="Calibri" w:cs="Calibri"/>
                <w:sz w:val="22"/>
                <w:szCs w:val="22"/>
              </w:rPr>
              <w:t xml:space="preserve"> com três</w:t>
            </w:r>
            <w:r w:rsidRPr="00102B73">
              <w:rPr>
                <w:rFonts w:ascii="Calibri" w:hAnsi="Calibri" w:cs="Calibri"/>
                <w:sz w:val="22"/>
                <w:szCs w:val="22"/>
              </w:rPr>
              <w:t xml:space="preserve"> convidados tratando o assunto, com consequente abertura</w:t>
            </w:r>
            <w:r w:rsidR="008C2BB7">
              <w:rPr>
                <w:rFonts w:ascii="Calibri" w:hAnsi="Calibri" w:cs="Calibri"/>
                <w:sz w:val="22"/>
                <w:szCs w:val="22"/>
              </w:rPr>
              <w:t xml:space="preserve"> para considerações e questões;</w:t>
            </w:r>
          </w:p>
          <w:p w:rsidR="00102B73" w:rsidRPr="00102B73" w:rsidRDefault="00102B73" w:rsidP="00102B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Segundo dia: t</w:t>
            </w:r>
            <w:r w:rsidRPr="00102B73">
              <w:rPr>
                <w:rFonts w:ascii="Calibri" w:hAnsi="Calibri" w:cs="Calibri"/>
                <w:sz w:val="22"/>
                <w:szCs w:val="22"/>
              </w:rPr>
              <w:t xml:space="preserve">rês relatos de ensino de projeto, desenho e de disciplinas tecnológicas, </w:t>
            </w:r>
            <w:r w:rsidR="008C2BB7">
              <w:rPr>
                <w:rFonts w:ascii="Calibri" w:hAnsi="Calibri" w:cs="Calibri"/>
                <w:sz w:val="22"/>
                <w:szCs w:val="22"/>
              </w:rPr>
              <w:t>com apresentação dos convidados</w:t>
            </w:r>
            <w:r w:rsidRPr="00102B73">
              <w:rPr>
                <w:rFonts w:ascii="Calibri" w:hAnsi="Calibri" w:cs="Calibri"/>
                <w:sz w:val="22"/>
                <w:szCs w:val="22"/>
              </w:rPr>
              <w:t xml:space="preserve"> e espaço para considerações e perguntas</w:t>
            </w:r>
            <w:r w:rsidR="008C2BB7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8C2B6F" w:rsidRPr="00A30F1D" w:rsidRDefault="00102B73" w:rsidP="008C2B6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conselheira Roberta propõe o título “</w:t>
            </w:r>
            <w:r w:rsidR="008C2B6F">
              <w:rPr>
                <w:rFonts w:ascii="Calibri" w:hAnsi="Calibri" w:cs="Calibri"/>
                <w:sz w:val="22"/>
                <w:szCs w:val="22"/>
              </w:rPr>
              <w:t>Virtualização e Ensino em Arquitetura e U</w:t>
            </w:r>
            <w:r w:rsidR="008C2B6F" w:rsidRPr="008C2B6F">
              <w:rPr>
                <w:rFonts w:ascii="Calibri" w:hAnsi="Calibri" w:cs="Calibri"/>
                <w:sz w:val="22"/>
                <w:szCs w:val="22"/>
              </w:rPr>
              <w:t>rbanismo - das novas tecnologias às quest</w:t>
            </w:r>
            <w:r w:rsidR="008C2B6F">
              <w:rPr>
                <w:rFonts w:ascii="Calibri" w:hAnsi="Calibri" w:cs="Calibri"/>
                <w:sz w:val="22"/>
                <w:szCs w:val="22"/>
              </w:rPr>
              <w:t>ões que transcendem o currículo</w:t>
            </w:r>
            <w:r>
              <w:rPr>
                <w:rFonts w:ascii="Calibri" w:hAnsi="Calibri" w:cs="Calibri"/>
                <w:sz w:val="22"/>
                <w:szCs w:val="22"/>
              </w:rPr>
              <w:t>”. A assessora Jessica sugere que seja definido o público-alvo do evento e os(as) conselheiros(as) debatem sobre o ponto.</w:t>
            </w:r>
            <w:r w:rsidR="000D5879">
              <w:rPr>
                <w:rFonts w:ascii="Calibri" w:hAnsi="Calibri" w:cs="Calibri"/>
                <w:sz w:val="22"/>
                <w:szCs w:val="22"/>
              </w:rPr>
              <w:t xml:space="preserve"> A conselheira Roberta sugere que as definições sejam levadas ao grupo de trabalho. A conselheira Cecilia solicita que seja enviado relatório do último Seminário de Ensino para conhecimento.</w:t>
            </w:r>
          </w:p>
        </w:tc>
      </w:tr>
      <w:tr w:rsidR="00E13142" w:rsidRPr="007E42A4" w:rsidTr="00DA098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E42A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3142" w:rsidRPr="00A30F1D" w:rsidRDefault="000D5879" w:rsidP="001B4EC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Assessoria </w:t>
            </w:r>
            <w:r w:rsidR="00E13142">
              <w:rPr>
                <w:rFonts w:ascii="Calibri" w:hAnsi="Calibri" w:cs="Calibri"/>
                <w:sz w:val="22"/>
                <w:szCs w:val="22"/>
              </w:rPr>
              <w:t xml:space="preserve">encaminhará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relatório sobre último Seminário de </w:t>
            </w:r>
            <w:r w:rsidR="001B4ECA">
              <w:rPr>
                <w:rFonts w:ascii="Calibri" w:hAnsi="Calibri" w:cs="Calibri"/>
                <w:sz w:val="22"/>
                <w:szCs w:val="22"/>
              </w:rPr>
              <w:t xml:space="preserve">Ensino </w:t>
            </w:r>
            <w:r>
              <w:rPr>
                <w:rFonts w:ascii="Calibri" w:hAnsi="Calibri" w:cs="Calibri"/>
                <w:sz w:val="22"/>
                <w:szCs w:val="22"/>
              </w:rPr>
              <w:t>à conselheira Cecilia e definições da Comissão para o grupo de trabalho.</w:t>
            </w:r>
          </w:p>
        </w:tc>
      </w:tr>
      <w:tr w:rsidR="00E13142" w:rsidRPr="007E42A4" w:rsidTr="00997CB6">
        <w:tc>
          <w:tcPr>
            <w:tcW w:w="937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13142" w:rsidRPr="007E42A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13142" w:rsidRPr="00721452" w:rsidTr="00997CB6">
        <w:tc>
          <w:tcPr>
            <w:tcW w:w="937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F330A8" w:rsidRDefault="00E13142" w:rsidP="00E1314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F330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13142" w:rsidRPr="007E42A4" w:rsidTr="00997CB6">
        <w:tc>
          <w:tcPr>
            <w:tcW w:w="937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13142" w:rsidRPr="007E42A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13142" w:rsidRPr="00D3635F" w:rsidTr="00997CB6">
        <w:trPr>
          <w:trHeight w:val="161"/>
        </w:trPr>
        <w:tc>
          <w:tcPr>
            <w:tcW w:w="937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D3635F" w:rsidRDefault="00E13142" w:rsidP="00E1314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13142">
              <w:rPr>
                <w:rFonts w:asciiTheme="minorHAnsi" w:hAnsiTheme="minorHAnsi" w:cstheme="minorHAnsi"/>
                <w:b/>
                <w:sz w:val="22"/>
                <w:szCs w:val="22"/>
              </w:rPr>
              <w:t>Atri</w:t>
            </w:r>
            <w:r w:rsidR="001B4ECA">
              <w:rPr>
                <w:rFonts w:asciiTheme="minorHAnsi" w:hAnsiTheme="minorHAnsi" w:cstheme="minorHAnsi"/>
                <w:b/>
                <w:sz w:val="22"/>
                <w:szCs w:val="22"/>
              </w:rPr>
              <w:t>buições e Formação Profissional</w:t>
            </w:r>
          </w:p>
        </w:tc>
      </w:tr>
      <w:tr w:rsidR="00E13142" w:rsidRPr="007E42A4" w:rsidTr="00997CB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21452" w:rsidRDefault="00E13142" w:rsidP="00E1314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3142" w:rsidRPr="007E42A4" w:rsidRDefault="00E13142" w:rsidP="00E131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13142" w:rsidRPr="007E42A4" w:rsidTr="00997CB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21452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3142" w:rsidRPr="00A30F1D" w:rsidRDefault="00E13142" w:rsidP="00E1314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E13142">
              <w:rPr>
                <w:rFonts w:ascii="Calibri" w:hAnsi="Calibri" w:cs="Calibri"/>
                <w:color w:val="000000"/>
                <w:sz w:val="22"/>
                <w:szCs w:val="22"/>
              </w:rPr>
              <w:t>Rinaldo Barbosa</w:t>
            </w:r>
          </w:p>
        </w:tc>
      </w:tr>
      <w:tr w:rsidR="00E13142" w:rsidRPr="00721452" w:rsidTr="00997CB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21452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3142" w:rsidRPr="00721452" w:rsidRDefault="008C2B6F" w:rsidP="00E131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2B6F">
              <w:rPr>
                <w:rFonts w:asciiTheme="minorHAnsi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E13142" w:rsidRPr="00721452" w:rsidTr="00997CB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21452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B47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3142" w:rsidRPr="00721452" w:rsidRDefault="008C2B6F" w:rsidP="00E131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C2B6F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E13142" w:rsidRPr="007E42A4" w:rsidTr="00145954">
        <w:tc>
          <w:tcPr>
            <w:tcW w:w="937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13142" w:rsidRPr="007E42A4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13142" w:rsidRPr="00721452" w:rsidTr="00145954">
        <w:trPr>
          <w:trHeight w:val="161"/>
        </w:trPr>
        <w:tc>
          <w:tcPr>
            <w:tcW w:w="937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88560C" w:rsidRDefault="00E13142" w:rsidP="00E1314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13142">
              <w:rPr>
                <w:rFonts w:asciiTheme="minorHAnsi" w:hAnsiTheme="minorHAnsi" w:cstheme="minorHAnsi"/>
                <w:b/>
                <w:sz w:val="22"/>
                <w:szCs w:val="22"/>
              </w:rPr>
              <w:t>Ensino Híbrido</w:t>
            </w:r>
          </w:p>
        </w:tc>
      </w:tr>
      <w:tr w:rsidR="00E13142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21452" w:rsidRDefault="00E13142" w:rsidP="00E1314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3142" w:rsidRPr="007E42A4" w:rsidRDefault="00E13142" w:rsidP="00E131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13142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142" w:rsidRPr="00721452" w:rsidRDefault="00E13142" w:rsidP="00E1314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3142" w:rsidRPr="007E42A4" w:rsidRDefault="00E13142" w:rsidP="00E131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3142"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8C2B6F" w:rsidRPr="00FC432E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2B6F" w:rsidRPr="00721452" w:rsidRDefault="008C2B6F" w:rsidP="008C2B6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2B6F" w:rsidRPr="00721452" w:rsidRDefault="008C2B6F" w:rsidP="008C2B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2B6F">
              <w:rPr>
                <w:rFonts w:asciiTheme="minorHAnsi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8C2B6F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2B6F" w:rsidRPr="00721452" w:rsidRDefault="008C2B6F" w:rsidP="008C2B6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B47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2B6F" w:rsidRPr="00721452" w:rsidRDefault="008C2B6F" w:rsidP="008C2B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C2B6F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8C2B6F" w:rsidRPr="007E42A4" w:rsidTr="00706CC0">
        <w:tc>
          <w:tcPr>
            <w:tcW w:w="937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C2B6F" w:rsidRPr="007E42A4" w:rsidRDefault="008C2B6F" w:rsidP="008C2B6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C2B6F" w:rsidRPr="0088560C" w:rsidTr="00706CC0">
        <w:trPr>
          <w:trHeight w:val="161"/>
        </w:trPr>
        <w:tc>
          <w:tcPr>
            <w:tcW w:w="937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2B6F" w:rsidRPr="00E13142" w:rsidRDefault="008C2B6F" w:rsidP="008C2B6F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Editais do CAU/RS</w:t>
            </w:r>
          </w:p>
        </w:tc>
      </w:tr>
      <w:tr w:rsidR="008C2B6F" w:rsidRPr="007E42A4" w:rsidTr="00706C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2B6F" w:rsidRPr="00721452" w:rsidRDefault="008C2B6F" w:rsidP="008C2B6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2B6F" w:rsidRPr="007E42A4" w:rsidRDefault="008C2B6F" w:rsidP="008C2B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8C2B6F" w:rsidRPr="007E42A4" w:rsidTr="00706C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2B6F" w:rsidRPr="00721452" w:rsidRDefault="008C2B6F" w:rsidP="008C2B6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2B6F" w:rsidRPr="007E42A4" w:rsidRDefault="008C2B6F" w:rsidP="008C2B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3142"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8C2B6F" w:rsidRPr="00FC432E" w:rsidTr="00706C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2B6F" w:rsidRPr="00721452" w:rsidRDefault="008C2B6F" w:rsidP="008C2B6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2B6F" w:rsidRPr="00FC432E" w:rsidRDefault="001B4ECA" w:rsidP="008C2B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</w:t>
            </w:r>
            <w:r w:rsidR="008C2B6F">
              <w:rPr>
                <w:rFonts w:asciiTheme="minorHAnsi" w:hAnsiTheme="minorHAnsi" w:cstheme="minorHAnsi"/>
                <w:sz w:val="22"/>
                <w:szCs w:val="22"/>
              </w:rPr>
              <w:t xml:space="preserve"> Spinelli fala sobre a possibilidade de criação de editais do CAU/RS voltados para o ensino e cita exemplos de propostas. O gerente Tales fala sobre os Editais de Patrocínio, Apoio e Especiais previstos para 2021. Ele informa que existe </w:t>
            </w:r>
            <w:r w:rsidR="00DE6D63">
              <w:rPr>
                <w:rFonts w:asciiTheme="minorHAnsi" w:hAnsiTheme="minorHAnsi" w:cstheme="minorHAnsi"/>
                <w:sz w:val="22"/>
                <w:szCs w:val="22"/>
              </w:rPr>
              <w:t>a possibilidade de criação de</w:t>
            </w:r>
            <w:r w:rsidR="008C2B6F">
              <w:rPr>
                <w:rFonts w:asciiTheme="minorHAnsi" w:hAnsiTheme="minorHAnsi" w:cstheme="minorHAnsi"/>
                <w:sz w:val="22"/>
                <w:szCs w:val="22"/>
              </w:rPr>
              <w:t xml:space="preserve"> projeto no Edital de Apoio e explica os procedimentos. Ele esclarece que, para o próximo ano, existe a possibilidade de criação de editais específicos para ensino. O conselheiro Spinelli agradece os esclarecimentos.</w:t>
            </w:r>
          </w:p>
        </w:tc>
      </w:tr>
      <w:tr w:rsidR="008C2B6F" w:rsidRPr="00721452" w:rsidTr="00706C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2B6F" w:rsidRPr="00721452" w:rsidRDefault="008C2B6F" w:rsidP="008C2B6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B47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2B6F" w:rsidRPr="00721452" w:rsidRDefault="008C2B6F" w:rsidP="008C2B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Apenas informe. </w:t>
            </w:r>
          </w:p>
        </w:tc>
      </w:tr>
      <w:tr w:rsidR="008C2B6F" w:rsidRPr="007E42A4" w:rsidTr="00145954">
        <w:tc>
          <w:tcPr>
            <w:tcW w:w="937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C2B6F" w:rsidRPr="007E42A4" w:rsidRDefault="008C2B6F" w:rsidP="008C2B6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C2B6F" w:rsidRPr="00721452" w:rsidTr="00145954">
        <w:tc>
          <w:tcPr>
            <w:tcW w:w="937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2B6F" w:rsidRPr="003708AF" w:rsidRDefault="008C2B6F" w:rsidP="008C2B6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C2B6F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2B6F" w:rsidRPr="00721452" w:rsidRDefault="008C2B6F" w:rsidP="008C2B6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2B6F" w:rsidRPr="00721452" w:rsidRDefault="00BD153C" w:rsidP="008C2B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3142">
              <w:rPr>
                <w:rFonts w:asciiTheme="minorHAnsi" w:hAnsiTheme="minorHAnsi" w:cstheme="minorHAnsi"/>
                <w:b/>
                <w:sz w:val="22"/>
                <w:szCs w:val="22"/>
              </w:rPr>
              <w:t>Planejamento e Projetos</w:t>
            </w:r>
          </w:p>
        </w:tc>
      </w:tr>
      <w:tr w:rsidR="008C2B6F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2B6F" w:rsidRPr="00721452" w:rsidRDefault="008C2B6F" w:rsidP="008C2B6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2B6F" w:rsidRPr="00721452" w:rsidRDefault="008C2B6F" w:rsidP="008C2B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BD153C" w:rsidRPr="00721452" w:rsidTr="00DA3CD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153C" w:rsidRPr="00721452" w:rsidRDefault="00BD153C" w:rsidP="00BD153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D153C" w:rsidRPr="00721452" w:rsidRDefault="00BD153C" w:rsidP="00BD15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rofissionais </w:t>
            </w:r>
          </w:p>
        </w:tc>
      </w:tr>
      <w:tr w:rsidR="00BD153C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153C" w:rsidRPr="00721452" w:rsidRDefault="00BD153C" w:rsidP="00BD153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153C" w:rsidRPr="00721452" w:rsidRDefault="00BD153C" w:rsidP="00BD15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BD153C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153C" w:rsidRPr="00721452" w:rsidRDefault="00BD153C" w:rsidP="00BD153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153C" w:rsidRPr="00721452" w:rsidRDefault="00BD153C" w:rsidP="00BD15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Seminário de Ensino</w:t>
            </w:r>
          </w:p>
        </w:tc>
      </w:tr>
      <w:tr w:rsidR="00BD153C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153C" w:rsidRPr="00721452" w:rsidRDefault="00BD153C" w:rsidP="00BD153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153C" w:rsidRPr="00721452" w:rsidRDefault="00BD153C" w:rsidP="00BD15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D153C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153C" w:rsidRPr="00721452" w:rsidRDefault="00BD153C" w:rsidP="00BD153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153C" w:rsidRPr="0057375F" w:rsidRDefault="00BD153C" w:rsidP="00BD15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375F">
              <w:rPr>
                <w:rFonts w:asciiTheme="minorHAnsi" w:hAnsiTheme="minorHAnsi" w:cstheme="minorHAnsi"/>
                <w:b/>
                <w:sz w:val="22"/>
                <w:szCs w:val="22"/>
              </w:rPr>
              <w:t>Atribuições e Formaç</w:t>
            </w:r>
            <w:r w:rsidR="00DE6D63">
              <w:rPr>
                <w:rFonts w:asciiTheme="minorHAnsi" w:hAnsiTheme="minorHAnsi" w:cstheme="minorHAnsi"/>
                <w:b/>
                <w:sz w:val="22"/>
                <w:szCs w:val="22"/>
              </w:rPr>
              <w:t>ão Profissional</w:t>
            </w:r>
            <w:bookmarkStart w:id="0" w:name="_GoBack"/>
            <w:bookmarkEnd w:id="0"/>
          </w:p>
        </w:tc>
      </w:tr>
      <w:tr w:rsidR="00BD153C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153C" w:rsidRPr="00721452" w:rsidRDefault="00BD153C" w:rsidP="00BD153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153C" w:rsidRPr="00721452" w:rsidRDefault="00BD153C" w:rsidP="00BD15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D153C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153C" w:rsidRPr="00721452" w:rsidRDefault="00BD153C" w:rsidP="00BD153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153C" w:rsidRPr="0057375F" w:rsidRDefault="00BD153C" w:rsidP="00BD15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375F">
              <w:rPr>
                <w:rFonts w:asciiTheme="minorHAnsi" w:hAnsiTheme="minorHAnsi" w:cstheme="minorHAnsi"/>
                <w:b/>
                <w:sz w:val="22"/>
                <w:szCs w:val="22"/>
              </w:rPr>
              <w:t>Ensino Híbrido</w:t>
            </w:r>
          </w:p>
        </w:tc>
      </w:tr>
      <w:tr w:rsidR="00BD153C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153C" w:rsidRPr="00721452" w:rsidRDefault="00BD153C" w:rsidP="00BD153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153C" w:rsidRPr="00721452" w:rsidRDefault="00BD153C" w:rsidP="00BD15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D153C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D153C" w:rsidRPr="007E42A4" w:rsidRDefault="00BD153C" w:rsidP="00BD153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D153C" w:rsidRPr="007E42A4" w:rsidRDefault="00BD153C" w:rsidP="00BD153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BD153C" w:rsidRPr="007E42A4" w:rsidTr="00145954">
        <w:tc>
          <w:tcPr>
            <w:tcW w:w="937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153C" w:rsidRPr="007E42A4" w:rsidRDefault="00BD153C" w:rsidP="00BD153C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D153C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153C" w:rsidRPr="007E42A4" w:rsidRDefault="00BD153C" w:rsidP="00BD153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153C" w:rsidRPr="007E42A4" w:rsidRDefault="00BD153C" w:rsidP="00BD153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57375F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CA455E">
              <w:rPr>
                <w:rFonts w:asciiTheme="minorHAnsi" w:hAnsiTheme="minorHAnsi" w:cstheme="minorHAnsi"/>
                <w:sz w:val="22"/>
                <w:szCs w:val="22"/>
              </w:rPr>
              <w:t xml:space="preserve">às 12h com os(as)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634" w:rsidRDefault="00115634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3142" w:rsidRPr="00E13142" w:rsidRDefault="00E13142" w:rsidP="008227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314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MELINA GREFF LAI</w:t>
            </w:r>
            <w:r w:rsidRPr="00E131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E13142" w:rsidP="00E131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Assessora Técnica da CEF-CAU/RS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0409" w:rsidRPr="007E42A4" w:rsidRDefault="00F40409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Pr="007E42A4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32E" w:rsidRDefault="00FC432E" w:rsidP="004C3048">
      <w:r>
        <w:separator/>
      </w:r>
    </w:p>
  </w:endnote>
  <w:endnote w:type="continuationSeparator" w:id="0">
    <w:p w:rsidR="00FC432E" w:rsidRDefault="00FC432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E" w:rsidRPr="005950FA" w:rsidRDefault="00FC432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C432E" w:rsidRPr="005F2A2D" w:rsidRDefault="00FC432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E" w:rsidRPr="0093154B" w:rsidRDefault="00FC432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C432E" w:rsidRDefault="00FC432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C432E" w:rsidRPr="003F1946" w:rsidRDefault="00FC432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6D6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432E" w:rsidRPr="003F1946" w:rsidRDefault="00FC432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E" w:rsidRPr="0093154B" w:rsidRDefault="00FC432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C432E" w:rsidRDefault="00FC432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C432E" w:rsidRPr="003F1946" w:rsidRDefault="00FC432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6D6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432E" w:rsidRPr="003F1946" w:rsidRDefault="00FC432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32E" w:rsidRDefault="00FC432E" w:rsidP="004C3048">
      <w:r>
        <w:separator/>
      </w:r>
    </w:p>
  </w:footnote>
  <w:footnote w:type="continuationSeparator" w:id="0">
    <w:p w:rsidR="00FC432E" w:rsidRDefault="00FC432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E" w:rsidRPr="009E4E5A" w:rsidRDefault="00FC432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E" w:rsidRDefault="00FC432E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432E" w:rsidRPr="00D8266B" w:rsidRDefault="00FC432E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FC432E" w:rsidRPr="009E4E5A" w:rsidRDefault="00FC432E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E" w:rsidRDefault="00FC432E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432E" w:rsidRPr="00D8266B" w:rsidRDefault="00FC432E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FC432E" w:rsidRDefault="00FC4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7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3847E1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7">
    <w:nsid w:val="1DA758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24C676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2">
    <w:nsid w:val="43D32A4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47D31D9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76C237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15"/>
  </w:num>
  <w:num w:numId="5">
    <w:abstractNumId w:val="22"/>
  </w:num>
  <w:num w:numId="6">
    <w:abstractNumId w:val="16"/>
  </w:num>
  <w:num w:numId="7">
    <w:abstractNumId w:val="1"/>
  </w:num>
  <w:num w:numId="8">
    <w:abstractNumId w:val="6"/>
  </w:num>
  <w:num w:numId="9">
    <w:abstractNumId w:val="20"/>
  </w:num>
  <w:num w:numId="10">
    <w:abstractNumId w:val="10"/>
  </w:num>
  <w:num w:numId="11">
    <w:abstractNumId w:val="3"/>
  </w:num>
  <w:num w:numId="12">
    <w:abstractNumId w:val="9"/>
  </w:num>
  <w:num w:numId="13">
    <w:abstractNumId w:val="14"/>
  </w:num>
  <w:num w:numId="14">
    <w:abstractNumId w:val="11"/>
  </w:num>
  <w:num w:numId="15">
    <w:abstractNumId w:val="17"/>
  </w:num>
  <w:num w:numId="16">
    <w:abstractNumId w:val="5"/>
  </w:num>
  <w:num w:numId="17">
    <w:abstractNumId w:val="23"/>
  </w:num>
  <w:num w:numId="18">
    <w:abstractNumId w:val="8"/>
  </w:num>
  <w:num w:numId="19">
    <w:abstractNumId w:val="2"/>
  </w:num>
  <w:num w:numId="20">
    <w:abstractNumId w:val="0"/>
  </w:num>
  <w:num w:numId="21">
    <w:abstractNumId w:val="12"/>
  </w:num>
  <w:num w:numId="22">
    <w:abstractNumId w:val="13"/>
  </w:num>
  <w:num w:numId="23">
    <w:abstractNumId w:val="21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3B7E"/>
    <w:rsid w:val="0000437A"/>
    <w:rsid w:val="00004FB3"/>
    <w:rsid w:val="0000592A"/>
    <w:rsid w:val="00007603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209"/>
    <w:rsid w:val="00054E6B"/>
    <w:rsid w:val="00055503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5E64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42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378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DC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4D56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A94"/>
    <w:rsid w:val="001B4ECA"/>
    <w:rsid w:val="001B4ED1"/>
    <w:rsid w:val="001B5148"/>
    <w:rsid w:val="001B534E"/>
    <w:rsid w:val="001B57F4"/>
    <w:rsid w:val="001B5F62"/>
    <w:rsid w:val="001B62AA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4C7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21C6"/>
    <w:rsid w:val="00284755"/>
    <w:rsid w:val="002847EC"/>
    <w:rsid w:val="00285833"/>
    <w:rsid w:val="00285A83"/>
    <w:rsid w:val="002867E5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C1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866"/>
    <w:rsid w:val="002F69B5"/>
    <w:rsid w:val="002F69DA"/>
    <w:rsid w:val="002F6B55"/>
    <w:rsid w:val="002F77AE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28EE"/>
    <w:rsid w:val="00333F5F"/>
    <w:rsid w:val="0033580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0B57"/>
    <w:rsid w:val="003B16BE"/>
    <w:rsid w:val="003B16D4"/>
    <w:rsid w:val="003B303D"/>
    <w:rsid w:val="003B4E9A"/>
    <w:rsid w:val="003B5134"/>
    <w:rsid w:val="003B59F2"/>
    <w:rsid w:val="003B6D0B"/>
    <w:rsid w:val="003B7290"/>
    <w:rsid w:val="003B7EEB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C7335"/>
    <w:rsid w:val="003D0813"/>
    <w:rsid w:val="003D0DAA"/>
    <w:rsid w:val="003D0FE2"/>
    <w:rsid w:val="003D27B7"/>
    <w:rsid w:val="003D333D"/>
    <w:rsid w:val="003D63A7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932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914"/>
    <w:rsid w:val="00402B09"/>
    <w:rsid w:val="0040340F"/>
    <w:rsid w:val="004042FD"/>
    <w:rsid w:val="004055BC"/>
    <w:rsid w:val="00405DFB"/>
    <w:rsid w:val="00406841"/>
    <w:rsid w:val="00407586"/>
    <w:rsid w:val="00410566"/>
    <w:rsid w:val="00410685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47A2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2A4A"/>
    <w:rsid w:val="00453128"/>
    <w:rsid w:val="0045434F"/>
    <w:rsid w:val="00454FC2"/>
    <w:rsid w:val="0045635D"/>
    <w:rsid w:val="004564F9"/>
    <w:rsid w:val="004571DB"/>
    <w:rsid w:val="0045795E"/>
    <w:rsid w:val="0046027D"/>
    <w:rsid w:val="0046106A"/>
    <w:rsid w:val="004624D7"/>
    <w:rsid w:val="00465363"/>
    <w:rsid w:val="00465397"/>
    <w:rsid w:val="00465F08"/>
    <w:rsid w:val="00467521"/>
    <w:rsid w:val="00467864"/>
    <w:rsid w:val="00471056"/>
    <w:rsid w:val="004712F0"/>
    <w:rsid w:val="0047165D"/>
    <w:rsid w:val="00471D46"/>
    <w:rsid w:val="00471EFC"/>
    <w:rsid w:val="004735FE"/>
    <w:rsid w:val="004737A7"/>
    <w:rsid w:val="00473C18"/>
    <w:rsid w:val="00473D1D"/>
    <w:rsid w:val="00473D93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C02"/>
    <w:rsid w:val="004804AD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502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E1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098"/>
    <w:rsid w:val="004E40C4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0392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116"/>
    <w:rsid w:val="0055598F"/>
    <w:rsid w:val="00555E1B"/>
    <w:rsid w:val="00556521"/>
    <w:rsid w:val="005574B6"/>
    <w:rsid w:val="005574E9"/>
    <w:rsid w:val="005601EC"/>
    <w:rsid w:val="00560FA3"/>
    <w:rsid w:val="005615DC"/>
    <w:rsid w:val="005616E1"/>
    <w:rsid w:val="00561B28"/>
    <w:rsid w:val="00562491"/>
    <w:rsid w:val="00562B09"/>
    <w:rsid w:val="00563AD0"/>
    <w:rsid w:val="00564054"/>
    <w:rsid w:val="00564329"/>
    <w:rsid w:val="005648E2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D44"/>
    <w:rsid w:val="00571270"/>
    <w:rsid w:val="005712B7"/>
    <w:rsid w:val="005715F1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1E9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A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70601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28C"/>
    <w:rsid w:val="006D6559"/>
    <w:rsid w:val="006D65ED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3B74"/>
    <w:rsid w:val="006F4E9B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A65"/>
    <w:rsid w:val="00715B4C"/>
    <w:rsid w:val="00716203"/>
    <w:rsid w:val="00716591"/>
    <w:rsid w:val="0071688D"/>
    <w:rsid w:val="007168DB"/>
    <w:rsid w:val="00717A7C"/>
    <w:rsid w:val="00720F6A"/>
    <w:rsid w:val="00721452"/>
    <w:rsid w:val="007224E8"/>
    <w:rsid w:val="00723220"/>
    <w:rsid w:val="00723EF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47"/>
    <w:rsid w:val="0076139C"/>
    <w:rsid w:val="00761408"/>
    <w:rsid w:val="0076286B"/>
    <w:rsid w:val="007630E6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B73"/>
    <w:rsid w:val="00810B32"/>
    <w:rsid w:val="0081166D"/>
    <w:rsid w:val="00811BDF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6EBD"/>
    <w:rsid w:val="00817176"/>
    <w:rsid w:val="00817BD9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17DA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B6F"/>
    <w:rsid w:val="008C2BB7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675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3AF4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67CB0"/>
    <w:rsid w:val="009703C7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2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97CB6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12B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414A"/>
    <w:rsid w:val="009F42F1"/>
    <w:rsid w:val="009F471F"/>
    <w:rsid w:val="009F4CCA"/>
    <w:rsid w:val="009F519E"/>
    <w:rsid w:val="009F59A7"/>
    <w:rsid w:val="009F5F7B"/>
    <w:rsid w:val="009F63B4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4ED"/>
    <w:rsid w:val="00A22618"/>
    <w:rsid w:val="00A2266B"/>
    <w:rsid w:val="00A23274"/>
    <w:rsid w:val="00A233FF"/>
    <w:rsid w:val="00A253A2"/>
    <w:rsid w:val="00A26132"/>
    <w:rsid w:val="00A262B7"/>
    <w:rsid w:val="00A27E9C"/>
    <w:rsid w:val="00A27FFC"/>
    <w:rsid w:val="00A30221"/>
    <w:rsid w:val="00A30F1D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342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472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7FC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32FB"/>
    <w:rsid w:val="00AB3C57"/>
    <w:rsid w:val="00AB5E39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128"/>
    <w:rsid w:val="00AF5DC2"/>
    <w:rsid w:val="00AF6B86"/>
    <w:rsid w:val="00AF7CC7"/>
    <w:rsid w:val="00B004A4"/>
    <w:rsid w:val="00B0088C"/>
    <w:rsid w:val="00B00CBD"/>
    <w:rsid w:val="00B01810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4A23"/>
    <w:rsid w:val="00B309B7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EFF"/>
    <w:rsid w:val="00B3703D"/>
    <w:rsid w:val="00B37835"/>
    <w:rsid w:val="00B3795E"/>
    <w:rsid w:val="00B37B9F"/>
    <w:rsid w:val="00B4150E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D5B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4FB9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3C"/>
    <w:rsid w:val="00BD15A5"/>
    <w:rsid w:val="00BD201E"/>
    <w:rsid w:val="00BD2062"/>
    <w:rsid w:val="00BD270D"/>
    <w:rsid w:val="00BD37BD"/>
    <w:rsid w:val="00BD4002"/>
    <w:rsid w:val="00BD5256"/>
    <w:rsid w:val="00BD5273"/>
    <w:rsid w:val="00BD61F1"/>
    <w:rsid w:val="00BD65AB"/>
    <w:rsid w:val="00BD7884"/>
    <w:rsid w:val="00BE0854"/>
    <w:rsid w:val="00BE137B"/>
    <w:rsid w:val="00BE1785"/>
    <w:rsid w:val="00BE1EE3"/>
    <w:rsid w:val="00BE27A4"/>
    <w:rsid w:val="00BE42DD"/>
    <w:rsid w:val="00BE4C0B"/>
    <w:rsid w:val="00BE552F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A70"/>
    <w:rsid w:val="00C03B6F"/>
    <w:rsid w:val="00C03C4B"/>
    <w:rsid w:val="00C045AF"/>
    <w:rsid w:val="00C052C9"/>
    <w:rsid w:val="00C058EC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0509"/>
    <w:rsid w:val="00C41DA2"/>
    <w:rsid w:val="00C41DBA"/>
    <w:rsid w:val="00C42605"/>
    <w:rsid w:val="00C4268B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677D0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56BA"/>
    <w:rsid w:val="00C95E1E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455E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B8F"/>
    <w:rsid w:val="00CD0E69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75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70B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75D9"/>
    <w:rsid w:val="00D61294"/>
    <w:rsid w:val="00D62690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F7B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5B2F"/>
    <w:rsid w:val="00D974E6"/>
    <w:rsid w:val="00D9752F"/>
    <w:rsid w:val="00D97B8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23D"/>
    <w:rsid w:val="00DD7FD8"/>
    <w:rsid w:val="00DE06FC"/>
    <w:rsid w:val="00DE0A1C"/>
    <w:rsid w:val="00DE20D2"/>
    <w:rsid w:val="00DE273C"/>
    <w:rsid w:val="00DE2A00"/>
    <w:rsid w:val="00DE2C3B"/>
    <w:rsid w:val="00DE5389"/>
    <w:rsid w:val="00DE67B2"/>
    <w:rsid w:val="00DE6A54"/>
    <w:rsid w:val="00DE6D63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142"/>
    <w:rsid w:val="00E134F6"/>
    <w:rsid w:val="00E13DEA"/>
    <w:rsid w:val="00E1404B"/>
    <w:rsid w:val="00E16861"/>
    <w:rsid w:val="00E16862"/>
    <w:rsid w:val="00E17EF6"/>
    <w:rsid w:val="00E21053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2CBB"/>
    <w:rsid w:val="00E43FE3"/>
    <w:rsid w:val="00E44876"/>
    <w:rsid w:val="00E44BFC"/>
    <w:rsid w:val="00E46055"/>
    <w:rsid w:val="00E467BE"/>
    <w:rsid w:val="00E46C38"/>
    <w:rsid w:val="00E47A74"/>
    <w:rsid w:val="00E47AC2"/>
    <w:rsid w:val="00E51931"/>
    <w:rsid w:val="00E519C2"/>
    <w:rsid w:val="00E51D2D"/>
    <w:rsid w:val="00E53D14"/>
    <w:rsid w:val="00E540E5"/>
    <w:rsid w:val="00E54309"/>
    <w:rsid w:val="00E55DF7"/>
    <w:rsid w:val="00E56400"/>
    <w:rsid w:val="00E56C68"/>
    <w:rsid w:val="00E57399"/>
    <w:rsid w:val="00E577A5"/>
    <w:rsid w:val="00E601CF"/>
    <w:rsid w:val="00E611E8"/>
    <w:rsid w:val="00E61D16"/>
    <w:rsid w:val="00E626C3"/>
    <w:rsid w:val="00E6329F"/>
    <w:rsid w:val="00E63775"/>
    <w:rsid w:val="00E63FC9"/>
    <w:rsid w:val="00E6472C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5A7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4E6D"/>
    <w:rsid w:val="00EA593B"/>
    <w:rsid w:val="00EA5A03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0A7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59F5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0EFE"/>
    <w:rsid w:val="00F31D60"/>
    <w:rsid w:val="00F31DF2"/>
    <w:rsid w:val="00F321C0"/>
    <w:rsid w:val="00F32304"/>
    <w:rsid w:val="00F32BD3"/>
    <w:rsid w:val="00F330A8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409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25D"/>
    <w:rsid w:val="00F6172D"/>
    <w:rsid w:val="00F618A8"/>
    <w:rsid w:val="00F62212"/>
    <w:rsid w:val="00F62B77"/>
    <w:rsid w:val="00F6335E"/>
    <w:rsid w:val="00F634F3"/>
    <w:rsid w:val="00F63ED5"/>
    <w:rsid w:val="00F6463E"/>
    <w:rsid w:val="00F649B8"/>
    <w:rsid w:val="00F64F63"/>
    <w:rsid w:val="00F6551D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44FA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745D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32E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33FEB-40F9-4C86-A75D-31D6DB4A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4</Pages>
  <Words>1356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209</cp:revision>
  <cp:lastPrinted>2020-12-04T15:19:00Z</cp:lastPrinted>
  <dcterms:created xsi:type="dcterms:W3CDTF">2020-12-04T15:16:00Z</dcterms:created>
  <dcterms:modified xsi:type="dcterms:W3CDTF">2021-03-22T15:53:00Z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