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9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6740"/>
      </w:tblGrid>
      <w:tr w:rsidR="00BB20F9" w:rsidRPr="00BB20F9" w:rsidTr="00637FAF">
        <w:trPr>
          <w:trHeight w:hRule="exact" w:val="1164"/>
        </w:trPr>
        <w:tc>
          <w:tcPr>
            <w:tcW w:w="165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AB4" w:rsidRPr="00BB20F9" w:rsidRDefault="00EC2205">
            <w:pPr>
              <w:tabs>
                <w:tab w:val="left" w:pos="1418"/>
              </w:tabs>
            </w:pPr>
            <w:r w:rsidRPr="00BB20F9">
              <w:rPr>
                <w:rFonts w:cs="Calibri"/>
              </w:rPr>
              <w:t>ASSUNTO</w:t>
            </w:r>
          </w:p>
        </w:tc>
        <w:tc>
          <w:tcPr>
            <w:tcW w:w="67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AB4" w:rsidRPr="00BB20F9" w:rsidRDefault="00EC2205" w:rsidP="00037715">
            <w:pPr>
              <w:tabs>
                <w:tab w:val="left" w:pos="1418"/>
              </w:tabs>
              <w:ind w:left="176"/>
              <w:jc w:val="both"/>
              <w:rPr>
                <w:rFonts w:cs="Calibri"/>
              </w:rPr>
            </w:pPr>
            <w:r w:rsidRPr="00BB20F9">
              <w:rPr>
                <w:rFonts w:cs="Calibri"/>
              </w:rPr>
              <w:t xml:space="preserve">ENCAMINHA </w:t>
            </w:r>
            <w:r w:rsidR="00836F80">
              <w:rPr>
                <w:rFonts w:cs="Calibri"/>
              </w:rPr>
              <w:t xml:space="preserve">ATUALIZAÇÃO DO </w:t>
            </w:r>
            <w:r w:rsidR="00037715">
              <w:rPr>
                <w:rFonts w:cs="Calibri"/>
              </w:rPr>
              <w:t>ESTUDO INTITULADO “</w:t>
            </w:r>
            <w:r w:rsidR="00F91FC7">
              <w:rPr>
                <w:rFonts w:cs="Calibri"/>
              </w:rPr>
              <w:t xml:space="preserve">A EXTENSÃO UNIVERSITÁRIA NO ENSINO E FORMAÇÃO EM ARQUITETURA E URBANISMO, </w:t>
            </w:r>
            <w:bookmarkStart w:id="0" w:name="_GoBack"/>
            <w:bookmarkEnd w:id="0"/>
            <w:r w:rsidR="00F91FC7">
              <w:rPr>
                <w:rFonts w:cs="Calibri"/>
              </w:rPr>
              <w:t>E O EXERCÍCIO PROFISSIONAL REGULADO PELO CONSELHO DE ARQUITETURA E URBANISMO</w:t>
            </w:r>
            <w:r w:rsidR="00037715">
              <w:rPr>
                <w:rFonts w:cs="Calibri"/>
              </w:rPr>
              <w:t>”</w:t>
            </w:r>
            <w:r w:rsidRPr="00BB20F9">
              <w:rPr>
                <w:rFonts w:cs="Calibri"/>
              </w:rPr>
              <w:t>.</w:t>
            </w:r>
          </w:p>
        </w:tc>
      </w:tr>
      <w:tr w:rsidR="00BB20F9" w:rsidRPr="00BB20F9">
        <w:trPr>
          <w:trHeight w:hRule="exact" w:val="312"/>
        </w:trPr>
        <w:tc>
          <w:tcPr>
            <w:tcW w:w="839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AB4" w:rsidRPr="00BB20F9" w:rsidRDefault="00EC2205" w:rsidP="00444A11">
            <w:pPr>
              <w:tabs>
                <w:tab w:val="left" w:pos="1418"/>
              </w:tabs>
              <w:jc w:val="center"/>
            </w:pPr>
            <w:r w:rsidRPr="00BB20F9">
              <w:rPr>
                <w:rFonts w:cs="Calibri"/>
                <w:b/>
              </w:rPr>
              <w:t>DELIBERAÇÃO Nº 0</w:t>
            </w:r>
            <w:r w:rsidR="00836F80">
              <w:rPr>
                <w:rFonts w:cs="Calibri"/>
                <w:b/>
              </w:rPr>
              <w:t>5</w:t>
            </w:r>
            <w:r w:rsidR="00444A11">
              <w:rPr>
                <w:rFonts w:cs="Calibri"/>
                <w:b/>
              </w:rPr>
              <w:t>5</w:t>
            </w:r>
            <w:r w:rsidRPr="00BB20F9">
              <w:rPr>
                <w:rFonts w:cs="Calibri"/>
                <w:b/>
              </w:rPr>
              <w:t>/2021 – CEF-CAU/RS</w:t>
            </w:r>
          </w:p>
        </w:tc>
      </w:tr>
    </w:tbl>
    <w:p w:rsidR="00331AB4" w:rsidRPr="00BB20F9" w:rsidRDefault="00EC2205">
      <w:pPr>
        <w:tabs>
          <w:tab w:val="left" w:pos="1418"/>
        </w:tabs>
        <w:spacing w:before="240" w:after="80"/>
        <w:ind w:left="142"/>
        <w:jc w:val="both"/>
        <w:rPr>
          <w:rFonts w:cs="Calibri"/>
        </w:rPr>
      </w:pPr>
      <w:r w:rsidRPr="00BB20F9">
        <w:rPr>
          <w:rFonts w:cs="Calibri"/>
        </w:rPr>
        <w:t xml:space="preserve">A COMISSÃO DE ENSINO E FORMAÇÃO – CEF-CAU/RS, reunida ordinariamente por meio de videoconferência no dia </w:t>
      </w:r>
      <w:r w:rsidR="00836F80">
        <w:rPr>
          <w:rFonts w:cs="Calibri"/>
        </w:rPr>
        <w:t>08</w:t>
      </w:r>
      <w:r w:rsidRPr="00BB20F9">
        <w:rPr>
          <w:rFonts w:cs="Calibri"/>
        </w:rPr>
        <w:t xml:space="preserve"> de </w:t>
      </w:r>
      <w:r w:rsidR="00836F80">
        <w:rPr>
          <w:rFonts w:cs="Calibri"/>
        </w:rPr>
        <w:t>dezembro</w:t>
      </w:r>
      <w:r w:rsidRPr="00BB20F9">
        <w:rPr>
          <w:rFonts w:cs="Calibri"/>
        </w:rPr>
        <w:t xml:space="preserve"> de 2021, no uso das competências que lhe conferem o artigo 2º, inciso III, alínea ‘b’, da Resolução nº 30 do CAU/BR, que dispõe sobre os atos administrativos de caráter decisório, após análise do assunto em epígrafe; e</w:t>
      </w:r>
    </w:p>
    <w:p w:rsidR="00331AB4" w:rsidRPr="00BB20F9" w:rsidRDefault="00EC2205">
      <w:pPr>
        <w:autoSpaceDE w:val="0"/>
        <w:spacing w:before="240" w:after="80"/>
        <w:ind w:left="142"/>
        <w:jc w:val="both"/>
      </w:pPr>
      <w:r w:rsidRPr="00BB20F9">
        <w:rPr>
          <w:rFonts w:cs="Calibri"/>
          <w:spacing w:val="3"/>
          <w:shd w:val="clear" w:color="auto" w:fill="FFFFFF"/>
        </w:rPr>
        <w:t xml:space="preserve">Considerando que o Plano de Trabalho da CEF-CAU/RS para o exercício 2021 (Deliberação Nº 010/2021), em sua META </w:t>
      </w:r>
      <w:r w:rsidR="00836F80">
        <w:rPr>
          <w:rFonts w:cs="Calibri"/>
          <w:spacing w:val="3"/>
          <w:shd w:val="clear" w:color="auto" w:fill="FFFFFF"/>
        </w:rPr>
        <w:t>3</w:t>
      </w:r>
      <w:r w:rsidRPr="00BB20F9">
        <w:rPr>
          <w:rFonts w:cs="Calibri"/>
          <w:spacing w:val="3"/>
          <w:shd w:val="clear" w:color="auto" w:fill="FFFFFF"/>
        </w:rPr>
        <w:t xml:space="preserve">, colocou como diretrizes </w:t>
      </w:r>
      <w:r w:rsidR="00836F80" w:rsidRPr="00836F80">
        <w:rPr>
          <w:rFonts w:asciiTheme="minorHAnsi" w:hAnsiTheme="minorHAnsi" w:cstheme="minorHAnsi"/>
          <w:i/>
        </w:rPr>
        <w:t>ampliar o alcance da DPO-RS 1186-2020 sobre EMAUs e EJ à comunidade acadêmica e complementar o entendimento do CAU/RS quanto às demais Atividades de Extensão</w:t>
      </w:r>
      <w:r w:rsidRPr="00BB20F9">
        <w:rPr>
          <w:rFonts w:cs="Calibri"/>
          <w:i/>
          <w:spacing w:val="3"/>
          <w:shd w:val="clear" w:color="auto" w:fill="FFFFFF"/>
        </w:rPr>
        <w:t>.</w:t>
      </w:r>
    </w:p>
    <w:p w:rsidR="00331AB4" w:rsidRPr="00BB20F9" w:rsidRDefault="00EC2205">
      <w:pPr>
        <w:autoSpaceDE w:val="0"/>
        <w:spacing w:before="240" w:after="80"/>
        <w:ind w:left="142"/>
        <w:jc w:val="both"/>
        <w:rPr>
          <w:rFonts w:cs="Calibri"/>
        </w:rPr>
      </w:pPr>
      <w:r w:rsidRPr="00BB20F9">
        <w:rPr>
          <w:rFonts w:cs="Calibri"/>
        </w:rPr>
        <w:t xml:space="preserve">Considerando que </w:t>
      </w:r>
      <w:r w:rsidR="00037715">
        <w:rPr>
          <w:rFonts w:cs="Calibri"/>
        </w:rPr>
        <w:t>na 23ª Reunião Extraordinária da CEF-CAU/RS, realizada em 27 de julho de 2021, com a participação de coordenadores de curso de arquitetura e urbanismo, coordenadores de projetos de extensão, da Comissão de Exercício Profissional do CAU/RS e do Gabinete de ATHIS</w:t>
      </w:r>
      <w:r w:rsidR="00C072A0">
        <w:rPr>
          <w:rFonts w:cs="Calibri"/>
        </w:rPr>
        <w:t>,</w:t>
      </w:r>
      <w:r w:rsidR="00037715">
        <w:rPr>
          <w:rFonts w:cs="Calibri"/>
        </w:rPr>
        <w:t xml:space="preserve"> surgiram </w:t>
      </w:r>
      <w:r w:rsidR="00C072A0">
        <w:rPr>
          <w:rFonts w:cs="Calibri"/>
        </w:rPr>
        <w:t>muitos questionamentos</w:t>
      </w:r>
      <w:r w:rsidR="00037715">
        <w:rPr>
          <w:rFonts w:cs="Calibri"/>
        </w:rPr>
        <w:t xml:space="preserve"> quanto a situações não esclarecidas na </w:t>
      </w:r>
      <w:r w:rsidR="00037715" w:rsidRPr="00037715">
        <w:rPr>
          <w:rFonts w:cs="Calibri"/>
        </w:rPr>
        <w:t>DPO-RS 1186-2020;</w:t>
      </w:r>
    </w:p>
    <w:p w:rsidR="00331AB4" w:rsidRPr="00BB20F9" w:rsidRDefault="00EC2205">
      <w:pPr>
        <w:autoSpaceDE w:val="0"/>
        <w:spacing w:before="240" w:after="80"/>
        <w:ind w:left="142"/>
        <w:jc w:val="both"/>
      </w:pPr>
      <w:r w:rsidRPr="00BB20F9">
        <w:rPr>
          <w:rFonts w:cs="Calibri"/>
        </w:rPr>
        <w:t xml:space="preserve">Considerando </w:t>
      </w:r>
      <w:r w:rsidR="00C072A0">
        <w:rPr>
          <w:rFonts w:cs="Calibri"/>
        </w:rPr>
        <w:t xml:space="preserve">a necessidade de ampliar as definições do estudo e torná-lo mais claro </w:t>
      </w:r>
      <w:r w:rsidR="00073150">
        <w:rPr>
          <w:rFonts w:cs="Calibri"/>
        </w:rPr>
        <w:t xml:space="preserve">às Instituições de Ensino Superior, </w:t>
      </w:r>
      <w:r w:rsidR="00C072A0">
        <w:rPr>
          <w:rFonts w:cs="Calibri"/>
        </w:rPr>
        <w:t>aos coordenadores e professores dos cursos de arquitetura e urbanismo, aos estudantes de arquitetura e urbanismo, às Gerências de Atendimento e Fiscalização do CAU/RS e, principalmente, à sociedade;</w:t>
      </w:r>
    </w:p>
    <w:p w:rsidR="00331AB4" w:rsidRPr="00BB20F9" w:rsidRDefault="00EC2205">
      <w:pPr>
        <w:tabs>
          <w:tab w:val="left" w:pos="1418"/>
        </w:tabs>
        <w:spacing w:before="240" w:after="80"/>
        <w:ind w:left="142"/>
        <w:jc w:val="both"/>
        <w:rPr>
          <w:rFonts w:cs="Calibri"/>
        </w:rPr>
      </w:pPr>
      <w:r w:rsidRPr="00BB20F9">
        <w:rPr>
          <w:rFonts w:cs="Calibri"/>
        </w:rPr>
        <w:t>No intuito de cumprir com sua finalidade regimental de zelar pelo aperfeiçoamento da formação profissional e apreciar a oferta e a qualidade dos cursos de graduação;</w:t>
      </w:r>
    </w:p>
    <w:p w:rsidR="00331AB4" w:rsidRPr="00BB20F9" w:rsidRDefault="00EC2205">
      <w:pPr>
        <w:tabs>
          <w:tab w:val="left" w:pos="1418"/>
        </w:tabs>
        <w:spacing w:before="240"/>
        <w:ind w:left="142"/>
        <w:jc w:val="both"/>
        <w:rPr>
          <w:rFonts w:cs="Calibri"/>
          <w:b/>
        </w:rPr>
      </w:pPr>
      <w:r w:rsidRPr="00BB20F9">
        <w:rPr>
          <w:rFonts w:cs="Calibri"/>
          <w:b/>
        </w:rPr>
        <w:t xml:space="preserve">DELIBERA: </w:t>
      </w:r>
    </w:p>
    <w:p w:rsidR="00331AB4" w:rsidRPr="00BB20F9" w:rsidRDefault="00EC2205">
      <w:pPr>
        <w:pStyle w:val="PargrafodaLista"/>
        <w:numPr>
          <w:ilvl w:val="0"/>
          <w:numId w:val="1"/>
        </w:numPr>
        <w:autoSpaceDE w:val="0"/>
        <w:spacing w:before="240" w:line="240" w:lineRule="auto"/>
        <w:jc w:val="both"/>
      </w:pPr>
      <w:r w:rsidRPr="00BB20F9">
        <w:rPr>
          <w:rFonts w:cs="Calibri"/>
        </w:rPr>
        <w:t xml:space="preserve">Por aprovar </w:t>
      </w:r>
      <w:r w:rsidR="00C072A0">
        <w:rPr>
          <w:rFonts w:cs="Calibri"/>
        </w:rPr>
        <w:t xml:space="preserve">a nova redação do </w:t>
      </w:r>
      <w:r w:rsidR="00444A11">
        <w:rPr>
          <w:rFonts w:cs="Calibri"/>
        </w:rPr>
        <w:t>ANEXO I</w:t>
      </w:r>
      <w:r w:rsidR="00C072A0">
        <w:rPr>
          <w:rFonts w:cs="Calibri"/>
        </w:rPr>
        <w:t xml:space="preserve"> intitulado “</w:t>
      </w:r>
      <w:r w:rsidR="00444A11">
        <w:rPr>
          <w:rFonts w:cs="Calibri"/>
        </w:rPr>
        <w:t>A EXTENSÃO UNIVERSITÁRIA NO ENSINO E FORMAÇÃO EM ARQUITETURA E URBANISMO, E O EXERCÍCIO PROFISSIONAL REGULADO PELO CONSELHO DE ARQUITETURA E URBANISMO”</w:t>
      </w:r>
      <w:r w:rsidR="00444A11" w:rsidRPr="00BB20F9">
        <w:rPr>
          <w:rFonts w:cs="Calibri"/>
        </w:rPr>
        <w:t>;</w:t>
      </w:r>
      <w:r w:rsidR="00444A11">
        <w:rPr>
          <w:rFonts w:cs="Calibri"/>
        </w:rPr>
        <w:t xml:space="preserve"> atualizando o</w:t>
      </w:r>
      <w:r w:rsidR="00F958AC">
        <w:rPr>
          <w:rFonts w:cs="Calibri"/>
        </w:rPr>
        <w:t xml:space="preserve"> Anexo III da </w:t>
      </w:r>
      <w:r w:rsidR="00F958AC">
        <w:t>DELIBERAÇÃO Nº 019/2020 – CEF-CAU/RS</w:t>
      </w:r>
      <w:r w:rsidR="00444A11">
        <w:rPr>
          <w:rFonts w:cs="Calibri"/>
        </w:rPr>
        <w:t>;</w:t>
      </w:r>
    </w:p>
    <w:p w:rsidR="001004D8" w:rsidRDefault="001004D8" w:rsidP="001004D8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1004D8">
        <w:rPr>
          <w:rFonts w:cs="Calibri"/>
        </w:rPr>
        <w:t xml:space="preserve">Por encaminhar a presente Deliberação à Presidência do CAU/RS para, nos termos do art. 116, do Regimento Interno do CAU/RS, submetê-la ao Plenário deste Conselho para conhecimento, visando a </w:t>
      </w:r>
      <w:r w:rsidR="00F91FC7">
        <w:rPr>
          <w:rFonts w:cs="Calibri"/>
        </w:rPr>
        <w:t>revogação</w:t>
      </w:r>
      <w:r w:rsidR="00F91FC7" w:rsidRPr="001004D8">
        <w:rPr>
          <w:rFonts w:cs="Calibri"/>
        </w:rPr>
        <w:t xml:space="preserve"> </w:t>
      </w:r>
      <w:r w:rsidRPr="001004D8">
        <w:rPr>
          <w:rFonts w:cs="Calibri"/>
        </w:rPr>
        <w:t>da DPO-RS 1186-2020</w:t>
      </w:r>
      <w:r w:rsidR="00F91FC7">
        <w:rPr>
          <w:rFonts w:cs="Calibri"/>
        </w:rPr>
        <w:t xml:space="preserve"> e </w:t>
      </w:r>
      <w:r w:rsidR="00F91FC7" w:rsidRPr="001004D8">
        <w:rPr>
          <w:rFonts w:cs="Calibri"/>
        </w:rPr>
        <w:t>atualização</w:t>
      </w:r>
      <w:r w:rsidR="00F91FC7">
        <w:rPr>
          <w:rFonts w:cs="Calibri"/>
        </w:rPr>
        <w:t xml:space="preserve"> </w:t>
      </w:r>
      <w:r w:rsidR="00F91FC7" w:rsidRPr="001004D8">
        <w:rPr>
          <w:rFonts w:cs="Calibri"/>
        </w:rPr>
        <w:t>dos termos</w:t>
      </w:r>
      <w:r w:rsidR="004E3F1F">
        <w:rPr>
          <w:rFonts w:cs="Calibri"/>
        </w:rPr>
        <w:t xml:space="preserve"> agora apresentados</w:t>
      </w:r>
      <w:r w:rsidRPr="001004D8">
        <w:rPr>
          <w:rFonts w:cs="Calibri"/>
        </w:rPr>
        <w:t>;</w:t>
      </w:r>
    </w:p>
    <w:p w:rsidR="00331AB4" w:rsidRPr="00BB20F9" w:rsidRDefault="00EC2205" w:rsidP="001004D8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BB20F9">
        <w:rPr>
          <w:rFonts w:cs="Calibri"/>
        </w:rPr>
        <w:t xml:space="preserve">Por solicitar à Presidência que promova através da Gerência de Comunicação a publicação </w:t>
      </w:r>
      <w:r w:rsidR="009735AD">
        <w:rPr>
          <w:rFonts w:cs="Calibri"/>
        </w:rPr>
        <w:t>deste estudo</w:t>
      </w:r>
      <w:r w:rsidRPr="00BB20F9">
        <w:rPr>
          <w:rFonts w:cs="Calibri"/>
        </w:rPr>
        <w:t xml:space="preserve"> nas mídias do CAU/RS;</w:t>
      </w:r>
    </w:p>
    <w:p w:rsidR="00331AB4" w:rsidRDefault="00EC2205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BB20F9">
        <w:rPr>
          <w:rFonts w:cs="Calibri"/>
        </w:rPr>
        <w:lastRenderedPageBreak/>
        <w:t xml:space="preserve">Por solicitar à Presidência que promova através de seu Gabinete o envio deste documento </w:t>
      </w:r>
      <w:r w:rsidR="00444A11">
        <w:rPr>
          <w:rFonts w:cs="Calibri"/>
        </w:rPr>
        <w:t>às gestões das</w:t>
      </w:r>
      <w:r w:rsidRPr="00BB20F9">
        <w:rPr>
          <w:rFonts w:cs="Calibri"/>
        </w:rPr>
        <w:t xml:space="preserve"> Instituições de Ensino Superior do estado</w:t>
      </w:r>
      <w:r w:rsidR="00444A11">
        <w:rPr>
          <w:rFonts w:cs="Calibri"/>
        </w:rPr>
        <w:t xml:space="preserve"> com cópia às coordenações de curso</w:t>
      </w:r>
      <w:r w:rsidRPr="00BB20F9">
        <w:rPr>
          <w:rFonts w:cs="Calibri"/>
        </w:rPr>
        <w:t xml:space="preserve">; </w:t>
      </w:r>
    </w:p>
    <w:p w:rsidR="00444A11" w:rsidRDefault="00444A11" w:rsidP="00444A11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BB20F9">
        <w:rPr>
          <w:rFonts w:cs="Calibri"/>
        </w:rPr>
        <w:t>Por solicitar à Pre</w:t>
      </w:r>
      <w:r>
        <w:rPr>
          <w:rFonts w:cs="Calibri"/>
        </w:rPr>
        <w:t>sidência que promova através da Secretaria Geral o encaminhamento</w:t>
      </w:r>
      <w:r w:rsidRPr="00444A11">
        <w:rPr>
          <w:rFonts w:cs="Calibri"/>
        </w:rPr>
        <w:t xml:space="preserve"> </w:t>
      </w:r>
      <w:r w:rsidRPr="00BB20F9">
        <w:rPr>
          <w:rFonts w:cs="Calibri"/>
        </w:rPr>
        <w:t>deste documento</w:t>
      </w:r>
      <w:r>
        <w:rPr>
          <w:rFonts w:cs="Calibri"/>
        </w:rPr>
        <w:t xml:space="preserve"> à CEF-CAU/BR e os outros CAU-UF</w:t>
      </w:r>
      <w:r w:rsidRPr="00BB20F9">
        <w:rPr>
          <w:rFonts w:cs="Calibri"/>
        </w:rPr>
        <w:t xml:space="preserve">; </w:t>
      </w:r>
    </w:p>
    <w:p w:rsidR="00444A11" w:rsidRPr="00444A11" w:rsidRDefault="00444A11" w:rsidP="00444A11">
      <w:pPr>
        <w:pStyle w:val="PargrafodaLista"/>
        <w:numPr>
          <w:ilvl w:val="0"/>
          <w:numId w:val="1"/>
        </w:numPr>
        <w:autoSpaceDE w:val="0"/>
        <w:spacing w:before="240" w:after="0" w:line="240" w:lineRule="auto"/>
        <w:jc w:val="both"/>
        <w:rPr>
          <w:rFonts w:cs="Calibri"/>
        </w:rPr>
      </w:pPr>
      <w:r w:rsidRPr="00BB20F9">
        <w:rPr>
          <w:rFonts w:cs="Calibri"/>
        </w:rPr>
        <w:t xml:space="preserve">Por </w:t>
      </w:r>
      <w:r>
        <w:rPr>
          <w:rFonts w:cs="Calibri"/>
        </w:rPr>
        <w:t>informar que a CEF-CAU/RS realizará reunião em 2022 com a participação dos coordenadores e professores extensionistas, para divulgação e esclarecimentos do documento;</w:t>
      </w:r>
    </w:p>
    <w:p w:rsidR="00331AB4" w:rsidRPr="00BB20F9" w:rsidRDefault="00331AB4">
      <w:pPr>
        <w:pStyle w:val="PargrafodaLista"/>
        <w:autoSpaceDE w:val="0"/>
        <w:spacing w:after="0" w:line="240" w:lineRule="auto"/>
        <w:ind w:left="502"/>
        <w:jc w:val="both"/>
        <w:rPr>
          <w:rFonts w:cs="Calibri"/>
        </w:rPr>
      </w:pPr>
    </w:p>
    <w:p w:rsidR="00C072A0" w:rsidRDefault="00C072A0">
      <w:pPr>
        <w:tabs>
          <w:tab w:val="left" w:pos="1418"/>
        </w:tabs>
        <w:spacing w:after="0"/>
        <w:jc w:val="center"/>
        <w:rPr>
          <w:rFonts w:cs="Calibri"/>
        </w:rPr>
      </w:pPr>
    </w:p>
    <w:p w:rsidR="00331AB4" w:rsidRPr="00BB20F9" w:rsidRDefault="00EC2205">
      <w:pPr>
        <w:tabs>
          <w:tab w:val="left" w:pos="1418"/>
        </w:tabs>
        <w:spacing w:after="0"/>
        <w:jc w:val="center"/>
        <w:rPr>
          <w:rFonts w:cs="Calibri"/>
        </w:rPr>
      </w:pPr>
      <w:r w:rsidRPr="00BB20F9">
        <w:rPr>
          <w:rFonts w:cs="Calibri"/>
        </w:rPr>
        <w:t xml:space="preserve">Porto Alegre – RS, </w:t>
      </w:r>
      <w:r w:rsidR="00836F80">
        <w:rPr>
          <w:rFonts w:cs="Calibri"/>
        </w:rPr>
        <w:t>08</w:t>
      </w:r>
      <w:r w:rsidRPr="00BB20F9">
        <w:rPr>
          <w:rFonts w:cs="Calibri"/>
        </w:rPr>
        <w:t xml:space="preserve"> de </w:t>
      </w:r>
      <w:r w:rsidR="00836F80">
        <w:rPr>
          <w:rFonts w:cs="Calibri"/>
        </w:rPr>
        <w:t>dezembro</w:t>
      </w:r>
      <w:r w:rsidRPr="00BB20F9">
        <w:rPr>
          <w:rFonts w:cs="Calibri"/>
        </w:rPr>
        <w:t xml:space="preserve"> de 2021.</w:t>
      </w:r>
    </w:p>
    <w:p w:rsidR="00331AB4" w:rsidRPr="00BB20F9" w:rsidRDefault="00331AB4">
      <w:pPr>
        <w:tabs>
          <w:tab w:val="left" w:pos="1418"/>
        </w:tabs>
        <w:spacing w:after="0"/>
        <w:jc w:val="center"/>
        <w:rPr>
          <w:rFonts w:cs="Calibri"/>
        </w:rPr>
      </w:pPr>
    </w:p>
    <w:p w:rsidR="00331AB4" w:rsidRPr="00BB20F9" w:rsidRDefault="00331AB4">
      <w:pPr>
        <w:tabs>
          <w:tab w:val="left" w:pos="1418"/>
        </w:tabs>
        <w:spacing w:after="0"/>
        <w:jc w:val="center"/>
        <w:rPr>
          <w:rFonts w:cs="Calibri"/>
        </w:rPr>
      </w:pPr>
    </w:p>
    <w:p w:rsidR="00C072A0" w:rsidRPr="00C072A0" w:rsidRDefault="00C072A0" w:rsidP="00C072A0">
      <w:pPr>
        <w:tabs>
          <w:tab w:val="left" w:pos="3532"/>
        </w:tabs>
        <w:spacing w:after="0"/>
        <w:rPr>
          <w:rFonts w:eastAsia="Times New Roman" w:cs="Calibri"/>
        </w:rPr>
      </w:pPr>
      <w:r w:rsidRPr="00C072A0">
        <w:rPr>
          <w:rFonts w:eastAsia="Times New Roman" w:cs="Calibri"/>
        </w:rPr>
        <w:t xml:space="preserve">Acompanhado dos votos dos conselheiros </w:t>
      </w:r>
      <w:r w:rsidRPr="00C072A0">
        <w:rPr>
          <w:rFonts w:eastAsia="Times New Roman" w:cs="Calibri"/>
          <w:b/>
        </w:rPr>
        <w:t>Fábio Müller</w:t>
      </w:r>
      <w:r w:rsidRPr="00C072A0">
        <w:rPr>
          <w:rFonts w:eastAsia="Times New Roman" w:cs="Calibri"/>
        </w:rPr>
        <w:t xml:space="preserve">, </w:t>
      </w:r>
      <w:r w:rsidRPr="00C072A0">
        <w:rPr>
          <w:rFonts w:eastAsia="Times New Roman" w:cs="Calibri"/>
          <w:b/>
        </w:rPr>
        <w:t>Rinaldo Ferreira Barbosa</w:t>
      </w:r>
      <w:r w:rsidR="00E915A5">
        <w:rPr>
          <w:rFonts w:eastAsia="Times New Roman" w:cs="Calibri"/>
          <w:b/>
        </w:rPr>
        <w:t>,</w:t>
      </w:r>
      <w:r w:rsidRPr="00C072A0">
        <w:rPr>
          <w:rFonts w:eastAsia="Times New Roman" w:cs="Calibri"/>
          <w:b/>
        </w:rPr>
        <w:t xml:space="preserve"> </w:t>
      </w:r>
      <w:r w:rsidRPr="00C072A0">
        <w:rPr>
          <w:rFonts w:eastAsia="Times New Roman" w:cs="Calibri"/>
        </w:rPr>
        <w:t>registrada ausência justificada da</w:t>
      </w:r>
      <w:r w:rsidR="00E915A5">
        <w:rPr>
          <w:rFonts w:eastAsia="Times New Roman" w:cs="Calibri"/>
        </w:rPr>
        <w:t>s</w:t>
      </w:r>
      <w:r w:rsidRPr="00C072A0">
        <w:rPr>
          <w:rFonts w:eastAsia="Times New Roman" w:cs="Calibri"/>
        </w:rPr>
        <w:t xml:space="preserve"> conselheira</w:t>
      </w:r>
      <w:r w:rsidR="00E915A5">
        <w:rPr>
          <w:rFonts w:eastAsia="Times New Roman" w:cs="Calibri"/>
        </w:rPr>
        <w:t>s</w:t>
      </w:r>
      <w:r w:rsidRPr="00C072A0">
        <w:rPr>
          <w:rFonts w:eastAsia="Times New Roman" w:cs="Calibri"/>
          <w:b/>
        </w:rPr>
        <w:t>,</w:t>
      </w:r>
      <w:r w:rsidRPr="00C072A0">
        <w:rPr>
          <w:rFonts w:eastAsia="Times New Roman" w:cs="Calibri"/>
        </w:rPr>
        <w:t xml:space="preserve"> Lidia Glacir Gomes Rodrigues</w:t>
      </w:r>
      <w:r w:rsidR="00E915A5">
        <w:rPr>
          <w:rFonts w:eastAsia="Times New Roman" w:cs="Calibri"/>
        </w:rPr>
        <w:t xml:space="preserve"> </w:t>
      </w:r>
      <w:r w:rsidR="00E915A5" w:rsidRPr="00E915A5">
        <w:rPr>
          <w:rFonts w:eastAsia="Times New Roman" w:cs="Calibri"/>
        </w:rPr>
        <w:t>e Roberta Krahe Edelweiss</w:t>
      </w:r>
      <w:r w:rsidRPr="00C072A0">
        <w:rPr>
          <w:rFonts w:eastAsia="Times New Roman" w:cs="Calibri"/>
        </w:rPr>
        <w:t>, atesto a veracidade das informações aqui apresentadas.</w:t>
      </w:r>
    </w:p>
    <w:p w:rsidR="00C072A0" w:rsidRPr="00C072A0" w:rsidRDefault="00C072A0" w:rsidP="00C072A0">
      <w:pPr>
        <w:tabs>
          <w:tab w:val="left" w:pos="3532"/>
        </w:tabs>
        <w:spacing w:after="0"/>
        <w:jc w:val="center"/>
        <w:rPr>
          <w:rFonts w:eastAsia="Times New Roman" w:cs="Calibri"/>
        </w:rPr>
      </w:pPr>
    </w:p>
    <w:p w:rsidR="00C072A0" w:rsidRPr="00C072A0" w:rsidRDefault="00C072A0" w:rsidP="00C072A0">
      <w:pPr>
        <w:tabs>
          <w:tab w:val="left" w:pos="3532"/>
        </w:tabs>
        <w:spacing w:after="0"/>
        <w:jc w:val="center"/>
        <w:rPr>
          <w:rFonts w:eastAsia="Times New Roman" w:cs="Calibri"/>
        </w:rPr>
      </w:pPr>
    </w:p>
    <w:p w:rsidR="00C072A0" w:rsidRPr="00C072A0" w:rsidRDefault="00C072A0" w:rsidP="00C072A0">
      <w:pPr>
        <w:tabs>
          <w:tab w:val="left" w:pos="3532"/>
        </w:tabs>
        <w:spacing w:after="0"/>
        <w:jc w:val="center"/>
        <w:rPr>
          <w:rFonts w:eastAsia="Times New Roman" w:cs="Calibri"/>
        </w:rPr>
      </w:pPr>
    </w:p>
    <w:p w:rsidR="00C072A0" w:rsidRPr="00C072A0" w:rsidRDefault="00C072A0" w:rsidP="00C072A0">
      <w:pPr>
        <w:tabs>
          <w:tab w:val="left" w:pos="3532"/>
        </w:tabs>
        <w:spacing w:after="0"/>
        <w:jc w:val="center"/>
        <w:rPr>
          <w:rFonts w:eastAsia="Times New Roman" w:cs="Calibri"/>
        </w:rPr>
      </w:pPr>
      <w:r w:rsidRPr="00C072A0">
        <w:rPr>
          <w:rFonts w:eastAsia="Times New Roman" w:cs="Calibri"/>
          <w:b/>
        </w:rPr>
        <w:t>Rodrigo Spinelli</w:t>
      </w:r>
    </w:p>
    <w:p w:rsidR="00C072A0" w:rsidRPr="00C072A0" w:rsidRDefault="00C072A0" w:rsidP="00C072A0">
      <w:pPr>
        <w:tabs>
          <w:tab w:val="left" w:pos="3532"/>
        </w:tabs>
        <w:spacing w:after="0"/>
        <w:jc w:val="center"/>
        <w:rPr>
          <w:rFonts w:eastAsia="Times New Roman" w:cs="Calibri"/>
        </w:rPr>
      </w:pPr>
      <w:r w:rsidRPr="00C072A0">
        <w:rPr>
          <w:rFonts w:eastAsia="Times New Roman" w:cs="Calibri"/>
        </w:rPr>
        <w:t>Coordenador - CEF-CAU/RS</w:t>
      </w:r>
    </w:p>
    <w:p w:rsidR="00331AB4" w:rsidRPr="00BB20F9" w:rsidRDefault="00331AB4">
      <w:pPr>
        <w:tabs>
          <w:tab w:val="left" w:pos="3532"/>
        </w:tabs>
        <w:spacing w:after="0"/>
        <w:jc w:val="center"/>
        <w:rPr>
          <w:rFonts w:eastAsia="Times New Roman" w:cs="Calibri"/>
        </w:rPr>
      </w:pPr>
    </w:p>
    <w:p w:rsidR="00331AB4" w:rsidRPr="00BB20F9" w:rsidRDefault="00331AB4" w:rsidP="004E3F1F">
      <w:pPr>
        <w:tabs>
          <w:tab w:val="left" w:pos="3532"/>
        </w:tabs>
        <w:rPr>
          <w:b/>
        </w:rPr>
      </w:pPr>
    </w:p>
    <w:sectPr w:rsidR="00331AB4" w:rsidRPr="00BB20F9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41" w:rsidRDefault="00EC2205">
      <w:pPr>
        <w:spacing w:after="0" w:line="240" w:lineRule="auto"/>
      </w:pPr>
      <w:r>
        <w:separator/>
      </w:r>
    </w:p>
  </w:endnote>
  <w:endnote w:type="continuationSeparator" w:id="0">
    <w:p w:rsidR="00461241" w:rsidRDefault="00EC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FB" w:rsidRDefault="00EC220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430AFB" w:rsidRDefault="00EC2205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5A10AA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30AFB" w:rsidRDefault="00EC220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30AFB" w:rsidRDefault="005A10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41" w:rsidRDefault="00EC22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61241" w:rsidRDefault="00EC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AFB" w:rsidRDefault="00EC2205">
    <w:pPr>
      <w:pStyle w:val="Cabealho"/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-448312</wp:posOffset>
          </wp:positionV>
          <wp:extent cx="7572374" cy="971550"/>
          <wp:effectExtent l="0" t="0" r="0" b="0"/>
          <wp:wrapNone/>
          <wp:docPr id="1" name="Imagem 1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048E"/>
    <w:multiLevelType w:val="multilevel"/>
    <w:tmpl w:val="F410D2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B4"/>
    <w:rsid w:val="00037715"/>
    <w:rsid w:val="00073150"/>
    <w:rsid w:val="000B701B"/>
    <w:rsid w:val="001004D8"/>
    <w:rsid w:val="00226FF3"/>
    <w:rsid w:val="002975DA"/>
    <w:rsid w:val="00331AB4"/>
    <w:rsid w:val="00444A11"/>
    <w:rsid w:val="00461241"/>
    <w:rsid w:val="004E3F1F"/>
    <w:rsid w:val="005A10AA"/>
    <w:rsid w:val="00637FAF"/>
    <w:rsid w:val="00836F80"/>
    <w:rsid w:val="009735AD"/>
    <w:rsid w:val="00A10AA1"/>
    <w:rsid w:val="00BB20F9"/>
    <w:rsid w:val="00C072A0"/>
    <w:rsid w:val="00DE47E4"/>
    <w:rsid w:val="00E915A5"/>
    <w:rsid w:val="00EC2205"/>
    <w:rsid w:val="00F91FC7"/>
    <w:rsid w:val="00F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75B9C-A00C-415F-A8EA-B0E2EC1F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Reviso">
    <w:name w:val="Revision"/>
    <w:pPr>
      <w:suppressAutoHyphens/>
      <w:spacing w:after="0" w:line="240" w:lineRule="auto"/>
    </w:pPr>
  </w:style>
  <w:style w:type="paragraph" w:styleId="Textodenotaderodap">
    <w:name w:val="footnote text"/>
    <w:basedOn w:val="Normal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Cambria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7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Jéssica Nataly Santos de Lima</cp:lastModifiedBy>
  <cp:revision>2</cp:revision>
  <cp:lastPrinted>2021-12-08T15:35:00Z</cp:lastPrinted>
  <dcterms:created xsi:type="dcterms:W3CDTF">2021-12-08T15:39:00Z</dcterms:created>
  <dcterms:modified xsi:type="dcterms:W3CDTF">2021-12-08T15:39:00Z</dcterms:modified>
</cp:coreProperties>
</file>