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44A" w:rsidRDefault="008F544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6979"/>
      </w:tblGrid>
      <w:tr w:rsidR="008F544A">
        <w:trPr>
          <w:trHeight w:val="1194"/>
        </w:trPr>
        <w:tc>
          <w:tcPr>
            <w:tcW w:w="180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clear" w:color="auto" w:fill="F2F2F2"/>
            <w:vAlign w:val="center"/>
          </w:tcPr>
          <w:p w:rsidR="008F544A" w:rsidRDefault="00F523E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697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F544A" w:rsidRDefault="00F523ED">
            <w:pPr>
              <w:tabs>
                <w:tab w:val="left" w:pos="141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INSTITUI O FÓRUM DE COORDENADORES DE CURSO DE ARQUITETURA DE URBANISMO DO RIO GRANDE DO SUL</w:t>
            </w:r>
          </w:p>
        </w:tc>
      </w:tr>
      <w:tr w:rsidR="008F544A">
        <w:trPr>
          <w:trHeight w:val="423"/>
        </w:trPr>
        <w:tc>
          <w:tcPr>
            <w:tcW w:w="8787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clear" w:color="auto" w:fill="F2F2F2"/>
            <w:vAlign w:val="center"/>
          </w:tcPr>
          <w:p w:rsidR="008F544A" w:rsidRDefault="00F523ED" w:rsidP="00F867A6">
            <w:pPr>
              <w:tabs>
                <w:tab w:val="left" w:pos="1418"/>
              </w:tabs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DELIBERAÇÃO Nº 0</w:t>
            </w:r>
            <w:r w:rsidR="00F867A6" w:rsidRPr="00F523ED">
              <w:rPr>
                <w:rFonts w:ascii="Calibri" w:eastAsia="Calibri" w:hAnsi="Calibri" w:cs="Calibri"/>
                <w:b/>
                <w:sz w:val="22"/>
                <w:szCs w:val="22"/>
              </w:rPr>
              <w:t>32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/2022 – CEF – CAU/RS</w:t>
            </w:r>
          </w:p>
        </w:tc>
      </w:tr>
    </w:tbl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 COMISSÃO DE ENSINO E FORMAÇÃO – CEF-CAU/RS, reunida ordinariamente no dia </w:t>
      </w:r>
      <w:r w:rsidR="00BC0DFE">
        <w:rPr>
          <w:rFonts w:ascii="Calibri" w:eastAsia="Calibri" w:hAnsi="Calibri" w:cs="Calibri"/>
          <w:sz w:val="22"/>
          <w:szCs w:val="22"/>
        </w:rPr>
        <w:t xml:space="preserve">07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="00BC0DFE">
        <w:rPr>
          <w:rFonts w:ascii="Calibri" w:eastAsia="Calibri" w:hAnsi="Calibri" w:cs="Calibri"/>
          <w:sz w:val="22"/>
          <w:szCs w:val="22"/>
        </w:rPr>
        <w:t>junho</w:t>
      </w:r>
      <w:r w:rsidR="00F867A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2022, na sede do CAU/RS em Porto Alegre, no uso das competências que lhe conferem o artigo 2º, inciso III, alínea ‘b’, da Resolução nº 30 do CAU/BR, e no artigo 102, VI, Anexo I, Resolução CAU/BR nº 139/2017, que dispõem, respectivamente, sobre os atos administrativos de caráter decisório e suas competências específicas;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o Art. 34 da Lei 12.378/2010, a qual determina no inciso IV que compete aos </w:t>
      </w:r>
      <w:proofErr w:type="spellStart"/>
      <w:r>
        <w:rPr>
          <w:rFonts w:ascii="Calibri" w:eastAsia="Calibri" w:hAnsi="Calibri" w:cs="Calibri"/>
          <w:sz w:val="22"/>
          <w:szCs w:val="22"/>
        </w:rPr>
        <w:t>CAUs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“criar colegiados com finalidades e funções específicas”;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o Art. 93, inciso II, do Regimento Interno do CAU/RS, o qual determina que a Comissão de Ensino e Formação deve zelar pelo aperfeiçoamento da formação em Arquitetura e Urbanismo, monitorando a oferta de novos cursos de graduação, promovendo a educação continuada, incentivando a melhoria da qualidade de cursos novos e existentes e apurando irregularidades e responsabilidades relacionadas aos aspectos de ensino e formação no âmbito de sua competência;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que o art. 2º, inciso VI do Regimento Interno do CAU/RS assim dispõe: “No desempenho de seu papel institucional, no âmbito de sua jurisdição, o CAU/RS exercerá ações: (...) VI - </w:t>
      </w:r>
      <w:r>
        <w:rPr>
          <w:rFonts w:ascii="Calibri" w:eastAsia="Calibri" w:hAnsi="Calibri" w:cs="Calibri"/>
          <w:b/>
          <w:sz w:val="22"/>
          <w:szCs w:val="22"/>
        </w:rPr>
        <w:t xml:space="preserve">promotoras de condições para o exercício, a fiscalização e o aperfeiçoamento das atividades profissionais, podendo ser exercidas isoladamente ou em parceria </w:t>
      </w:r>
      <w:r>
        <w:rPr>
          <w:rFonts w:ascii="Calibri" w:eastAsia="Calibri" w:hAnsi="Calibri" w:cs="Calibri"/>
          <w:sz w:val="22"/>
          <w:szCs w:val="22"/>
        </w:rPr>
        <w:t>com outros CAU/UF ou com o CAU/BR,</w:t>
      </w:r>
      <w:r>
        <w:rPr>
          <w:rFonts w:ascii="Calibri" w:eastAsia="Calibri" w:hAnsi="Calibri" w:cs="Calibri"/>
          <w:b/>
          <w:sz w:val="22"/>
          <w:szCs w:val="22"/>
        </w:rPr>
        <w:t xml:space="preserve"> com as Instituições de Ensino Superior de Arquitetura e Urbanismo (IES),</w:t>
      </w:r>
      <w:r>
        <w:rPr>
          <w:rFonts w:ascii="Calibri" w:eastAsia="Calibri" w:hAnsi="Calibri" w:cs="Calibri"/>
          <w:sz w:val="22"/>
          <w:szCs w:val="22"/>
        </w:rPr>
        <w:t xml:space="preserve"> nele cadastradas, com as entidades representativas de profissionais, com órgãos públicos, com organizações não governamentais, e com a sociedade civil organizada;”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i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a inestimável contribuição para a profissão que as Instituições de Ensino podem aportar às políticas e ações do CAU/RS, e, considerando o crescente número de solicitações destas para colaborar efetivamente com o CAU/RS em prol da qualidade de ensino de Arquitetura e Urbanismo;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que o Plano de Trabalho da Comissão de Ensino e Formação do CAU/RS para o exercício 2022 prevê em sua meta 1 aproximar e interagir com Instituições de Ensino, </w:t>
      </w:r>
      <w:proofErr w:type="spellStart"/>
      <w:r>
        <w:rPr>
          <w:rFonts w:ascii="Calibri" w:eastAsia="Calibri" w:hAnsi="Calibri" w:cs="Calibri"/>
          <w:sz w:val="22"/>
          <w:szCs w:val="22"/>
        </w:rPr>
        <w:t>CEFs</w:t>
      </w:r>
      <w:proofErr w:type="spellEnd"/>
      <w:r>
        <w:rPr>
          <w:rFonts w:ascii="Calibri" w:eastAsia="Calibri" w:hAnsi="Calibri" w:cs="Calibri"/>
          <w:sz w:val="22"/>
          <w:szCs w:val="22"/>
        </w:rPr>
        <w:t>/UF, CEF-CAU/BR e entidades;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Considerando que as reuniões com os coordenadores de curso já vêm sendo realizadas, previamente aos Eventos de Ensino e Formação celebrados pelo CAU/RS, pelo menos uma vez por ano, consagrando-se como uma boa prática do CAU/RS ao longo das três últimas gestões do Conselho;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Considerando o </w:t>
      </w:r>
      <w:proofErr w:type="spellStart"/>
      <w:r>
        <w:rPr>
          <w:rFonts w:ascii="Calibri" w:eastAsia="Calibri" w:hAnsi="Calibri" w:cs="Calibri"/>
          <w:sz w:val="22"/>
          <w:szCs w:val="22"/>
        </w:rPr>
        <w:t>Web</w:t>
      </w:r>
      <w:r w:rsidR="00BC0DFE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nário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Ensino e Formação do CAU/RS, realizado nos dias 24 e 25 de junho de 2021, dentro do qual surgiu a ideia de institucionalizar o Fórum de Coordenadores, criando um ambiente formal dentro da estrutura do CAU/RS para promover um espaço permanente de debate sobre o cenário atual do Ensino e Formação da Arquitetura e Urbanismo;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 Comissão de Ensino e Formação do CAU/RS, no uso de suas atribuições conferidas pelo artigo 46, incisos I e IV do Regimento Interno do CAU/RS,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DELIBERA: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 encaminhar à Presidência proposta de criação do “Fórum de Coordenadores de Cursos de Arquitetura e Urbanismo do Rio Grande do Sul”, um espaço formal dentro da estrutura do CAU/RS que configurará uma instância de assessoramento e proposição à Comissão de Ensino e Formação – CEF-CAU/RS, 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 aprovar o documento constante no ANEXO I, o qual estabelece os conceitos, diretrizes, objetivos e o rito de funcionamento do Fórum de Coordenadores;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 solicitar a inclusão desta proposta no Plano de Ação do CAU/RS para o ano de 2023 e dar ciência à Gerência Geral deste documento;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Por solicitar à Presidência que nos termos do art. 116, do Regimento Interno do CAU/RS, submeta ao Plenário deste Conselho, para conhecimento;</w:t>
      </w:r>
    </w:p>
    <w:p w:rsidR="00F867A6" w:rsidRDefault="00F867A6" w:rsidP="00F867A6">
      <w:pPr>
        <w:pStyle w:val="PargrafodaLista"/>
        <w:rPr>
          <w:rFonts w:ascii="Calibri" w:eastAsia="Calibri" w:hAnsi="Calibri" w:cs="Calibri"/>
          <w:color w:val="000000"/>
          <w:sz w:val="22"/>
          <w:szCs w:val="22"/>
        </w:rPr>
      </w:pPr>
    </w:p>
    <w:p w:rsidR="00F867A6" w:rsidRDefault="0025367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Após a homologação do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 xml:space="preserve"> plenári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 w:rsidR="00F867A6">
        <w:rPr>
          <w:rFonts w:ascii="Calibri" w:eastAsia="Calibri" w:hAnsi="Calibri" w:cs="Calibri"/>
          <w:color w:val="000000"/>
          <w:sz w:val="22"/>
          <w:szCs w:val="22"/>
        </w:rPr>
        <w:t>, dar ciência aos coordenadores de curso</w:t>
      </w:r>
      <w:r w:rsidR="00F523ED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ind w:left="2160"/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 – RS,</w:t>
      </w:r>
      <w:r w:rsidR="00BC0DFE">
        <w:rPr>
          <w:rFonts w:ascii="Calibri" w:eastAsia="Calibri" w:hAnsi="Calibri" w:cs="Calibri"/>
          <w:sz w:val="22"/>
          <w:szCs w:val="22"/>
        </w:rPr>
        <w:t xml:space="preserve"> 07</w:t>
      </w:r>
      <w:r>
        <w:rPr>
          <w:rFonts w:ascii="Calibri" w:eastAsia="Calibri" w:hAnsi="Calibri" w:cs="Calibri"/>
          <w:sz w:val="22"/>
          <w:szCs w:val="22"/>
        </w:rPr>
        <w:t xml:space="preserve"> de </w:t>
      </w:r>
      <w:r w:rsidR="00BC0DFE">
        <w:rPr>
          <w:rFonts w:ascii="Calibri" w:eastAsia="Calibri" w:hAnsi="Calibri" w:cs="Calibri"/>
          <w:sz w:val="22"/>
          <w:szCs w:val="22"/>
        </w:rPr>
        <w:t>junho</w:t>
      </w:r>
      <w:r>
        <w:rPr>
          <w:rFonts w:ascii="Calibri" w:eastAsia="Calibri" w:hAnsi="Calibri" w:cs="Calibri"/>
          <w:sz w:val="22"/>
          <w:szCs w:val="22"/>
        </w:rPr>
        <w:t xml:space="preserve"> de 2022.</w:t>
      </w:r>
    </w:p>
    <w:p w:rsidR="008F544A" w:rsidRDefault="008F544A">
      <w:pPr>
        <w:tabs>
          <w:tab w:val="left" w:pos="1418"/>
        </w:tabs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</w:pPr>
      <w:r>
        <w:rPr>
          <w:rFonts w:ascii="Calibri" w:eastAsia="Calibri" w:hAnsi="Calibri" w:cs="Calibri"/>
          <w:sz w:val="22"/>
          <w:szCs w:val="22"/>
        </w:rPr>
        <w:t xml:space="preserve">Acompanhado dos votos dos conselheiros </w:t>
      </w:r>
      <w:r>
        <w:rPr>
          <w:rFonts w:ascii="Calibri" w:eastAsia="Calibri" w:hAnsi="Calibri" w:cs="Calibri"/>
          <w:b/>
          <w:sz w:val="22"/>
          <w:szCs w:val="22"/>
        </w:rPr>
        <w:t>Fábio Müller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Marcia Elizabeth Martins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Rinaldo Ferreira Barbosa</w:t>
      </w:r>
      <w:r w:rsidR="00BC0DFE">
        <w:rPr>
          <w:rFonts w:ascii="Calibri" w:eastAsia="Calibri" w:hAnsi="Calibri" w:cs="Calibri"/>
          <w:b/>
          <w:sz w:val="22"/>
          <w:szCs w:val="22"/>
          <w:highlight w:val="white"/>
        </w:rPr>
        <w:t xml:space="preserve">. </w:t>
      </w:r>
      <w:r w:rsidR="00BC0DFE" w:rsidRPr="00BC0DFE">
        <w:rPr>
          <w:rFonts w:ascii="Calibri" w:eastAsia="Calibri" w:hAnsi="Calibri" w:cs="Calibri"/>
          <w:sz w:val="22"/>
          <w:szCs w:val="22"/>
          <w:highlight w:val="white"/>
        </w:rPr>
        <w:t xml:space="preserve">Verificada ausência da conselheira </w:t>
      </w:r>
      <w:r w:rsidR="00F56DDC" w:rsidRPr="00F56DDC">
        <w:rPr>
          <w:rFonts w:ascii="Calibri" w:eastAsia="Calibri" w:hAnsi="Calibri" w:cs="Calibri"/>
          <w:b/>
          <w:sz w:val="22"/>
          <w:szCs w:val="22"/>
        </w:rPr>
        <w:t>Aline Pedroso da Croce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atesto a veracidade das informações aqui apresentadas.</w:t>
      </w:r>
      <w:bookmarkStart w:id="1" w:name="_GoBack"/>
      <w:bookmarkEnd w:id="1"/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25367F" w:rsidRDefault="0025367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25367F" w:rsidRDefault="0025367F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RODRIGO SPINELLI </w:t>
      </w: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Coordenador - CEF-CAU/RS</w:t>
      </w: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 w:rsidP="0025367F">
      <w:pPr>
        <w:tabs>
          <w:tab w:val="left" w:pos="3532"/>
        </w:tabs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ANEXO I</w:t>
      </w: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ESTATUTO DO FÓRUM DE COORDENADORES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1º O presente anexo fixa os conceitos, diretrizes, objetivos e o rito de funcionamento do Fórum de Coordenadores de Cursos de Arquitetura e Urbanismo do Rio Grande do Sul. 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2º O FÓRUM DE COORDENADORES DE CURSOS DE ARQUITETURA E URBANISMO DO RIO GRANDE DO SUL, terá sua composição, organização e funcionamento definidos neste Estatuto.</w:t>
      </w: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DOS CONCEITOS E DIRETRIZES 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3º Para efeito deste Estatuto, considera-se instituição de ensino aquela, pública ou privada, cuja organização acadêmica seja regulamentada pelo sistema de ensino e que ofereça cursos nas áreas de formação profissional da Arquitetura e Urbanismo.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4º A proposta principal deste Estatuto é a criação de um espaço formal dentro da estrutura do CAU/RS, constituído pelos Conselheiros da Comissão de Ensino e Formação e os coordenadores de curso de Arquitetura e Urbanismo do Rio Grande do Sul, institucionalizando as suas participações no âmbito do Conselho de Arquitetura e Urbanismo.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5º Foram definidas as seguintes diretrizes para o projeto:</w:t>
      </w:r>
    </w:p>
    <w:p w:rsidR="008F544A" w:rsidRDefault="008F544A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:rsidR="008F544A" w:rsidRDefault="00F523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6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CAU/RS será o ente gestor do Fórum;</w:t>
      </w:r>
    </w:p>
    <w:p w:rsidR="008F544A" w:rsidRDefault="00F523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participação dos coordenadores de curso ocorrerá por adesão;</w:t>
      </w:r>
    </w:p>
    <w:p w:rsidR="008F544A" w:rsidRDefault="00F523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Fórum poderá propor e realizar ações conjuntas com o CAU/RS, desde que estas possuam relação com o ensino e a formação da Arquitetura e Urbanismo;</w:t>
      </w:r>
    </w:p>
    <w:p w:rsidR="008F544A" w:rsidRDefault="00F523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Todos os coordenadores participantes do Fórum deverão emitir ou ter emitido RRT de cargo e função de coordenador de curso;</w:t>
      </w:r>
    </w:p>
    <w:p w:rsidR="008F544A" w:rsidRDefault="00F523E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primeira reunião do Fórum em seu formato institucionalizado está prevista para ocorrer no início de 2023, mediante a aprovação do projeto nas instâncias competentes.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DOS OBJETIVOS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6º O objetivo principal do Fórum de Coordenadores é promover um espaço permanente de debate, entre a Comunidade Acadêmica e o CAU/RS, com uma periodicidade definida, sobre temas, inquietações e dificuldades para que ambos trabalhem em prol da qualidade do ensino de Arquitetura e Urbanismo.</w:t>
      </w:r>
    </w:p>
    <w:p w:rsidR="008F544A" w:rsidRDefault="008F544A">
      <w:pPr>
        <w:tabs>
          <w:tab w:val="left" w:pos="3532"/>
        </w:tabs>
        <w:rPr>
          <w:rFonts w:ascii="Calibri" w:eastAsia="Calibri" w:hAnsi="Calibri" w:cs="Calibri"/>
          <w:b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7º Constam como objetivos específicos do projeto: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Aproximar o CAU/RS das Instituições de Ensino Superior do Rio Grande do Sul, propiciando um ambiente de debate constante sobre o cenário atual do Ensino e Formação da Arquitetura e Urbanismo; </w:t>
      </w:r>
    </w:p>
    <w:p w:rsidR="008F544A" w:rsidRDefault="00F523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Manter a sociedade acadêmica informada quanto às ações realizadas pelo CAU/RS, principalmente as praticadas pela Comissão de Ensino e Formação;</w:t>
      </w:r>
    </w:p>
    <w:p w:rsidR="008F544A" w:rsidRDefault="00F523E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6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Incorporar as pautas e inquietações das IES no planejamento estratégico da Comissão de Ensino e Formação.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F523ED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DA COMPOSIÇÃO DO FÓRUM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8º O Fórum será composto pelos coordenadores de curso de Arquitetura e Urbanismo do Rio Grande do Sul, Arquitetos e Urbanistas, devidamente registrados no CAU e pelos Conselheiros que compõem a Comissão de Ensino e Formação – CEF-CAU/RS.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9º É permitido a participação de um coordenador e um Suplente por curso, desde que estejam com o cadastro atualizado no MEC e no SICCAU.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10 É permitido a participação de todos os membros titulares e suplentes da CEF-CAU/RS nos termos do Regimento Interno do 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Art. 12 O Fórum será presidido pelo Coordenador da Comissão de Ensino e Formação do CAU/RS. 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DAS REUNIÕES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13 As reuniões ocorrerão em formato presencial ou remoto a serem definidas conforme conveniência e oportunidade, no calendário oficial do CAU/RS, pela Plenária.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color w:val="FF000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14 Os membros da Comissão de Ensino e Formação serão convocados nos termos e no prazo definido pelo Regimento Interno do 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color w:val="00B05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15 Os coordenadores membros Fórum serão convidados nos termos e no prazo definido pelo Regimento Interno do 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16 O quórum mínimo para realização da reunião será de dois membros da Comissão de Ensino e Formação e 1/3 dos Coordenadores de Curso integrantes do Fórum.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17 As convocações e os convites serão encaminhadas com antecedência mínima de 7 (sete) dias da data de sua realização, nos termos do Regimento Interno do 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color w:val="00B050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18 A participação de convidados para tratar de assuntos específicos se dará mediante solicitação à Presidência do CAU/RS pelo coordenador da Comissão de Ensino e Formação do CAU/RS.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19 O Fórum se reunirá, em caráter ordinário, duas vezes ao ano, com aporte de recursos do CAU/RS, respeitando o planejamento orçamentário.</w:t>
      </w:r>
    </w:p>
    <w:p w:rsidR="008F544A" w:rsidRDefault="008F544A">
      <w:pPr>
        <w:tabs>
          <w:tab w:val="left" w:pos="1418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REQUISITOS PARA ADMISSÃO NO FÓRUM</w:t>
      </w: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20 Será admitido um coordenador por curso de Arquitetura e Urbanismo, sendo permitida a indicação de um suplente por coordenador.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color w:val="00B05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21 Será admitida a participação de profissionais arquitetos e urbanistas que sejam convidados pelo Fórum para tratar de temas específicos nos termos do Art. 17.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36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Art. 22 A admissão de coordenadores de curso de Arquitetura e Urbanismo no Fórum, acontecerá após atualização do cadastro no SICCAU, nos termos dos normativos vigentes do CAU/BR.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23 O cadastro e a atualização das IES e dos Cursos no SICCAU serão realizados através da Assessoria da CEF-CAU/RS, após requerimento do coordenador de curso Arquiteto e Urbanista, apresentando: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 w:rsidP="002536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RRT de cargo e função de coordenador de curso em andamento;</w:t>
      </w:r>
    </w:p>
    <w:p w:rsidR="008F544A" w:rsidRDefault="00F523ED" w:rsidP="0025367F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8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Portaria de nomeação como coordenador ou documento </w:t>
      </w:r>
      <w:r w:rsidR="0025367F">
        <w:rPr>
          <w:rFonts w:ascii="Calibri" w:eastAsia="Calibri" w:hAnsi="Calibri" w:cs="Calibri"/>
          <w:color w:val="000000"/>
          <w:sz w:val="22"/>
          <w:szCs w:val="22"/>
        </w:rPr>
        <w:t>equivalente.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F523ED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Art. 24 Os coordenadores deverão manter atualizadas as informações no SICCAU, inserindo:</w:t>
      </w:r>
    </w:p>
    <w:p w:rsidR="008F544A" w:rsidRDefault="008F544A">
      <w:pPr>
        <w:tabs>
          <w:tab w:val="left" w:pos="3532"/>
        </w:tabs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Informações detalhadas do curso;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Ato vigente de reconhecimento ou de renovação de reconhecimento expedido pelo órgão competente do sistema de ensino;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Plano Pedagógico de Curso com a Matriz Curricular de acordo com as Diretrizes Curriculares Nacionais de Arquitetura e Urbanismo;  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Após a atualização do cadastro no SICCAU, o coordenador de curso deverá manifestar à Assessoria da CEF-CAU/RS seu interesse em participar do fórum;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Após análise e aprovação da documentação pela assessoria da CEF-CAU/RS, caberá à Comissão de Ensino e Formação deliberar sobre a admissão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do(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>s) novo(s) coordenador(es) de curso e seu suplente ao Fórum de Coordenadores;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Deliberação de Comissão de Ensino e Formação, por sua vez é homologada no Plenário do CAU/RS, oficializando assim sua admissão;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coordenador de curso poderá decidir por sair do fórum se não mais tiver interesse em participar, informando à Assessoria da CEF-CAU/RS;</w:t>
      </w:r>
    </w:p>
    <w:p w:rsidR="008F544A" w:rsidRDefault="00F523ED" w:rsidP="0025367F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426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 troca de participantes inscritos no Fórum de Coordenadores, acontecerá semestralmente, sempre que verificada a troca de coordenação, obedecendo-s</w:t>
      </w:r>
      <w:r w:rsidR="0025367F">
        <w:rPr>
          <w:rFonts w:ascii="Calibri" w:eastAsia="Calibri" w:hAnsi="Calibri" w:cs="Calibri"/>
          <w:color w:val="000000"/>
          <w:sz w:val="22"/>
          <w:szCs w:val="22"/>
        </w:rPr>
        <w:t>e os trâmites acima informados.</w:t>
      </w: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tabs>
          <w:tab w:val="left" w:pos="3532"/>
        </w:tabs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8F544A">
      <w:pPr>
        <w:pBdr>
          <w:top w:val="nil"/>
          <w:left w:val="nil"/>
          <w:bottom w:val="nil"/>
          <w:right w:val="nil"/>
          <w:between w:val="nil"/>
        </w:pBdr>
        <w:ind w:left="79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8F544A" w:rsidRDefault="008F544A">
      <w:pPr>
        <w:tabs>
          <w:tab w:val="left" w:pos="3532"/>
        </w:tabs>
        <w:ind w:left="774"/>
        <w:jc w:val="both"/>
        <w:rPr>
          <w:rFonts w:ascii="Calibri" w:eastAsia="Calibri" w:hAnsi="Calibri" w:cs="Calibri"/>
          <w:sz w:val="22"/>
          <w:szCs w:val="22"/>
        </w:rPr>
      </w:pPr>
    </w:p>
    <w:p w:rsidR="008F544A" w:rsidRDefault="008F544A">
      <w:pPr>
        <w:tabs>
          <w:tab w:val="left" w:pos="3532"/>
        </w:tabs>
        <w:jc w:val="center"/>
        <w:rPr>
          <w:rFonts w:ascii="Calibri" w:eastAsia="Calibri" w:hAnsi="Calibri" w:cs="Calibri"/>
          <w:b/>
          <w:sz w:val="22"/>
          <w:szCs w:val="22"/>
        </w:rPr>
      </w:pPr>
    </w:p>
    <w:sectPr w:rsidR="008F544A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1412" w:bottom="709" w:left="1701" w:header="1327" w:footer="5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ADE" w:rsidRDefault="00F523ED">
      <w:r>
        <w:separator/>
      </w:r>
    </w:p>
  </w:endnote>
  <w:endnote w:type="continuationSeparator" w:id="0">
    <w:p w:rsidR="00BC3ADE" w:rsidRDefault="00F52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16"/>
        <w:szCs w:val="16"/>
      </w:rPr>
    </w:pPr>
    <w:r>
      <w:rPr>
        <w:rFonts w:ascii="Arial" w:eastAsia="Arial" w:hAnsi="Arial" w:cs="Arial"/>
        <w:color w:val="003333"/>
        <w:sz w:val="16"/>
        <w:szCs w:val="16"/>
      </w:rPr>
      <w:t>SCN Qd.01, Bloco E, Ed. Central Park, Salas 302/303 | CEP: 70711-903 Brasília/DF | Tel.: (61) 3326-2272 / 2297 - 3328-5632 / 5946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820"/>
      </w:tabs>
      <w:spacing w:line="288" w:lineRule="auto"/>
      <w:ind w:left="-426" w:right="-221"/>
      <w:rPr>
        <w:rFonts w:ascii="Arial" w:eastAsia="Arial" w:hAnsi="Arial" w:cs="Arial"/>
        <w:color w:val="003333"/>
        <w:sz w:val="20"/>
        <w:szCs w:val="20"/>
      </w:rPr>
    </w:pPr>
    <w:proofErr w:type="gramStart"/>
    <w:r>
      <w:rPr>
        <w:rFonts w:ascii="Arial" w:eastAsia="Arial" w:hAnsi="Arial" w:cs="Arial"/>
        <w:b/>
        <w:color w:val="003333"/>
        <w:sz w:val="22"/>
        <w:szCs w:val="22"/>
      </w:rPr>
      <w:t>www.caubr.org.br</w:t>
    </w:r>
    <w:r>
      <w:rPr>
        <w:rFonts w:ascii="Arial" w:eastAsia="Arial" w:hAnsi="Arial" w:cs="Arial"/>
        <w:color w:val="003333"/>
        <w:sz w:val="22"/>
        <w:szCs w:val="22"/>
      </w:rPr>
      <w:t xml:space="preserve">  /</w:t>
    </w:r>
    <w:proofErr w:type="gramEnd"/>
    <w:r>
      <w:rPr>
        <w:rFonts w:ascii="Arial" w:eastAsia="Arial" w:hAnsi="Arial" w:cs="Arial"/>
        <w:color w:val="003333"/>
        <w:sz w:val="22"/>
        <w:szCs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A" w:rsidRDefault="00F523ED">
    <w:pPr>
      <w:tabs>
        <w:tab w:val="center" w:pos="4320"/>
        <w:tab w:val="right" w:pos="8640"/>
      </w:tabs>
      <w:spacing w:after="120" w:line="276" w:lineRule="auto"/>
      <w:ind w:left="-1701" w:right="-1410"/>
      <w:jc w:val="center"/>
      <w:rPr>
        <w:rFonts w:ascii="Arial" w:eastAsia="Arial" w:hAnsi="Arial" w:cs="Arial"/>
        <w:b/>
        <w:color w:val="2C778C"/>
      </w:rPr>
    </w:pPr>
    <w:r>
      <w:rPr>
        <w:rFonts w:ascii="Arial" w:eastAsia="Arial" w:hAnsi="Arial" w:cs="Arial"/>
        <w:b/>
        <w:color w:val="2C778C"/>
      </w:rPr>
      <w:t>_________________________________________________________________________________________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065"/>
      </w:tabs>
      <w:ind w:left="-567"/>
      <w:rPr>
        <w:rFonts w:ascii="DaxCondensed" w:eastAsia="DaxCondensed" w:hAnsi="DaxCondensed" w:cs="DaxCondensed"/>
        <w:color w:val="2C778C"/>
        <w:sz w:val="20"/>
        <w:szCs w:val="20"/>
      </w:rPr>
    </w:pPr>
    <w:r>
      <w:rPr>
        <w:rFonts w:ascii="DaxCondensed" w:eastAsia="DaxCondensed" w:hAnsi="DaxCondensed" w:cs="DaxCondensed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eastAsia="DaxCondensed" w:hAnsi="DaxCondensed" w:cs="DaxCondensed"/>
        <w:color w:val="000000"/>
        <w:sz w:val="20"/>
        <w:szCs w:val="20"/>
      </w:rPr>
      <w:t xml:space="preserve"> </w:t>
    </w:r>
    <w:r>
      <w:rPr>
        <w:rFonts w:ascii="DaxCondensed" w:eastAsia="DaxCondensed" w:hAnsi="DaxCondensed" w:cs="DaxCondensed"/>
        <w:color w:val="2C778C"/>
        <w:sz w:val="20"/>
        <w:szCs w:val="20"/>
      </w:rPr>
      <w:t xml:space="preserve">90430-090 | Telefone: (51) 3094.9800 </w:t>
    </w:r>
    <w:r>
      <w:rPr>
        <w:color w:val="000000"/>
        <w:sz w:val="20"/>
        <w:szCs w:val="20"/>
      </w:rPr>
      <w:t xml:space="preserve"> 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567"/>
      <w:rPr>
        <w:color w:val="000000"/>
        <w:sz w:val="20"/>
        <w:szCs w:val="20"/>
      </w:rPr>
    </w:pPr>
    <w:r>
      <w:rPr>
        <w:rFonts w:ascii="DaxCondensed" w:eastAsia="DaxCondensed" w:hAnsi="DaxCondensed" w:cs="DaxCondensed"/>
        <w:b/>
        <w:color w:val="2C778C"/>
        <w:sz w:val="20"/>
        <w:szCs w:val="20"/>
      </w:rPr>
      <w:t>www.caurs.gov.br</w:t>
    </w:r>
  </w:p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color w:val="000000"/>
        <w:sz w:val="18"/>
        <w:szCs w:val="18"/>
      </w:rPr>
      <w:instrText>PAGE</w:instrTex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separate"/>
    </w:r>
    <w:r w:rsidR="00F56DDC">
      <w:rPr>
        <w:rFonts w:ascii="Times New Roman" w:eastAsia="Times New Roman" w:hAnsi="Times New Roman" w:cs="Times New Roman"/>
        <w:noProof/>
        <w:color w:val="000000"/>
        <w:sz w:val="18"/>
        <w:szCs w:val="18"/>
      </w:rPr>
      <w:t>4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fldChar w:fldCharType="end"/>
    </w:r>
  </w:p>
  <w:p w:rsidR="008F544A" w:rsidRDefault="008F544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ADE" w:rsidRDefault="00F523ED">
      <w:r>
        <w:separator/>
      </w:r>
    </w:p>
  </w:footnote>
  <w:footnote w:type="continuationSeparator" w:id="0">
    <w:p w:rsidR="00BC3ADE" w:rsidRDefault="00F52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color w:val="296D7A"/>
      </w:rPr>
    </w:pPr>
    <w:r>
      <w:rPr>
        <w:color w:val="296D7A"/>
      </w:rPr>
      <w:t xml:space="preserve"> </w:t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-1005838</wp:posOffset>
          </wp:positionH>
          <wp:positionV relativeFrom="paragraph">
            <wp:posOffset>-867409</wp:posOffset>
          </wp:positionV>
          <wp:extent cx="7571105" cy="9930765"/>
          <wp:effectExtent l="0" t="0" r="0" b="0"/>
          <wp:wrapNone/>
          <wp:docPr id="13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85"/>
                  <a:stretch>
                    <a:fillRect/>
                  </a:stretch>
                </pic:blipFill>
                <pic:spPr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-1001394</wp:posOffset>
          </wp:positionH>
          <wp:positionV relativeFrom="paragraph">
            <wp:posOffset>-871219</wp:posOffset>
          </wp:positionV>
          <wp:extent cx="7571105" cy="9931400"/>
          <wp:effectExtent l="0" t="0" r="0" b="0"/>
          <wp:wrapNone/>
          <wp:docPr id="14" name="image2.jpg" descr="CAU-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AU-timbrado"/>
                  <pic:cNvPicPr preferRelativeResize="0"/>
                </pic:nvPicPr>
                <pic:blipFill>
                  <a:blip r:embed="rId1"/>
                  <a:srcRect b="7378"/>
                  <a:stretch>
                    <a:fillRect/>
                  </a:stretch>
                </pic:blipFill>
                <pic:spPr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44A" w:rsidRDefault="00F523E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587"/>
      <w:rPr>
        <w:rFonts w:ascii="Arial" w:eastAsia="Arial" w:hAnsi="Arial" w:cs="Arial"/>
        <w:color w:val="296D7A"/>
        <w:sz w:val="22"/>
        <w:szCs w:val="22"/>
      </w:rPr>
    </w:pPr>
    <w:r>
      <w:rPr>
        <w:noProof/>
        <w:lang w:eastAsia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-1010919</wp:posOffset>
          </wp:positionH>
          <wp:positionV relativeFrom="paragraph">
            <wp:posOffset>-845819</wp:posOffset>
          </wp:positionV>
          <wp:extent cx="7569835" cy="974725"/>
          <wp:effectExtent l="0" t="0" r="0" b="0"/>
          <wp:wrapNone/>
          <wp:docPr id="15" name="image1.jpg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AU-RS-timbrado-word"/>
                  <pic:cNvPicPr preferRelativeResize="0"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5" cy="974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496337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D9651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013C6D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CB7CB1"/>
    <w:multiLevelType w:val="multilevel"/>
    <w:tmpl w:val="C28C1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602F25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BC2A6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2D03AC2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AA0A8A"/>
    <w:multiLevelType w:val="multilevel"/>
    <w:tmpl w:val="F5102E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05A25A7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6064199"/>
    <w:multiLevelType w:val="multilevel"/>
    <w:tmpl w:val="344CA8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4A"/>
    <w:rsid w:val="0025367F"/>
    <w:rsid w:val="008F544A"/>
    <w:rsid w:val="00BC0DFE"/>
    <w:rsid w:val="00BC3ADE"/>
    <w:rsid w:val="00F523ED"/>
    <w:rsid w:val="00F56DDC"/>
    <w:rsid w:val="00F8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40B90-89AF-4E28-8D14-402245B8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semiHidden/>
    <w:unhideWhenUsed/>
    <w:rsid w:val="00B632C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B632C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B632C6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B632C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B632C6"/>
    <w:rPr>
      <w:b/>
      <w:bCs/>
      <w:lang w:eastAsia="en-US"/>
    </w:rPr>
  </w:style>
  <w:style w:type="paragraph" w:styleId="Reviso">
    <w:name w:val="Revision"/>
    <w:hidden/>
    <w:semiHidden/>
    <w:rsid w:val="004344C2"/>
    <w:rPr>
      <w:lang w:eastAsia="en-US"/>
    </w:rPr>
  </w:style>
  <w:style w:type="character" w:customStyle="1" w:styleId="normaltextrun">
    <w:name w:val="normaltextrun"/>
    <w:basedOn w:val="Fontepargpadro"/>
    <w:rsid w:val="00746641"/>
  </w:style>
  <w:style w:type="character" w:customStyle="1" w:styleId="eop">
    <w:name w:val="eop"/>
    <w:basedOn w:val="Fontepargpadro"/>
    <w:rsid w:val="00746641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QDG43HcubCewv+JggYZJz4UbaQ==">AMUW2mXOXYtatvfjXZb9bnJLYlaiYlj/H8HRVkLPKMKdd84cfbiI6C3omtinK64HwXfBotza4xT6BHVw+etlW6Z6VML6yUmOHTzvofvMDiX/zidej103S0mGNk2sk4/rOwBFXu4c+0NP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1627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4</cp:revision>
  <dcterms:created xsi:type="dcterms:W3CDTF">2022-05-03T16:25:00Z</dcterms:created>
  <dcterms:modified xsi:type="dcterms:W3CDTF">2022-06-07T20:51:00Z</dcterms:modified>
</cp:coreProperties>
</file>