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D3" w:rsidRDefault="009A5028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SÚMULA 229ª REUNIÃO ORDINÁRIA DA CED-CAU/RS</w:t>
      </w: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1134"/>
        <w:gridCol w:w="2976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20 de janeiro de 2022,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9h às 12h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Reunião Remota no aplicativo Microsoft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Teams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</w:tbl>
    <w:p w:rsidR="00DF0BD3" w:rsidRDefault="00DF0BD3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4110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Marcia </w:t>
            </w:r>
            <w:r>
              <w:rPr>
                <w:rFonts w:ascii="Calibri" w:hAnsi="Calibri" w:cs="Calibri"/>
                <w:sz w:val="22"/>
                <w:szCs w:val="22"/>
              </w:rPr>
              <w:t>Elizabeth Martins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Coordenadora 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Coordenadora Adjunta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Membro 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 suplente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Ronsoni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Salamoni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CONVIDADOS(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>AS):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Carla Lago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Secretária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Executiva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DF0BD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r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Gerente Geral</w:t>
            </w:r>
          </w:p>
        </w:tc>
      </w:tr>
    </w:tbl>
    <w:p w:rsidR="00DF0BD3" w:rsidRDefault="00DF0BD3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Estão presentes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>as) conselheiros(as) acima nominados(as). O conselheiro Rodrigo Spinelli solicitou a convocação do membro suplente.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Aprovação da súmula da 228ª Reunião 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Ordinária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súmula da 228ª Reunião Ordinária, enviada previamente, foi aprovada com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votos favoráveis e 1 abstenção.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Colher assinatura da coordenadora e da secretária e publicar no site do CAU/RS.</w:t>
            </w:r>
          </w:p>
        </w:tc>
      </w:tr>
    </w:tbl>
    <w:p w:rsidR="00DF0BD3" w:rsidRDefault="00DF0BD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É mantida a pauta previamente enviada. Incluído o item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5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Extrapauta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</w:tbl>
    <w:p w:rsidR="00DF0BD3" w:rsidRDefault="00DF0BD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8" w:type="dxa"/>
        <w:tblInd w:w="-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19"/>
        <w:gridCol w:w="7969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" w:type="dxa"/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Planejamento e Projetos 2022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Volker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Carla Lago 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membros</w:t>
            </w:r>
            <w:proofErr w:type="gram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secretária executiva Carla informa sobre 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processo de reavaliação do Plano de Trabalho para 2022. Ela retoma pontos alinhados e ações realizadas no Planejamento. Ela apresenta o descritivo do projeto Perguntas e Respostas e a Comissão faz considerações. Ela destaca a importância da inclusão da Ger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ência de Comunicação no projeto. A Comissão revisa o documento e debate sobre os itens. A conselheira Gislaine faz proposta de adequação para o orçamento dos projetos. A Comissão segue a revisão do descritivo. A conselheira Marcia informa sobre a utilizaçã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 do SEI. O assessor Flavio e a secretária executiva Carla fazem esclarecimentos sobre o uso do SEI. A secretária executiva Carla informa sobre etapa posterior de detalhamento do projeto e cronograma. A conselheira Marcia sugere que documento seja ajustado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e, posteriormente, apresentado à Comissão para avaliação. A conselheira Gislaine questiona sobre a necessidade de deliberação e a secretária executiva Carla esclarece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que não há necessidade de deliberação da Comissão.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r>
              <w:rPr>
                <w:rFonts w:ascii="Calibri" w:hAnsi="Calibri" w:cs="Calibri"/>
                <w:sz w:val="22"/>
                <w:szCs w:val="22"/>
              </w:rPr>
              <w:t xml:space="preserve">Assessoria realizará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detalhamento do projeto junto à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secretária executiva Carla e assunto será pautado novamente.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" w:type="dxa"/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Perguntas e Respostas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Conselheiros 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assessora Karla retoma pontos alinhados. A conselheira Deise sugere implantar o </w:t>
            </w:r>
            <w:r>
              <w:rPr>
                <w:rFonts w:ascii="Calibri" w:hAnsi="Calibri" w:cs="Calibri"/>
                <w:sz w:val="22"/>
                <w:szCs w:val="22"/>
              </w:rPr>
              <w:t>projeto com as perguntas e respostas já elaboradas e encaminhar a solicitação à Gerência de Comunicação. A Comissão debate sobre o encaminhamento. A assessora Karla e o gerente Tales fazem esclarecimentos sobre o calendário de reuniões. A conselheira Marci</w:t>
            </w:r>
            <w:r>
              <w:rPr>
                <w:rFonts w:ascii="Calibri" w:hAnsi="Calibri" w:cs="Calibri"/>
                <w:sz w:val="22"/>
                <w:szCs w:val="22"/>
              </w:rPr>
              <w:t>a propõe que o assunto seja pautado para a reunião presencial prevista para 10/2/2022 e, caso a reunião seja realizada de forma remota, seja mantida a pauta. A Comissão debate sobre solicitação de reuniões estendidas. A conselheira Marcia informa que trata</w:t>
            </w:r>
            <w:r>
              <w:rPr>
                <w:rFonts w:ascii="Calibri" w:hAnsi="Calibri" w:cs="Calibri"/>
                <w:sz w:val="22"/>
                <w:szCs w:val="22"/>
              </w:rPr>
              <w:t>rá os assuntos no Conselho Diretor. Ela sugere o envio do material elaborado à Gerência de Comunicação. A Comissão debate sobre o andamento do projeto junto à Comunicação.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 será tratado no detalhamento do projeto no Planejamento e 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rá pautado para reunião presencial de 10/2/2022, com convite à Gerência de Comunicação. 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841.546/2019: a conselheira Gislaine informa que </w:t>
            </w:r>
            <w:r>
              <w:rPr>
                <w:rFonts w:ascii="Calibri" w:hAnsi="Calibri" w:cs="Calibri"/>
                <w:sz w:val="22"/>
                <w:szCs w:val="22"/>
              </w:rPr>
              <w:t>realizou o despacho saneador e solicita definição de data de audiência.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Definição de data de audiência.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 nº 807.012/2019 não tratado devido à extensão das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 nº 950.268/2019 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 nº 1.005.430/2019 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>1.027.561/2019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a conselheira Gislaine faz um relato do processo, apresenta o relatório e voto e a Comissão debate. Ela informa que ajustará o documento com as considerações da Comissão e solicita que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processo seja pautado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novamente.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processo novamente.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1.044.967/2020 </w:t>
            </w:r>
            <w:r>
              <w:rPr>
                <w:rFonts w:ascii="Calibri" w:hAnsi="Calibri" w:cs="Calibri"/>
                <w:sz w:val="22"/>
                <w:szCs w:val="22"/>
              </w:rPr>
              <w:t>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Pautar </w:t>
            </w:r>
            <w:r>
              <w:rPr>
                <w:rFonts w:ascii="Calibri" w:hAnsi="Calibri" w:cs="Calibri"/>
                <w:sz w:val="22"/>
                <w:szCs w:val="22"/>
              </w:rPr>
              <w:t>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 xml:space="preserve">1.100.933/2020 </w:t>
            </w:r>
            <w:r>
              <w:rPr>
                <w:rFonts w:ascii="Calibri" w:hAnsi="Calibri" w:cs="Calibri"/>
                <w:sz w:val="22"/>
                <w:szCs w:val="22"/>
              </w:rPr>
              <w:t>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 xml:space="preserve">1.119.520/2020 </w:t>
            </w:r>
            <w:r>
              <w:rPr>
                <w:rFonts w:ascii="Calibri" w:hAnsi="Calibri" w:cs="Calibri"/>
                <w:sz w:val="22"/>
                <w:szCs w:val="22"/>
              </w:rPr>
              <w:t>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Marcia Elizabeth </w:t>
            </w:r>
            <w:r>
              <w:rPr>
                <w:rFonts w:ascii="Calibri" w:hAnsi="Calibri" w:cs="Calibri"/>
                <w:sz w:val="22"/>
                <w:szCs w:val="22"/>
              </w:rPr>
              <w:t>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>1.141.705/2020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>1.201.812/2020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não 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Processo nº 709.433/2018: a conselheira Marcia informa que</w:t>
            </w:r>
            <w: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enviará o </w:t>
            </w:r>
            <w:r>
              <w:rPr>
                <w:rFonts w:ascii="Calibri" w:hAnsi="Calibri" w:cs="Calibri"/>
                <w:sz w:val="22"/>
                <w:szCs w:val="22"/>
              </w:rPr>
              <w:t>despacho de análise dos requisitos da denúncia à assessoria.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Envio do despacho de análise dos requisitos da denúncia à assessoria.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</w:rPr>
              <w:t>Marcia Elizabeth 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hAnsi="Calibri" w:cs="Calibri"/>
                <w:sz w:val="22"/>
              </w:rPr>
              <w:t>1.244.622/2021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não </w:t>
            </w:r>
            <w:r>
              <w:rPr>
                <w:rFonts w:ascii="Calibri" w:hAnsi="Calibri" w:cs="Calibri"/>
                <w:sz w:val="22"/>
                <w:szCs w:val="22"/>
              </w:rPr>
              <w:t>tratado devido à extensão das demais pautas.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Evento de Capacitação e Processos Éticos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</w:rPr>
              <w:t>Marcia Elizabeth Martins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Comissão sugere que material </w:t>
            </w:r>
            <w:r>
              <w:rPr>
                <w:rFonts w:ascii="Calibri" w:hAnsi="Calibri" w:cs="Calibri"/>
                <w:sz w:val="22"/>
                <w:szCs w:val="22"/>
              </w:rPr>
              <w:t>já elaborado seja utilizado como referência.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assunto novamente.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</w:tbl>
    <w:p w:rsidR="00DF0BD3" w:rsidRDefault="00DF0BD3">
      <w:pPr>
        <w:rPr>
          <w:vanish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BD3" w:rsidRDefault="009A50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Planejamento e Projetos 2022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r>
              <w:rPr>
                <w:rFonts w:ascii="Calibri" w:hAnsi="Calibri" w:cs="Calibri"/>
                <w:b/>
                <w:sz w:val="22"/>
                <w:szCs w:val="22"/>
              </w:rPr>
              <w:t>Análise de processos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DF0BD3">
            <w:pPr>
              <w:rPr>
                <w:rFonts w:ascii="Calibri" w:hAnsi="Calibri" w:cs="Calibri"/>
              </w:rPr>
            </w:pPr>
          </w:p>
        </w:tc>
      </w:tr>
      <w:tr w:rsidR="00DF0BD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quórum – encerramento</w:t>
            </w:r>
          </w:p>
        </w:tc>
      </w:tr>
      <w:tr w:rsidR="00DF0BD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BD3" w:rsidRDefault="009A5028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12h30min com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as) participantes acima nominados(as). </w:t>
            </w:r>
          </w:p>
        </w:tc>
      </w:tr>
    </w:tbl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DF0BD3">
      <w:pPr>
        <w:rPr>
          <w:rFonts w:ascii="Calibri" w:hAnsi="Calibri" w:cs="Calibri"/>
          <w:sz w:val="22"/>
          <w:szCs w:val="22"/>
        </w:rPr>
      </w:pPr>
    </w:p>
    <w:p w:rsidR="00DF0BD3" w:rsidRDefault="009A5028">
      <w:pPr>
        <w:jc w:val="center"/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</w:rPr>
        <w:t>MÁRCIA ELIZABETH MARTINS</w:t>
      </w:r>
    </w:p>
    <w:p w:rsidR="00DF0BD3" w:rsidRDefault="009A5028">
      <w:pPr>
        <w:jc w:val="center"/>
      </w:pPr>
      <w:r>
        <w:rPr>
          <w:rFonts w:ascii="Calibri" w:eastAsia="MS Mincho" w:hAnsi="Calibri" w:cs="Calibri"/>
          <w:sz w:val="22"/>
          <w:szCs w:val="22"/>
        </w:rPr>
        <w:t>Coordenadora da CED-CAU/RS</w:t>
      </w:r>
    </w:p>
    <w:p w:rsidR="00DF0BD3" w:rsidRDefault="00DF0BD3">
      <w:pPr>
        <w:jc w:val="center"/>
        <w:rPr>
          <w:rFonts w:ascii="Calibri" w:hAnsi="Calibri" w:cs="Calibri"/>
          <w:sz w:val="22"/>
          <w:szCs w:val="22"/>
        </w:rPr>
      </w:pPr>
    </w:p>
    <w:p w:rsidR="00DF0BD3" w:rsidRDefault="00DF0BD3">
      <w:pPr>
        <w:jc w:val="center"/>
        <w:rPr>
          <w:rFonts w:ascii="Calibri" w:hAnsi="Calibri" w:cs="Calibri"/>
          <w:sz w:val="22"/>
          <w:szCs w:val="22"/>
        </w:rPr>
      </w:pPr>
    </w:p>
    <w:p w:rsidR="00DF0BD3" w:rsidRDefault="00DF0BD3">
      <w:pPr>
        <w:jc w:val="center"/>
        <w:rPr>
          <w:rFonts w:ascii="Calibri" w:hAnsi="Calibri" w:cs="Calibri"/>
          <w:sz w:val="22"/>
          <w:szCs w:val="22"/>
        </w:rPr>
      </w:pPr>
    </w:p>
    <w:p w:rsidR="00DF0BD3" w:rsidRDefault="00DF0BD3">
      <w:pPr>
        <w:jc w:val="center"/>
        <w:rPr>
          <w:rFonts w:ascii="Calibri" w:hAnsi="Calibri" w:cs="Calibri"/>
          <w:sz w:val="22"/>
          <w:szCs w:val="22"/>
        </w:rPr>
      </w:pPr>
    </w:p>
    <w:p w:rsidR="00DF0BD3" w:rsidRDefault="009A502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Maria José Mendes da Silva</w:t>
      </w:r>
    </w:p>
    <w:p w:rsidR="00DF0BD3" w:rsidRDefault="009A5028">
      <w:pPr>
        <w:jc w:val="center"/>
      </w:pPr>
      <w:r>
        <w:rPr>
          <w:rFonts w:ascii="Calibri" w:hAnsi="Calibri" w:cs="Calibri"/>
          <w:sz w:val="22"/>
          <w:szCs w:val="22"/>
        </w:rPr>
        <w:t>Assistente de Atendimento e Fiscalização do CAU/RS</w:t>
      </w:r>
    </w:p>
    <w:sectPr w:rsidR="00DF0BD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987" w:bottom="1701" w:left="1418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5028">
      <w:r>
        <w:separator/>
      </w:r>
    </w:p>
  </w:endnote>
  <w:endnote w:type="continuationSeparator" w:id="0">
    <w:p w:rsidR="00000000" w:rsidRDefault="009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9" w:rsidRDefault="009A5028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92F99" w:rsidRDefault="009A5028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92F99" w:rsidRDefault="009A5028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92F99" w:rsidRDefault="009A502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9" w:rsidRDefault="009A5028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92F99" w:rsidRDefault="009A5028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92F99" w:rsidRDefault="009A5028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92F99" w:rsidRDefault="009A502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5028">
      <w:r>
        <w:rPr>
          <w:color w:val="000000"/>
        </w:rPr>
        <w:separator/>
      </w:r>
    </w:p>
  </w:footnote>
  <w:footnote w:type="continuationSeparator" w:id="0">
    <w:p w:rsidR="00000000" w:rsidRDefault="009A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9" w:rsidRDefault="009A5028">
    <w:pPr>
      <w:pStyle w:val="Cabealho"/>
      <w:tabs>
        <w:tab w:val="clear" w:pos="4320"/>
        <w:tab w:val="clear" w:pos="8640"/>
        <w:tab w:val="left" w:pos="1118"/>
      </w:tabs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-888595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99" w:rsidRDefault="009A502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-1664</wp:posOffset>
          </wp:positionH>
          <wp:positionV relativeFrom="paragraph">
            <wp:posOffset>-1027813</wp:posOffset>
          </wp:positionV>
          <wp:extent cx="7560003" cy="969958"/>
          <wp:effectExtent l="0" t="0" r="2847" b="159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92F99" w:rsidRDefault="009A5028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41D"/>
    <w:multiLevelType w:val="multilevel"/>
    <w:tmpl w:val="3B8614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0BD3"/>
    <w:rsid w:val="009A5028"/>
    <w:rsid w:val="00D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2022-01-27T16:25:00Z</cp:lastPrinted>
  <dcterms:created xsi:type="dcterms:W3CDTF">2022-03-15T18:59:00Z</dcterms:created>
  <dcterms:modified xsi:type="dcterms:W3CDTF">2022-03-15T18:59:00Z</dcterms:modified>
</cp:coreProperties>
</file>