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E9EDC64" w:rsidR="005B5E87" w:rsidRPr="008341AD" w:rsidRDefault="00D121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12187">
              <w:rPr>
                <w:rFonts w:asciiTheme="minorHAnsi" w:hAnsiTheme="minorHAnsi" w:cstheme="minorHAnsi"/>
              </w:rPr>
              <w:t>32.787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513A9E8" w:rsidR="00FE536F" w:rsidRPr="008341AD" w:rsidRDefault="00D121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12187">
              <w:rPr>
                <w:rFonts w:asciiTheme="minorHAnsi" w:hAnsiTheme="minorHAnsi" w:cstheme="minorHAnsi"/>
              </w:rPr>
              <w:t>1.355.711/2021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FBF38F0" w:rsidR="005B5E87" w:rsidRPr="008341AD" w:rsidRDefault="00D12187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F. N. dos S.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C124359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84080B">
              <w:rPr>
                <w:rFonts w:asciiTheme="minorHAnsi" w:hAnsiTheme="minorHAnsi" w:cstheme="minorHAnsi"/>
              </w:rPr>
              <w:t>O</w:t>
            </w:r>
            <w:r w:rsidR="008341AD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9414318" w:rsidR="005B5E87" w:rsidRPr="008341AD" w:rsidRDefault="00D12187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V. K.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355C8F57" w:rsidR="005B5E87" w:rsidRPr="008341AD" w:rsidRDefault="00D12187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Deise Flores Santos 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5E9F6EF" w:rsidR="00B266D2" w:rsidRPr="00EE1ED8" w:rsidRDefault="00B266D2" w:rsidP="00D1218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90366A">
              <w:rPr>
                <w:rFonts w:asciiTheme="minorHAnsi" w:hAnsiTheme="minorHAnsi" w:cstheme="minorHAnsi"/>
                <w:b/>
              </w:rPr>
              <w:t>8</w:t>
            </w:r>
            <w:r w:rsidR="00D12187">
              <w:rPr>
                <w:rFonts w:asciiTheme="minorHAnsi" w:hAnsiTheme="minorHAnsi" w:cstheme="minorHAnsi"/>
                <w:b/>
              </w:rPr>
              <w:t>5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4D4C3FD8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D12187">
        <w:rPr>
          <w:rFonts w:asciiTheme="minorHAnsi" w:hAnsiTheme="minorHAnsi" w:cstheme="minorHAnsi"/>
        </w:rPr>
        <w:t>02 de dezembro de 2021</w:t>
      </w:r>
      <w:r w:rsidR="00147D15">
        <w:rPr>
          <w:rFonts w:asciiTheme="minorHAnsi" w:hAnsiTheme="minorHAnsi" w:cstheme="minorHAnsi"/>
        </w:rPr>
        <w:t xml:space="preserve"> </w:t>
      </w:r>
      <w:r w:rsidR="002B10EF" w:rsidRPr="002B10EF">
        <w:rPr>
          <w:rFonts w:asciiTheme="minorHAnsi" w:hAnsiTheme="minorHAnsi" w:cstheme="minorHAnsi"/>
        </w:rPr>
        <w:t>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2EF6E333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12187">
            <w:rPr>
              <w:rFonts w:asciiTheme="minorHAnsi" w:hAnsiTheme="minorHAnsi" w:cstheme="minorHAnsi"/>
            </w:rPr>
            <w:t xml:space="preserve">Deise Flores </w:t>
          </w:r>
          <w:proofErr w:type="gramStart"/>
          <w:r w:rsidR="00D12187">
            <w:rPr>
              <w:rFonts w:asciiTheme="minorHAnsi" w:hAnsiTheme="minorHAnsi" w:cstheme="minorHAnsi"/>
            </w:rPr>
            <w:t xml:space="preserve">Santos </w:t>
          </w:r>
        </w:sdtContent>
      </w:sdt>
      <w:r w:rsidR="00121965" w:rsidRPr="00EE1ED8">
        <w:rPr>
          <w:rFonts w:asciiTheme="minorHAnsi" w:hAnsiTheme="minorHAnsi" w:cstheme="minorHAnsi"/>
        </w:rPr>
        <w:t>,</w:t>
      </w:r>
      <w:proofErr w:type="gramEnd"/>
      <w:r w:rsidR="00121965" w:rsidRP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5F4B2131" w14:textId="65F50FF9" w:rsidR="00AA08E1" w:rsidRDefault="00D12187" w:rsidP="00D1218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>Transcorrido, portanto, o prazo prescricional da pretensão punitiva, tendo em vista que o denunciado ainda não foi notificado a apresentar defesa, já percorridos mais de 5 (cinco) anos da data do fato; opino pelo não acatamento da denúncia, com base no art. 20, § 1º, inciso VI, da Resolução nº 143 do CAU/BR, e, consequentemente, pelo arquivamento liminar.</w:t>
      </w:r>
    </w:p>
    <w:p w14:paraId="1113990D" w14:textId="77777777" w:rsidR="00D12187" w:rsidRDefault="00D12187" w:rsidP="00D1218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Pr="00D12187">
        <w:rPr>
          <w:rFonts w:asciiTheme="minorHAnsi" w:hAnsiTheme="minorHAnsi" w:cstheme="minorHAnsi"/>
        </w:rPr>
        <w:t xml:space="preserve">o art. 23, caput e parágrafo único, da Lei 12.378, de 31 de dezembro de 2010: </w:t>
      </w:r>
    </w:p>
    <w:p w14:paraId="227A0FAD" w14:textId="77777777" w:rsidR="00D12187" w:rsidRP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Art. 23. Prescreve em 5 (cinco) anos a pretensão de punição das sanções disciplinares, a contar da data do fato. </w:t>
      </w:r>
    </w:p>
    <w:p w14:paraId="17C0DB2D" w14:textId="77777777" w:rsidR="00D12187" w:rsidRPr="00D12187" w:rsidRDefault="00D12187" w:rsidP="00D1218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Parágrafo único. A prescrição interrompe-se pela intimação do acusado para apresentar defesa. </w:t>
      </w:r>
    </w:p>
    <w:p w14:paraId="5CE39C34" w14:textId="77777777" w:rsidR="00D12187" w:rsidRDefault="00D12187" w:rsidP="00D1218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Pr="00D12187">
        <w:rPr>
          <w:rFonts w:asciiTheme="minorHAnsi" w:hAnsiTheme="minorHAnsi" w:cstheme="minorHAnsi"/>
        </w:rPr>
        <w:t xml:space="preserve"> o disposto nos artigos 20, § 1º, inciso VI, e 114, caput e parágrafo único, ambos da Resolução nº 143 do CAU/BR: </w:t>
      </w:r>
    </w:p>
    <w:p w14:paraId="507CA92D" w14:textId="77777777" w:rsidR="00D12187" w:rsidRP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Art. 20. </w:t>
      </w:r>
    </w:p>
    <w:p w14:paraId="2AB89400" w14:textId="77777777" w:rsidR="00D12187" w:rsidRP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(...) </w:t>
      </w:r>
    </w:p>
    <w:p w14:paraId="109A912C" w14:textId="77777777" w:rsidR="00D12187" w:rsidRP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§ 1° São critérios de admissibilidade: </w:t>
      </w:r>
    </w:p>
    <w:p w14:paraId="2501A927" w14:textId="77777777" w:rsidR="00D12187" w:rsidRP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(...) </w:t>
      </w:r>
    </w:p>
    <w:p w14:paraId="0572B547" w14:textId="11C48E0A" w:rsid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VI - </w:t>
      </w:r>
      <w:proofErr w:type="gramStart"/>
      <w:r w:rsidRPr="00D12187">
        <w:rPr>
          <w:rFonts w:asciiTheme="minorHAnsi" w:hAnsiTheme="minorHAnsi" w:cstheme="minorHAnsi"/>
          <w:sz w:val="22"/>
        </w:rPr>
        <w:t>a</w:t>
      </w:r>
      <w:proofErr w:type="gramEnd"/>
      <w:r w:rsidRPr="00D12187">
        <w:rPr>
          <w:rFonts w:asciiTheme="minorHAnsi" w:hAnsiTheme="minorHAnsi" w:cstheme="minorHAnsi"/>
          <w:sz w:val="22"/>
        </w:rPr>
        <w:t xml:space="preserve"> verificação da ocorrência da prescrição nos termos do art. 114. </w:t>
      </w:r>
    </w:p>
    <w:p w14:paraId="2C07CF66" w14:textId="38F21112" w:rsidR="00D12187" w:rsidRDefault="00D12187" w:rsidP="00D12187">
      <w:pPr>
        <w:tabs>
          <w:tab w:val="left" w:pos="1418"/>
        </w:tabs>
        <w:ind w:left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(...)</w:t>
      </w:r>
    </w:p>
    <w:p w14:paraId="1B7B1E80" w14:textId="77777777" w:rsidR="00304686" w:rsidRDefault="00D12187" w:rsidP="00304686">
      <w:pPr>
        <w:tabs>
          <w:tab w:val="left" w:pos="1418"/>
        </w:tabs>
        <w:spacing w:before="120" w:after="120"/>
        <w:ind w:left="2268"/>
        <w:jc w:val="both"/>
        <w:rPr>
          <w:rFonts w:asciiTheme="minorHAnsi" w:hAnsiTheme="minorHAnsi" w:cstheme="minorHAnsi"/>
          <w:sz w:val="22"/>
        </w:rPr>
      </w:pPr>
      <w:r w:rsidRPr="00D12187">
        <w:rPr>
          <w:rFonts w:asciiTheme="minorHAnsi" w:hAnsiTheme="minorHAnsi" w:cstheme="minorHAnsi"/>
          <w:sz w:val="22"/>
        </w:rPr>
        <w:t xml:space="preserve">Art. 114. A punibilidade do profissional arquiteto e urbanista, por falta sujeita a processo ético-disciplinar, prescreve em 5 (cinco) anos, contados da data do fato, nos termos do art. 23 da Lei n° 12.378, de 31 de dezembro de 2010. </w:t>
      </w:r>
    </w:p>
    <w:p w14:paraId="3985B8B4" w14:textId="5D4DDE87" w:rsidR="00D12187" w:rsidRPr="00D12187" w:rsidRDefault="00D12187" w:rsidP="00304686">
      <w:pPr>
        <w:tabs>
          <w:tab w:val="left" w:pos="1418"/>
        </w:tabs>
        <w:spacing w:before="120" w:after="120"/>
        <w:ind w:left="2268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D12187">
        <w:rPr>
          <w:rFonts w:asciiTheme="minorHAnsi" w:hAnsiTheme="minorHAnsi" w:cstheme="minorHAnsi"/>
          <w:sz w:val="22"/>
        </w:rPr>
        <w:lastRenderedPageBreak/>
        <w:t>Parágrafo único. A intimação feita ao profissional para apresentar defesa interrompe o prazo prescricional de que trata o caput deste artigo, que recomeça a correr automaticamente por igual período.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</w:t>
      </w:r>
      <w:proofErr w:type="gramStart"/>
      <w:r w:rsidRPr="00EE1ED8">
        <w:rPr>
          <w:rFonts w:asciiTheme="minorHAnsi" w:hAnsiTheme="minorHAnsi" w:cstheme="minorHAnsi"/>
        </w:rPr>
        <w:t>após</w:t>
      </w:r>
      <w:proofErr w:type="gramEnd"/>
      <w:r w:rsidRPr="00EE1ED8">
        <w:rPr>
          <w:rFonts w:asciiTheme="minorHAnsi" w:hAnsiTheme="minorHAnsi" w:cstheme="minorHAnsi"/>
        </w:rPr>
        <w:t xml:space="preserve">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331738C8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Por aprovar o não acatamento da denúncia nº </w:t>
      </w:r>
      <w:r w:rsidR="00D12187" w:rsidRPr="00D12187">
        <w:rPr>
          <w:rFonts w:asciiTheme="minorHAnsi" w:hAnsiTheme="minorHAnsi" w:cstheme="minorHAnsi"/>
        </w:rPr>
        <w:t>32.787</w:t>
      </w:r>
      <w:r w:rsidR="00457ACB">
        <w:rPr>
          <w:rFonts w:asciiTheme="minorHAnsi" w:hAnsiTheme="minorHAnsi" w:cstheme="minorHAnsi"/>
        </w:rPr>
        <w:t xml:space="preserve"> </w:t>
      </w:r>
      <w:r w:rsidRPr="00EE1ED8">
        <w:rPr>
          <w:rFonts w:asciiTheme="minorHAnsi" w:hAnsiTheme="minorHAnsi" w:cstheme="minorHAnsi"/>
        </w:rPr>
        <w:t xml:space="preserve">e </w:t>
      </w:r>
      <w:r w:rsidR="00D12187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consequente </w:t>
      </w:r>
      <w:r w:rsidR="00D12187">
        <w:rPr>
          <w:rFonts w:asciiTheme="minorHAnsi" w:hAnsiTheme="minorHAnsi" w:cstheme="minorHAnsi"/>
        </w:rPr>
        <w:t>extinção do processo, haja vista a declaração de prescrição da pretensão punitiva</w:t>
      </w:r>
      <w:r w:rsidRPr="00EE1ED8">
        <w:rPr>
          <w:rFonts w:asciiTheme="minorHAnsi" w:hAnsiTheme="minorHAnsi" w:cstheme="minorHAnsi"/>
        </w:rPr>
        <w:t>, nos termos do parecer d</w:t>
      </w:r>
      <w:r w:rsidR="00D12187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D12187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</w:t>
      </w:r>
      <w:r w:rsidRPr="00304686">
        <w:rPr>
          <w:rFonts w:asciiTheme="minorHAnsi" w:hAnsiTheme="minorHAnsi" w:cstheme="minorHAnsi"/>
        </w:rPr>
        <w:t xml:space="preserve"> conforme prevê o art. 20, da Resolução CAU/BR nº 143/</w:t>
      </w:r>
      <w:r w:rsidRPr="00657222">
        <w:rPr>
          <w:rFonts w:asciiTheme="minorHAnsi" w:hAnsiTheme="minorHAnsi" w:cstheme="minorHAnsi"/>
        </w:rPr>
        <w:t>2017</w:t>
      </w:r>
      <w:r w:rsidR="00D12187" w:rsidRPr="00304686">
        <w:rPr>
          <w:rFonts w:asciiTheme="minorHAnsi" w:hAnsiTheme="minorHAnsi" w:cstheme="minorHAnsi"/>
        </w:rPr>
        <w:t>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7FC0D1DD" w14:textId="49CE5C0F" w:rsidR="002B10EF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304686" w:rsidRPr="00304686">
        <w:rPr>
          <w:rFonts w:asciiTheme="minorHAnsi" w:hAnsiTheme="minorHAnsi" w:cstheme="minorHAnsi"/>
        </w:rPr>
        <w:t>02 de dezembro de 2021</w:t>
      </w:r>
      <w:r w:rsidRPr="00624EC9">
        <w:rPr>
          <w:rFonts w:asciiTheme="minorHAnsi" w:hAnsiTheme="minorHAnsi" w:cstheme="minorHAnsi"/>
        </w:rPr>
        <w:t>.</w:t>
      </w:r>
    </w:p>
    <w:p w14:paraId="234011C9" w14:textId="77777777" w:rsidR="002B10EF" w:rsidRPr="00624EC9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BF71838" w14:textId="161245C4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Acompanhada dos votos das conselheiras Gislaine Vargas Saibro, Marcia Elizabeth Martins</w:t>
      </w:r>
      <w:r w:rsidR="00AC22AC" w:rsidRPr="00304686">
        <w:rPr>
          <w:rFonts w:asciiTheme="minorHAnsi" w:hAnsiTheme="minorHAnsi" w:cstheme="minorHAnsi"/>
        </w:rPr>
        <w:t>,</w:t>
      </w:r>
      <w:r w:rsidR="00304686" w:rsidRPr="00304686">
        <w:rPr>
          <w:rFonts w:asciiTheme="minorHAnsi" w:hAnsiTheme="minorHAnsi" w:cstheme="minorHAnsi"/>
        </w:rPr>
        <w:t xml:space="preserve"> Silvia Monteiro </w:t>
      </w:r>
      <w:proofErr w:type="spellStart"/>
      <w:r w:rsidR="00304686" w:rsidRPr="00304686">
        <w:rPr>
          <w:rFonts w:asciiTheme="minorHAnsi" w:hAnsiTheme="minorHAnsi" w:cstheme="minorHAnsi"/>
        </w:rPr>
        <w:t>Barakat</w:t>
      </w:r>
      <w:proofErr w:type="spellEnd"/>
      <w:r w:rsidR="00304686" w:rsidRPr="00304686">
        <w:rPr>
          <w:rFonts w:asciiTheme="minorHAnsi" w:hAnsiTheme="minorHAnsi" w:cstheme="minorHAnsi"/>
        </w:rPr>
        <w:t>, registrada a ausência</w:t>
      </w:r>
      <w:r w:rsidRPr="00304686">
        <w:rPr>
          <w:rFonts w:asciiTheme="minorHAnsi" w:hAnsiTheme="minorHAnsi" w:cstheme="minorHAnsi"/>
        </w:rPr>
        <w:t xml:space="preserve"> do conselheiro Maurício Zuchetti,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01691223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E96A82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A7D3FF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7CA99D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83CCEA" w14:textId="77777777" w:rsidR="002B10EF" w:rsidRPr="00624EC9" w:rsidRDefault="002B10EF" w:rsidP="002B10E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  <w:b/>
        </w:rPr>
        <w:t>DEISE FLORES SANTOS</w:t>
      </w:r>
    </w:p>
    <w:p w14:paraId="67E8EB19" w14:textId="3F5C2B79" w:rsidR="00EE1ED8" w:rsidRPr="002B10EF" w:rsidRDefault="002B10EF" w:rsidP="002B10EF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0468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51129F"/>
    <w:rsid w:val="00514797"/>
    <w:rsid w:val="00542F6B"/>
    <w:rsid w:val="005747C3"/>
    <w:rsid w:val="005B5E87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D032CB"/>
    <w:rsid w:val="00D07135"/>
    <w:rsid w:val="00D12187"/>
    <w:rsid w:val="00D51B35"/>
    <w:rsid w:val="00D74518"/>
    <w:rsid w:val="00DA15F5"/>
    <w:rsid w:val="00DA4E65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8888-CBD2-424C-BD1C-37B63C4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2021-12-28T18:10:00Z</dcterms:created>
  <dcterms:modified xsi:type="dcterms:W3CDTF">2021-12-28T18:24:00Z</dcterms:modified>
</cp:coreProperties>
</file>