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2411222" w:rsidR="00D43E95" w:rsidRPr="00624EC9" w:rsidRDefault="00D2399F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D2399F">
              <w:rPr>
                <w:rFonts w:asciiTheme="minorHAnsi" w:eastAsia="Calibri" w:hAnsiTheme="minorHAnsi" w:cstheme="minorHAnsi"/>
              </w:rPr>
              <w:t>31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D2399F">
              <w:rPr>
                <w:rFonts w:asciiTheme="minorHAnsi" w:eastAsia="Calibri" w:hAnsiTheme="minorHAnsi" w:cstheme="minorHAnsi"/>
              </w:rPr>
              <w:t>456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49C3680" w:rsidR="005B5E87" w:rsidRPr="00624EC9" w:rsidRDefault="00D2399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399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D2399F">
              <w:rPr>
                <w:rFonts w:asciiTheme="minorHAnsi" w:hAnsiTheme="minorHAnsi" w:cstheme="minorHAnsi"/>
              </w:rPr>
              <w:t>294</w:t>
            </w:r>
            <w:r>
              <w:rPr>
                <w:rFonts w:asciiTheme="minorHAnsi" w:hAnsiTheme="minorHAnsi" w:cstheme="minorHAnsi"/>
              </w:rPr>
              <w:t>.</w:t>
            </w:r>
            <w:r w:rsidRPr="00D2399F">
              <w:rPr>
                <w:rFonts w:asciiTheme="minorHAnsi" w:hAnsiTheme="minorHAnsi" w:cstheme="minorHAnsi"/>
              </w:rPr>
              <w:t>515/2021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91A2EEB" w:rsidR="005B5E87" w:rsidRPr="00624EC9" w:rsidRDefault="008C71BC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A006BFB" w:rsidR="005B5E87" w:rsidRPr="00624EC9" w:rsidRDefault="00D2399F" w:rsidP="008C71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F. 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D3B5D5D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D2399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82C805A" w:rsidR="005B5E87" w:rsidRPr="00624EC9" w:rsidRDefault="00D2399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5787914" w:rsidR="00B266D2" w:rsidRPr="00624EC9" w:rsidRDefault="00B266D2" w:rsidP="00D2399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D2399F">
              <w:rPr>
                <w:rFonts w:asciiTheme="minorHAnsi" w:hAnsiTheme="minorHAnsi" w:cstheme="minorHAnsi"/>
                <w:b/>
              </w:rPr>
              <w:t>80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7D1370F4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56491A" w:rsidRPr="0056491A">
        <w:rPr>
          <w:rFonts w:asciiTheme="minorHAnsi" w:hAnsiTheme="minorHAnsi" w:cstheme="minorHAnsi"/>
        </w:rPr>
        <w:t>1</w:t>
      </w:r>
      <w:r w:rsidR="00D2399F">
        <w:rPr>
          <w:rFonts w:asciiTheme="minorHAnsi" w:hAnsiTheme="minorHAnsi" w:cstheme="minorHAnsi"/>
        </w:rPr>
        <w:t>8</w:t>
      </w:r>
      <w:r w:rsidR="0056491A" w:rsidRPr="0056491A">
        <w:rPr>
          <w:rFonts w:asciiTheme="minorHAnsi" w:hAnsiTheme="minorHAnsi" w:cstheme="minorHAnsi"/>
        </w:rPr>
        <w:t xml:space="preserve"> de </w:t>
      </w:r>
      <w:r w:rsidR="00D2399F">
        <w:rPr>
          <w:rFonts w:asciiTheme="minorHAnsi" w:hAnsiTheme="minorHAnsi" w:cstheme="minorHAnsi"/>
        </w:rPr>
        <w:t xml:space="preserve">novembro </w:t>
      </w:r>
      <w:r w:rsidR="0056491A" w:rsidRPr="0056491A">
        <w:rPr>
          <w:rFonts w:asciiTheme="minorHAnsi" w:hAnsiTheme="minorHAnsi" w:cstheme="minorHAnsi"/>
        </w:rPr>
        <w:t>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7A975077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D2399F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D2399F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D2399F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2399F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40BAEF29" w14:textId="227B2C6E" w:rsidR="008C71BC" w:rsidRDefault="00D2399F" w:rsidP="00D2399F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>(...)</w:t>
      </w:r>
      <w:r w:rsidRPr="00D2399F">
        <w:rPr>
          <w:rFonts w:asciiTheme="minorHAnsi" w:eastAsia="Calibri" w:hAnsiTheme="minorHAnsi" w:cstheme="minorHAnsi"/>
          <w:color w:val="000000"/>
          <w:sz w:val="22"/>
        </w:rPr>
        <w:t>Conforme a fundamentação exposta ao longo</w:t>
      </w:r>
      <w:r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Pr="00D2399F">
        <w:rPr>
          <w:rFonts w:asciiTheme="minorHAnsi" w:eastAsia="Calibri" w:hAnsiTheme="minorHAnsi" w:cstheme="minorHAnsi"/>
          <w:color w:val="000000"/>
          <w:sz w:val="22"/>
        </w:rPr>
        <w:t>deste parecer de admissibilidade, proponho à CED-CAU/RS acatamento da denúncia e</w:t>
      </w:r>
      <w:r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Pr="00D2399F">
        <w:rPr>
          <w:rFonts w:asciiTheme="minorHAnsi" w:eastAsia="Calibri" w:hAnsiTheme="minorHAnsi" w:cstheme="minorHAnsi"/>
          <w:color w:val="000000"/>
          <w:sz w:val="22"/>
        </w:rPr>
        <w:t>consequente instauração do processo ético-disciplinar, conforme o inciso XII, do art. 18, da Lei</w:t>
      </w:r>
      <w:r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Pr="00D2399F">
        <w:rPr>
          <w:rFonts w:asciiTheme="minorHAnsi" w:eastAsia="Calibri" w:hAnsiTheme="minorHAnsi" w:cstheme="minorHAnsi"/>
          <w:color w:val="000000"/>
          <w:sz w:val="22"/>
        </w:rPr>
        <w:t>nº 12.378/2010.</w:t>
      </w:r>
    </w:p>
    <w:p w14:paraId="58A93A29" w14:textId="5E75DD1F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0FF264CE" w:rsidR="00624EC9" w:rsidRDefault="00833110" w:rsidP="00D2399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D2399F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D2399F">
        <w:rPr>
          <w:rFonts w:asciiTheme="minorHAnsi" w:hAnsiTheme="minorHAnsi" w:cstheme="minorHAnsi"/>
        </w:rPr>
        <w:t>o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D2399F" w:rsidRPr="00D2399F">
        <w:rPr>
          <w:rFonts w:asciiTheme="minorHAnsi" w:hAnsiTheme="minorHAnsi" w:cstheme="minorHAnsi"/>
        </w:rPr>
        <w:t>G. F.</w:t>
      </w:r>
      <w:r w:rsidR="00664632" w:rsidRPr="00624EC9">
        <w:rPr>
          <w:rFonts w:asciiTheme="minorHAnsi" w:hAnsiTheme="minorHAnsi" w:cstheme="minorHAnsi"/>
        </w:rPr>
        <w:t>, registrad</w:t>
      </w:r>
      <w:r w:rsidR="0056491A">
        <w:rPr>
          <w:rFonts w:asciiTheme="minorHAnsi" w:hAnsiTheme="minorHAnsi" w:cstheme="minorHAnsi"/>
        </w:rPr>
        <w:t>a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D2399F" w:rsidRPr="00D2399F">
        <w:rPr>
          <w:rFonts w:asciiTheme="minorHAnsi" w:hAnsiTheme="minorHAnsi" w:cstheme="minorHAnsi"/>
        </w:rPr>
        <w:t>A1498991</w:t>
      </w:r>
      <w:r w:rsidR="00D2399F">
        <w:rPr>
          <w:rFonts w:asciiTheme="minorHAnsi" w:hAnsiTheme="minorHAnsi" w:cstheme="minorHAnsi"/>
        </w:rPr>
        <w:t>, nos termos do parecer da</w:t>
      </w:r>
      <w:r w:rsidR="008B29A0" w:rsidRPr="00624EC9">
        <w:rPr>
          <w:rFonts w:asciiTheme="minorHAnsi" w:hAnsiTheme="minorHAnsi" w:cstheme="minorHAnsi"/>
        </w:rPr>
        <w:t xml:space="preserve"> relator</w:t>
      </w:r>
      <w:r w:rsidR="00D2399F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, por </w:t>
      </w:r>
      <w:r w:rsidR="004729BB" w:rsidRPr="00624EC9">
        <w:rPr>
          <w:rFonts w:asciiTheme="minorHAnsi" w:hAnsiTheme="minorHAnsi" w:cstheme="minorHAnsi"/>
        </w:rPr>
        <w:t xml:space="preserve">indícios de infração </w:t>
      </w:r>
      <w:r w:rsidR="00D2399F" w:rsidRPr="00D2399F">
        <w:rPr>
          <w:rFonts w:asciiTheme="minorHAnsi" w:hAnsiTheme="minorHAnsi" w:cstheme="minorHAnsi"/>
        </w:rPr>
        <w:t>inciso XII, do art. 18, da Lei nº 12.378/2010</w:t>
      </w:r>
      <w:r w:rsidR="008C71BC" w:rsidRPr="008C71BC">
        <w:rPr>
          <w:rFonts w:asciiTheme="minorHAnsi" w:hAnsiTheme="minorHAnsi" w:cstheme="minorHAnsi"/>
        </w:rPr>
        <w:t>.</w:t>
      </w:r>
    </w:p>
    <w:p w14:paraId="3DF9A5B2" w14:textId="56997B0F" w:rsidR="00113776" w:rsidRPr="00624EC9" w:rsidRDefault="00113776" w:rsidP="00D2399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excluir o Sr. D. D. do polo ativo, a pedido, e tornar o processo de ofício pelo CAU/RS.</w:t>
      </w:r>
    </w:p>
    <w:p w14:paraId="519286EF" w14:textId="0DFB5FF9" w:rsidR="008B29A0" w:rsidRDefault="008C71BC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</w:t>
      </w:r>
      <w:r w:rsidR="008B29A0" w:rsidRPr="00624EC9">
        <w:rPr>
          <w:rFonts w:asciiTheme="minorHAnsi" w:hAnsiTheme="minorHAnsi" w:cstheme="minorHAnsi"/>
        </w:rPr>
        <w:t xml:space="preserve">ntimar </w:t>
      </w:r>
      <w:r w:rsidR="00D2399F">
        <w:rPr>
          <w:rFonts w:asciiTheme="minorHAnsi" w:hAnsiTheme="minorHAnsi" w:cstheme="minorHAnsi"/>
        </w:rPr>
        <w:t>o</w:t>
      </w:r>
      <w:r w:rsidR="00624EC9">
        <w:rPr>
          <w:rFonts w:asciiTheme="minorHAnsi" w:hAnsiTheme="minorHAnsi" w:cstheme="minorHAnsi"/>
        </w:rPr>
        <w:t xml:space="preserve"> denunciad</w:t>
      </w:r>
      <w:r w:rsidR="00D2399F">
        <w:rPr>
          <w:rFonts w:asciiTheme="minorHAnsi" w:hAnsiTheme="minorHAnsi" w:cstheme="minorHAnsi"/>
        </w:rPr>
        <w:t>o</w:t>
      </w:r>
      <w:r w:rsidR="008B29A0" w:rsidRPr="00624EC9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510E7ED2" w:rsidR="0056491A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113776" w:rsidRPr="00113776">
        <w:rPr>
          <w:rFonts w:asciiTheme="minorHAnsi" w:hAnsiTheme="minorHAnsi" w:cstheme="minorHAnsi"/>
        </w:rPr>
        <w:t>18 de novembro de 2021</w:t>
      </w:r>
      <w:r w:rsidRPr="00624EC9">
        <w:rPr>
          <w:rFonts w:asciiTheme="minorHAnsi" w:hAnsiTheme="minorHAnsi" w:cstheme="minorHAnsi"/>
        </w:rPr>
        <w:t>.</w:t>
      </w:r>
    </w:p>
    <w:p w14:paraId="724AC3DB" w14:textId="77777777" w:rsidR="008C71BC" w:rsidRPr="00624EC9" w:rsidRDefault="008C71BC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E9009B3" w14:textId="77777777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</w:t>
      </w:r>
      <w:bookmarkStart w:id="0" w:name="_GoBack"/>
      <w:bookmarkEnd w:id="0"/>
      <w:r w:rsidRPr="00624EC9">
        <w:rPr>
          <w:rFonts w:asciiTheme="minorHAnsi" w:hAnsiTheme="minorHAnsi" w:cstheme="minorHAnsi"/>
        </w:rPr>
        <w:t>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3948A4DE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1377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13776"/>
    <w:rsid w:val="00121965"/>
    <w:rsid w:val="001C3D84"/>
    <w:rsid w:val="001F4380"/>
    <w:rsid w:val="00205A18"/>
    <w:rsid w:val="002336A1"/>
    <w:rsid w:val="00261B45"/>
    <w:rsid w:val="002C02D2"/>
    <w:rsid w:val="002E3976"/>
    <w:rsid w:val="002E5791"/>
    <w:rsid w:val="003E4623"/>
    <w:rsid w:val="003E5105"/>
    <w:rsid w:val="00425F65"/>
    <w:rsid w:val="00433F4C"/>
    <w:rsid w:val="004729BB"/>
    <w:rsid w:val="00475813"/>
    <w:rsid w:val="004951F0"/>
    <w:rsid w:val="004C5C83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8C71BC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2399F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6890-21EC-4D84-8D28-D641FFCC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2021-11-26T19:49:00Z</dcterms:created>
  <dcterms:modified xsi:type="dcterms:W3CDTF">2021-11-26T20:09:00Z</dcterms:modified>
</cp:coreProperties>
</file>