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505DCA">
        <w:trPr>
          <w:trHeight w:val="821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A35D5D">
            <w:pPr>
              <w:tabs>
                <w:tab w:val="left" w:pos="1418"/>
              </w:tabs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DF05183" w:rsidR="00721C6E" w:rsidRPr="00A544CA" w:rsidRDefault="00A35D5D" w:rsidP="00A35D5D">
            <w:pPr>
              <w:tabs>
                <w:tab w:val="left" w:pos="1418"/>
              </w:tabs>
              <w:spacing w:after="240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Alterar o item nº 3, da Deliberação Plenária DPO/RS nº 1294/2021, para definir a necessidade de remessa de processos éticos-disciplinares extintos por prescrição a julgamento pelo Plenário do CAU/RS</w:t>
            </w:r>
            <w:r w:rsidR="00A544CA">
              <w:rPr>
                <w:rFonts w:ascii="Times New Roman" w:eastAsia="MS Mincho" w:hAnsi="Times New Roman"/>
              </w:rPr>
              <w:t>.</w:t>
            </w:r>
          </w:p>
        </w:tc>
      </w:tr>
    </w:tbl>
    <w:p w14:paraId="5AB6CFBB" w14:textId="77777777" w:rsidR="00721C6E" w:rsidRDefault="00721C6E" w:rsidP="00A35D5D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27D308A" w:rsidR="00721C6E" w:rsidRDefault="001B7786" w:rsidP="000F6540">
            <w:pPr>
              <w:tabs>
                <w:tab w:val="left" w:pos="1418"/>
              </w:tabs>
              <w:spacing w:after="240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</w:t>
            </w:r>
            <w:r w:rsidR="004B16CC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 xml:space="preserve">º </w:t>
            </w:r>
            <w:r w:rsidR="00945081">
              <w:rPr>
                <w:rFonts w:ascii="Times New Roman" w:hAnsi="Times New Roman"/>
                <w:b/>
              </w:rPr>
              <w:t>0</w:t>
            </w:r>
            <w:r w:rsidR="000F6540">
              <w:rPr>
                <w:rFonts w:ascii="Times New Roman" w:hAnsi="Times New Roman"/>
                <w:b/>
              </w:rPr>
              <w:t>75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A35D5D">
      <w:pPr>
        <w:spacing w:after="240"/>
        <w:jc w:val="both"/>
      </w:pPr>
    </w:p>
    <w:p w14:paraId="55DAC642" w14:textId="264504FD" w:rsidR="00721C6E" w:rsidRDefault="001B7786" w:rsidP="00A35D5D">
      <w:pPr>
        <w:tabs>
          <w:tab w:val="left" w:pos="1418"/>
        </w:tabs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A35D5D">
        <w:rPr>
          <w:rFonts w:ascii="Times New Roman" w:hAnsi="Times New Roman"/>
        </w:rPr>
        <w:t>21</w:t>
      </w:r>
      <w:r w:rsidR="0045745B">
        <w:rPr>
          <w:rFonts w:ascii="Times New Roman" w:hAnsi="Times New Roman"/>
        </w:rPr>
        <w:t xml:space="preserve"> de </w:t>
      </w:r>
      <w:r w:rsidR="00A35D5D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2F9F3BCF" w14:textId="77777777" w:rsidR="00A35D5D" w:rsidRPr="00A35D5D" w:rsidRDefault="00A35D5D" w:rsidP="00A35D5D">
      <w:pPr>
        <w:spacing w:after="240"/>
        <w:jc w:val="both"/>
        <w:rPr>
          <w:rFonts w:ascii="Times New Roman" w:hAnsi="Times New Roman"/>
        </w:rPr>
      </w:pPr>
      <w:r w:rsidRPr="00A35D5D">
        <w:rPr>
          <w:rFonts w:ascii="Times New Roman" w:hAnsi="Times New Roman"/>
        </w:rPr>
        <w:t xml:space="preserve">Considerando o disposto na Lei nº 12.378/2010, que regulamenta o exercício da Arquitetura e Urbanismo; cria o Conselho de Arquitetura e Urbanismo do Brasil – CAU/BR e os Conselhos de Arquitetura e Urbanismo dos Estados e do Distrito Federal – </w:t>
      </w:r>
      <w:proofErr w:type="spellStart"/>
      <w:r w:rsidRPr="00A35D5D">
        <w:rPr>
          <w:rFonts w:ascii="Times New Roman" w:hAnsi="Times New Roman"/>
        </w:rPr>
        <w:t>CAUs</w:t>
      </w:r>
      <w:proofErr w:type="spellEnd"/>
      <w:r w:rsidRPr="00A35D5D">
        <w:rPr>
          <w:rFonts w:ascii="Times New Roman" w:hAnsi="Times New Roman"/>
        </w:rPr>
        <w:t>, e dá outras providências;</w:t>
      </w:r>
    </w:p>
    <w:p w14:paraId="0B882C5F" w14:textId="77777777" w:rsidR="00963D9F" w:rsidRDefault="00963D9F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29, inciso II, do Regimento Interno do CAU/RS, compete ao Plenário do CAU/RS “</w:t>
      </w:r>
      <w:r w:rsidRPr="001D0CC3">
        <w:rPr>
          <w:rFonts w:ascii="Times New Roman" w:hAnsi="Times New Roman"/>
          <w:i/>
          <w:lang w:eastAsia="pt-BR"/>
        </w:rPr>
        <w:t>apreciar e deliberar sobre aprimoramento de atos normativos do CAU/BR referentes a ensino e formação, ética e disciplina, e exercício profissional, a ser encaminhado para deliberação pelo CAU/BR</w:t>
      </w:r>
      <w:r w:rsidRPr="001D0CC3">
        <w:rPr>
          <w:rFonts w:ascii="Times New Roman" w:hAnsi="Times New Roman"/>
          <w:lang w:eastAsia="pt-BR"/>
        </w:rPr>
        <w:t>”;</w:t>
      </w:r>
    </w:p>
    <w:p w14:paraId="519F533C" w14:textId="20BBCADA" w:rsidR="00963D9F" w:rsidRPr="001D0CC3" w:rsidRDefault="00963D9F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 xml:space="preserve">Considerando que, nos termos do art. 94, incisos I e II, do Regimento Interno do CAU/RS, compete </w:t>
      </w:r>
      <w:r w:rsidR="00A544CA">
        <w:rPr>
          <w:rFonts w:ascii="Times New Roman" w:hAnsi="Times New Roman"/>
          <w:lang w:eastAsia="pt-BR"/>
        </w:rPr>
        <w:t>à Comissão de Ética e Disciplina – CED-CAU/RS</w:t>
      </w:r>
      <w:r w:rsidRPr="001D0CC3">
        <w:rPr>
          <w:rFonts w:ascii="Times New Roman" w:hAnsi="Times New Roman"/>
          <w:lang w:eastAsia="pt-BR"/>
        </w:rPr>
        <w:t xml:space="preserve"> “</w:t>
      </w:r>
      <w:r w:rsidRPr="001D0CC3">
        <w:rPr>
          <w:rFonts w:ascii="Times New Roman" w:hAnsi="Times New Roman"/>
          <w:i/>
          <w:lang w:eastAsia="pt-BR"/>
        </w:rPr>
        <w:t>propor, apreciar e deliberar sobre aprimoramento de atos normativos do CAU/BR referentes à ética e disciplina, a ser encaminhado para deliberação pelo CAU/BR</w:t>
      </w:r>
      <w:r w:rsidRPr="001D0CC3">
        <w:rPr>
          <w:rFonts w:ascii="Times New Roman" w:hAnsi="Times New Roman"/>
          <w:lang w:eastAsia="pt-BR"/>
        </w:rPr>
        <w:t>” e “</w:t>
      </w:r>
      <w:r w:rsidRPr="001D0CC3">
        <w:rPr>
          <w:rFonts w:ascii="Times New Roman" w:hAnsi="Times New Roman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deliberação do Plenário do CAU/RS</w:t>
      </w:r>
      <w:r w:rsidRPr="001D0CC3">
        <w:rPr>
          <w:rFonts w:ascii="Times New Roman" w:hAnsi="Times New Roman"/>
          <w:lang w:eastAsia="pt-BR"/>
        </w:rPr>
        <w:t>”, respectivamente;</w:t>
      </w:r>
    </w:p>
    <w:p w14:paraId="5AFC0D30" w14:textId="06A98FF2" w:rsidR="00D271FA" w:rsidRDefault="00963D9F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D271FA">
        <w:rPr>
          <w:rFonts w:ascii="Times New Roman" w:hAnsi="Times New Roman"/>
          <w:lang w:eastAsia="x-none"/>
        </w:rPr>
        <w:t xml:space="preserve">Considerando </w:t>
      </w:r>
      <w:r w:rsidR="00D271FA" w:rsidRPr="00D271FA">
        <w:rPr>
          <w:rFonts w:ascii="Times New Roman" w:hAnsi="Times New Roman"/>
          <w:lang w:eastAsia="x-none"/>
        </w:rPr>
        <w:t xml:space="preserve">os termos da </w:t>
      </w:r>
      <w:r w:rsidRPr="00D271FA">
        <w:rPr>
          <w:rFonts w:ascii="Times New Roman" w:hAnsi="Times New Roman"/>
          <w:lang w:eastAsia="pt-BR"/>
        </w:rPr>
        <w:t xml:space="preserve">Resolução CAU/BR nº 143/2017, a qual </w:t>
      </w:r>
      <w:r w:rsidR="00D271FA" w:rsidRPr="00D271FA">
        <w:rPr>
          <w:rFonts w:ascii="Times New Roman" w:hAnsi="Times New Roman"/>
          <w:lang w:eastAsia="pt-BR"/>
        </w:rPr>
        <w:t>“</w:t>
      </w:r>
      <w:r w:rsidR="00D271FA" w:rsidRPr="00D271FA">
        <w:rPr>
          <w:rFonts w:ascii="Times New Roman" w:hAnsi="Times New Roman"/>
          <w:i/>
          <w:lang w:eastAsia="pt-BR"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 w:rsidR="00A35D5D">
        <w:rPr>
          <w:rFonts w:ascii="Times New Roman" w:hAnsi="Times New Roman"/>
          <w:lang w:eastAsia="pt-BR"/>
        </w:rPr>
        <w:t>”;</w:t>
      </w:r>
    </w:p>
    <w:p w14:paraId="3815D91E" w14:textId="536C9F0F" w:rsidR="00A35D5D" w:rsidRDefault="00A35D5D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A35D5D">
        <w:rPr>
          <w:rFonts w:ascii="Times New Roman" w:hAnsi="Times New Roman"/>
          <w:lang w:eastAsia="pt-BR"/>
        </w:rPr>
        <w:t>Considerando o disposto no art. 50 e seguintes, da Resolução CAU/BR nº 143/2017, que regulamenta o procedimento relativo ao julgamento do processo pelo Plenário do CAU/UF;</w:t>
      </w:r>
    </w:p>
    <w:p w14:paraId="3203F76E" w14:textId="6D2A1BCE" w:rsidR="00A35D5D" w:rsidRDefault="00A35D5D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a definição acerca do transcurso do prazo prescricional depende da análise individualizada de cada caso concreto, sendo que, na ocasião do julgamento, outro Conselheiro pode solicitar vista e ter entendimento diferente acerca das datas de consumação das infrações, que correspondem ao termo inicial do prazo prescricional;</w:t>
      </w:r>
    </w:p>
    <w:p w14:paraId="7EBB0F45" w14:textId="69763CA9" w:rsidR="00A35D5D" w:rsidRDefault="00A35D5D" w:rsidP="00A35D5D">
      <w:pPr>
        <w:pStyle w:val="PargrafodaLista"/>
        <w:tabs>
          <w:tab w:val="left" w:pos="1134"/>
        </w:tabs>
        <w:suppressAutoHyphens w:val="0"/>
        <w:autoSpaceDN/>
        <w:spacing w:after="240"/>
        <w:ind w:left="0"/>
        <w:jc w:val="both"/>
        <w:textAlignment w:val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o disposto na </w:t>
      </w:r>
      <w:r w:rsidRPr="00A35D5D">
        <w:rPr>
          <w:rFonts w:ascii="Times New Roman" w:hAnsi="Times New Roman"/>
          <w:lang w:eastAsia="pt-BR"/>
        </w:rPr>
        <w:t>Deliberação Plenária DPO/RS nº 1294/2021</w:t>
      </w:r>
      <w:r>
        <w:rPr>
          <w:rFonts w:ascii="Times New Roman" w:hAnsi="Times New Roman"/>
          <w:lang w:eastAsia="pt-BR"/>
        </w:rPr>
        <w:t>, que “</w:t>
      </w:r>
      <w:r w:rsidRPr="00A35D5D">
        <w:rPr>
          <w:rFonts w:ascii="Times New Roman" w:hAnsi="Times New Roman"/>
          <w:i/>
          <w:lang w:eastAsia="pt-BR"/>
        </w:rPr>
        <w:t>altera regras que regulamentam a realização de audiências e de sessões remotas para julgamento dos processos ético-disciplinares perante o Plenário do CAU/RS</w:t>
      </w:r>
      <w:r>
        <w:rPr>
          <w:rFonts w:ascii="Times New Roman" w:hAnsi="Times New Roman"/>
          <w:lang w:eastAsia="pt-BR"/>
        </w:rPr>
        <w:t>”.</w:t>
      </w:r>
    </w:p>
    <w:p w14:paraId="23277B88" w14:textId="77777777" w:rsidR="00B85142" w:rsidRDefault="00B85142" w:rsidP="00A35D5D">
      <w:pPr>
        <w:tabs>
          <w:tab w:val="left" w:pos="1418"/>
        </w:tabs>
        <w:spacing w:after="240"/>
        <w:jc w:val="both"/>
        <w:rPr>
          <w:rFonts w:ascii="Times New Roman" w:hAnsi="Times New Roman"/>
          <w:b/>
        </w:rPr>
      </w:pPr>
    </w:p>
    <w:p w14:paraId="2EFD1BE9" w14:textId="552846AE" w:rsidR="00721C6E" w:rsidRDefault="001B7786" w:rsidP="00A35D5D">
      <w:pPr>
        <w:tabs>
          <w:tab w:val="left" w:pos="1418"/>
        </w:tabs>
        <w:spacing w:after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0E47BDE3" w14:textId="0E28AD83" w:rsidR="00A35D5D" w:rsidRDefault="00FE3409" w:rsidP="00F94CD7">
      <w:pPr>
        <w:numPr>
          <w:ilvl w:val="0"/>
          <w:numId w:val="1"/>
        </w:numPr>
        <w:tabs>
          <w:tab w:val="left" w:pos="709"/>
        </w:tabs>
        <w:suppressAutoHyphens w:val="0"/>
        <w:spacing w:after="240"/>
        <w:ind w:left="0" w:firstLine="0"/>
        <w:jc w:val="both"/>
        <w:textAlignment w:val="auto"/>
        <w:rPr>
          <w:rFonts w:ascii="Times New Roman" w:hAnsi="Times New Roman"/>
        </w:rPr>
      </w:pPr>
      <w:r w:rsidRPr="00A35D5D">
        <w:rPr>
          <w:rFonts w:ascii="Times New Roman" w:hAnsi="Times New Roman"/>
        </w:rPr>
        <w:t>Propor a</w:t>
      </w:r>
      <w:r w:rsidR="00A35D5D" w:rsidRPr="00A35D5D">
        <w:rPr>
          <w:rFonts w:ascii="Times New Roman" w:hAnsi="Times New Roman"/>
        </w:rPr>
        <w:t xml:space="preserve">o Plenário do CAU/RS a alteração do item nº 3, da </w:t>
      </w:r>
      <w:r w:rsidR="00A35D5D" w:rsidRPr="00A35D5D">
        <w:rPr>
          <w:rFonts w:ascii="Times New Roman" w:hAnsi="Times New Roman"/>
          <w:lang w:eastAsia="pt-BR"/>
        </w:rPr>
        <w:t>Deliberação Plenária DPO/RS nº 1294/2021, tendo em vista que a definição acerca do transcurso do prazo prescricional depende da análise individualizada de cada caso concreto</w:t>
      </w:r>
      <w:r w:rsidR="00546427">
        <w:rPr>
          <w:rFonts w:ascii="Times New Roman" w:hAnsi="Times New Roman"/>
          <w:lang w:eastAsia="pt-BR"/>
        </w:rPr>
        <w:t xml:space="preserve">, diferentemente dos demais casos de extinção previstos </w:t>
      </w:r>
      <w:r w:rsidR="00546427" w:rsidRPr="00A35D5D">
        <w:rPr>
          <w:rFonts w:ascii="Times New Roman" w:hAnsi="Times New Roman"/>
          <w:lang w:eastAsia="pt-BR"/>
        </w:rPr>
        <w:t>nos artigos 112 e 113, da Resolução CAU/BR nº 143/2017</w:t>
      </w:r>
      <w:r w:rsidR="00A35D5D">
        <w:rPr>
          <w:rFonts w:ascii="Times New Roman" w:hAnsi="Times New Roman"/>
          <w:lang w:eastAsia="pt-BR"/>
        </w:rPr>
        <w:t>, sugerindo-se o seguinte texto:</w:t>
      </w:r>
    </w:p>
    <w:p w14:paraId="2D9A7A9B" w14:textId="79274C33" w:rsidR="00A35D5D" w:rsidRDefault="00A35D5D" w:rsidP="00A35D5D">
      <w:pPr>
        <w:tabs>
          <w:tab w:val="left" w:pos="709"/>
        </w:tabs>
        <w:suppressAutoHyphens w:val="0"/>
        <w:spacing w:after="240"/>
        <w:ind w:left="2268"/>
        <w:jc w:val="both"/>
        <w:textAlignment w:val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“</w:t>
      </w:r>
      <w:r w:rsidRPr="00A35D5D">
        <w:rPr>
          <w:rFonts w:ascii="Times New Roman" w:hAnsi="Times New Roman"/>
          <w:lang w:eastAsia="pt-BR"/>
        </w:rPr>
        <w:t>3.</w:t>
      </w:r>
      <w:r w:rsidRPr="00A35D5D">
        <w:rPr>
          <w:rFonts w:ascii="Times New Roman" w:hAnsi="Times New Roman"/>
          <w:lang w:eastAsia="pt-BR"/>
        </w:rPr>
        <w:tab/>
        <w:t>Estabelecer que a CED-CAU/RS tem competência para determinar a extinção e, consequentemente, o arquivamento dos processos ético-disciplinares, nos casos em que se verificar a ocorrência de desistência da denúncia, desde que se trate de matéria conciliável e que não envolva o interesse público, ou de uma das causas extintivas, previstas nos artigos 112 e 113, da Resolução CAU/BR nº 143/2017, sem a necessidade de submissão do processo ao Plenário do CAU/RS para julgamento</w:t>
      </w:r>
      <w:r w:rsidR="00DA4E31">
        <w:rPr>
          <w:rFonts w:ascii="Times New Roman" w:hAnsi="Times New Roman"/>
          <w:lang w:eastAsia="pt-BR"/>
        </w:rPr>
        <w:t xml:space="preserve">, </w:t>
      </w:r>
      <w:r w:rsidR="00DA4E31" w:rsidRPr="00546427">
        <w:rPr>
          <w:rFonts w:ascii="Times New Roman" w:hAnsi="Times New Roman"/>
          <w:b/>
          <w:lang w:eastAsia="pt-BR"/>
        </w:rPr>
        <w:t>ressalvados os casos de extinção com base no art. 113, inciso III, da referida Resolução</w:t>
      </w:r>
      <w:r w:rsidR="00546427">
        <w:rPr>
          <w:rFonts w:ascii="Times New Roman" w:hAnsi="Times New Roman"/>
          <w:b/>
          <w:lang w:eastAsia="pt-BR"/>
        </w:rPr>
        <w:t xml:space="preserve"> - prescrição</w:t>
      </w:r>
      <w:r w:rsidRPr="00A35D5D">
        <w:rPr>
          <w:rFonts w:ascii="Times New Roman" w:hAnsi="Times New Roman"/>
          <w:lang w:eastAsia="pt-BR"/>
        </w:rPr>
        <w:t>;</w:t>
      </w:r>
      <w:r>
        <w:rPr>
          <w:rFonts w:ascii="Times New Roman" w:hAnsi="Times New Roman"/>
          <w:lang w:eastAsia="pt-BR"/>
        </w:rPr>
        <w:t>”</w:t>
      </w:r>
    </w:p>
    <w:p w14:paraId="623F704B" w14:textId="017A72BE" w:rsidR="00264170" w:rsidRDefault="00672B40" w:rsidP="00A35D5D">
      <w:pPr>
        <w:numPr>
          <w:ilvl w:val="0"/>
          <w:numId w:val="1"/>
        </w:numPr>
        <w:tabs>
          <w:tab w:val="left" w:pos="709"/>
        </w:tabs>
        <w:suppressAutoHyphens w:val="0"/>
        <w:spacing w:after="240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Solicitar</w:t>
      </w:r>
      <w:r w:rsidR="00C327FE">
        <w:rPr>
          <w:rFonts w:ascii="Times New Roman" w:hAnsi="Times New Roman"/>
        </w:rPr>
        <w:t xml:space="preserve"> à Presidência que </w:t>
      </w:r>
      <w:r w:rsidR="00FE3409">
        <w:rPr>
          <w:rFonts w:ascii="Times New Roman" w:hAnsi="Times New Roman"/>
        </w:rPr>
        <w:t xml:space="preserve">proponha ao </w:t>
      </w:r>
      <w:r>
        <w:rPr>
          <w:rFonts w:ascii="Times New Roman" w:hAnsi="Times New Roman"/>
        </w:rPr>
        <w:t>Conselho Diretor</w:t>
      </w:r>
      <w:r w:rsidR="00FE3409">
        <w:rPr>
          <w:rFonts w:ascii="Times New Roman" w:hAnsi="Times New Roman"/>
        </w:rPr>
        <w:t xml:space="preserve"> a</w:t>
      </w:r>
      <w:r w:rsidR="00DA4E31">
        <w:rPr>
          <w:rFonts w:ascii="Times New Roman" w:hAnsi="Times New Roman"/>
        </w:rPr>
        <w:t xml:space="preserve"> inclusão dessa Deliberação na pauta da </w:t>
      </w:r>
      <w:r w:rsidR="00546427">
        <w:rPr>
          <w:rFonts w:ascii="Times New Roman" w:hAnsi="Times New Roman"/>
        </w:rPr>
        <w:t>125ª</w:t>
      </w:r>
      <w:r w:rsidR="00DA4E31">
        <w:rPr>
          <w:rFonts w:ascii="Times New Roman" w:hAnsi="Times New Roman"/>
        </w:rPr>
        <w:t xml:space="preserve"> </w:t>
      </w:r>
      <w:r w:rsidR="00546427">
        <w:rPr>
          <w:rFonts w:ascii="Times New Roman" w:hAnsi="Times New Roman"/>
        </w:rPr>
        <w:t>R</w:t>
      </w:r>
      <w:r w:rsidR="00DA4E31">
        <w:rPr>
          <w:rFonts w:ascii="Times New Roman" w:hAnsi="Times New Roman"/>
        </w:rPr>
        <w:t>eunião Plenária</w:t>
      </w:r>
      <w:r w:rsidR="00546427">
        <w:rPr>
          <w:rFonts w:ascii="Times New Roman" w:hAnsi="Times New Roman"/>
        </w:rPr>
        <w:t xml:space="preserve"> do CAU/RS, </w:t>
      </w:r>
      <w:r w:rsidR="00546427" w:rsidRPr="00505DCA">
        <w:rPr>
          <w:rFonts w:ascii="Times New Roman" w:hAnsi="Times New Roman"/>
          <w:b/>
          <w:u w:val="single"/>
        </w:rPr>
        <w:t>como o primeiro item da pauta</w:t>
      </w:r>
      <w:r w:rsidR="00546427">
        <w:rPr>
          <w:rFonts w:ascii="Times New Roman" w:hAnsi="Times New Roman"/>
        </w:rPr>
        <w:t xml:space="preserve">, haja vista que há um processo para apreciação e julgamento com causa de extinção fundamentada no </w:t>
      </w:r>
      <w:r w:rsidR="00546427" w:rsidRPr="00546427">
        <w:rPr>
          <w:rFonts w:ascii="Times New Roman" w:hAnsi="Times New Roman"/>
          <w:lang w:eastAsia="pt-BR"/>
        </w:rPr>
        <w:t>art. 113, inciso III</w:t>
      </w:r>
      <w:r w:rsidR="00546427" w:rsidRPr="00546427">
        <w:rPr>
          <w:rFonts w:ascii="Times New Roman" w:hAnsi="Times New Roman"/>
          <w:lang w:eastAsia="pt-BR"/>
        </w:rPr>
        <w:t>, da Resolução CAU/BR nº 143/2017</w:t>
      </w:r>
      <w:r w:rsidR="00C327FE">
        <w:rPr>
          <w:rFonts w:ascii="Times New Roman" w:hAnsi="Times New Roman"/>
        </w:rPr>
        <w:t>.</w:t>
      </w:r>
    </w:p>
    <w:p w14:paraId="2B61B471" w14:textId="668DD947" w:rsidR="00721C6E" w:rsidRDefault="008270C0" w:rsidP="00A35D5D">
      <w:pPr>
        <w:numPr>
          <w:ilvl w:val="0"/>
          <w:numId w:val="1"/>
        </w:numPr>
        <w:tabs>
          <w:tab w:val="left" w:pos="709"/>
        </w:tabs>
        <w:suppressAutoHyphens w:val="0"/>
        <w:spacing w:after="240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3C262F">
        <w:rPr>
          <w:rFonts w:ascii="Times New Roman" w:hAnsi="Times New Roman"/>
        </w:rPr>
        <w:t>para providências</w:t>
      </w:r>
      <w:r w:rsidR="005458DB">
        <w:rPr>
          <w:rFonts w:ascii="Times New Roman" w:hAnsi="Times New Roman"/>
        </w:rPr>
        <w:t>.</w:t>
      </w:r>
    </w:p>
    <w:p w14:paraId="5BBB95FC" w14:textId="1B449838" w:rsidR="00721C6E" w:rsidRDefault="00721C6E" w:rsidP="00A35D5D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</w:p>
    <w:p w14:paraId="4675D0D1" w14:textId="1056FEFB" w:rsidR="00721C6E" w:rsidRDefault="001B7786" w:rsidP="00A35D5D">
      <w:pPr>
        <w:tabs>
          <w:tab w:val="left" w:pos="1418"/>
        </w:tabs>
        <w:spacing w:after="24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DA4E31">
        <w:rPr>
          <w:rFonts w:ascii="Times New Roman" w:hAnsi="Times New Roman"/>
        </w:rPr>
        <w:t>21</w:t>
      </w:r>
      <w:r w:rsidR="00264170">
        <w:rPr>
          <w:rFonts w:ascii="Times New Roman" w:hAnsi="Times New Roman"/>
        </w:rPr>
        <w:t xml:space="preserve"> de </w:t>
      </w:r>
      <w:r w:rsidR="00DA4E31">
        <w:rPr>
          <w:rFonts w:ascii="Times New Roman" w:hAnsi="Times New Roman"/>
        </w:rPr>
        <w:t>outubro</w:t>
      </w:r>
      <w:r w:rsidR="00264170">
        <w:rPr>
          <w:rFonts w:ascii="Times New Roman" w:hAnsi="Times New Roman"/>
        </w:rPr>
        <w:t xml:space="preserve"> de 2021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 w:rsidP="00A35D5D">
      <w:pPr>
        <w:tabs>
          <w:tab w:val="left" w:pos="1418"/>
        </w:tabs>
        <w:spacing w:after="240"/>
        <w:jc w:val="center"/>
      </w:pPr>
    </w:p>
    <w:p w14:paraId="3395F190" w14:textId="3FDACD62" w:rsidR="00043579" w:rsidRDefault="00771075" w:rsidP="00A35D5D">
      <w:pPr>
        <w:tabs>
          <w:tab w:val="left" w:pos="1418"/>
        </w:tabs>
        <w:spacing w:after="24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5458D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5458DB">
        <w:rPr>
          <w:rFonts w:ascii="Times New Roman" w:hAnsi="Times New Roman"/>
          <w:szCs w:val="22"/>
        </w:rPr>
        <w:t>s</w:t>
      </w:r>
      <w:r w:rsidR="00043579">
        <w:rPr>
          <w:rFonts w:ascii="Times New Roman" w:hAnsi="Times New Roman"/>
          <w:szCs w:val="22"/>
        </w:rPr>
        <w:t xml:space="preserve"> </w:t>
      </w:r>
      <w:r w:rsidR="005458DB" w:rsidRPr="00771075">
        <w:rPr>
          <w:rFonts w:ascii="Times New Roman" w:hAnsi="Times New Roman"/>
          <w:szCs w:val="22"/>
        </w:rPr>
        <w:t xml:space="preserve">Gislaine Vargas Saibro </w:t>
      </w:r>
      <w:r w:rsidR="005458DB">
        <w:rPr>
          <w:rFonts w:ascii="Times New Roman" w:hAnsi="Times New Roman"/>
          <w:szCs w:val="22"/>
        </w:rPr>
        <w:t xml:space="preserve">e </w:t>
      </w:r>
      <w:r w:rsidR="005458DB" w:rsidRPr="00953382">
        <w:rPr>
          <w:rFonts w:ascii="Times New Roman" w:hAnsi="Times New Roman"/>
          <w:szCs w:val="22"/>
        </w:rPr>
        <w:t>Silvia Monteiro Barakat</w:t>
      </w:r>
      <w:r w:rsidR="005458DB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2A7D874C" w14:textId="77777777" w:rsidR="00721C6E" w:rsidRDefault="00721C6E" w:rsidP="00A35D5D">
      <w:pPr>
        <w:tabs>
          <w:tab w:val="left" w:pos="1418"/>
        </w:tabs>
        <w:spacing w:after="240"/>
        <w:rPr>
          <w:rFonts w:ascii="Times New Roman" w:hAnsi="Times New Roman"/>
          <w:szCs w:val="22"/>
        </w:rPr>
      </w:pPr>
    </w:p>
    <w:p w14:paraId="4B6595C8" w14:textId="77777777" w:rsidR="00721C6E" w:rsidRDefault="00721C6E" w:rsidP="00A35D5D">
      <w:pPr>
        <w:tabs>
          <w:tab w:val="left" w:pos="1418"/>
        </w:tabs>
        <w:spacing w:after="240"/>
        <w:jc w:val="both"/>
        <w:rPr>
          <w:rFonts w:ascii="Times New Roman" w:hAnsi="Times New Roman"/>
        </w:rPr>
      </w:pPr>
    </w:p>
    <w:p w14:paraId="3ED60B87" w14:textId="78CDB93F" w:rsidR="00771075" w:rsidRDefault="00DA4E31" w:rsidP="00505DCA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DEISE FLORES SANTOS</w:t>
      </w:r>
    </w:p>
    <w:p w14:paraId="30B72B28" w14:textId="0748AFFC" w:rsidR="005458DB" w:rsidRDefault="001B7786" w:rsidP="00505DCA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 w:rsidR="0026417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da CED-CAU/RS</w:t>
      </w:r>
      <w:bookmarkStart w:id="0" w:name="_GoBack"/>
      <w:bookmarkEnd w:id="0"/>
    </w:p>
    <w:sectPr w:rsidR="005458D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9863F" w14:textId="77777777" w:rsidR="00513C87" w:rsidRDefault="00513C87">
      <w:r>
        <w:separator/>
      </w:r>
    </w:p>
  </w:endnote>
  <w:endnote w:type="continuationSeparator" w:id="0">
    <w:p w14:paraId="763D2E07" w14:textId="77777777" w:rsidR="00513C87" w:rsidRDefault="0051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05DC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D19EC" w14:textId="77777777" w:rsidR="00513C87" w:rsidRDefault="00513C87">
      <w:r>
        <w:rPr>
          <w:color w:val="000000"/>
        </w:rPr>
        <w:separator/>
      </w:r>
    </w:p>
  </w:footnote>
  <w:footnote w:type="continuationSeparator" w:id="0">
    <w:p w14:paraId="3FC8BB7C" w14:textId="77777777" w:rsidR="00513C87" w:rsidRDefault="0051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0B0A49"/>
    <w:rsid w:val="000F6540"/>
    <w:rsid w:val="0011265A"/>
    <w:rsid w:val="00124A8D"/>
    <w:rsid w:val="00181D98"/>
    <w:rsid w:val="001B7786"/>
    <w:rsid w:val="001B7C7A"/>
    <w:rsid w:val="00207A71"/>
    <w:rsid w:val="00264170"/>
    <w:rsid w:val="002C6B32"/>
    <w:rsid w:val="002D5F62"/>
    <w:rsid w:val="00303C01"/>
    <w:rsid w:val="003B7125"/>
    <w:rsid w:val="003C262F"/>
    <w:rsid w:val="0045745B"/>
    <w:rsid w:val="004A4458"/>
    <w:rsid w:val="004A5422"/>
    <w:rsid w:val="004B16CC"/>
    <w:rsid w:val="004E4E79"/>
    <w:rsid w:val="00505DCA"/>
    <w:rsid w:val="00510865"/>
    <w:rsid w:val="00513C87"/>
    <w:rsid w:val="005458DB"/>
    <w:rsid w:val="00546427"/>
    <w:rsid w:val="00557975"/>
    <w:rsid w:val="00586208"/>
    <w:rsid w:val="005A014E"/>
    <w:rsid w:val="005C29DB"/>
    <w:rsid w:val="006333E7"/>
    <w:rsid w:val="00672B40"/>
    <w:rsid w:val="006D711E"/>
    <w:rsid w:val="00716E9F"/>
    <w:rsid w:val="00721C6E"/>
    <w:rsid w:val="00745593"/>
    <w:rsid w:val="00771075"/>
    <w:rsid w:val="007D7873"/>
    <w:rsid w:val="008270C0"/>
    <w:rsid w:val="00850700"/>
    <w:rsid w:val="00890C9B"/>
    <w:rsid w:val="008A2FF7"/>
    <w:rsid w:val="008F1584"/>
    <w:rsid w:val="00917826"/>
    <w:rsid w:val="0094251E"/>
    <w:rsid w:val="00945081"/>
    <w:rsid w:val="00953382"/>
    <w:rsid w:val="00963D9F"/>
    <w:rsid w:val="00991F56"/>
    <w:rsid w:val="009F4B26"/>
    <w:rsid w:val="00A35D5D"/>
    <w:rsid w:val="00A404D8"/>
    <w:rsid w:val="00A544CA"/>
    <w:rsid w:val="00A912DA"/>
    <w:rsid w:val="00AB19C5"/>
    <w:rsid w:val="00B85142"/>
    <w:rsid w:val="00BD0240"/>
    <w:rsid w:val="00BE167A"/>
    <w:rsid w:val="00BE2E0A"/>
    <w:rsid w:val="00C10D50"/>
    <w:rsid w:val="00C327FE"/>
    <w:rsid w:val="00CA3C06"/>
    <w:rsid w:val="00D04526"/>
    <w:rsid w:val="00D271FA"/>
    <w:rsid w:val="00D964EA"/>
    <w:rsid w:val="00DA4E31"/>
    <w:rsid w:val="00DC6AB2"/>
    <w:rsid w:val="00E302DE"/>
    <w:rsid w:val="00E955A4"/>
    <w:rsid w:val="00EA3AD9"/>
    <w:rsid w:val="00EE1795"/>
    <w:rsid w:val="00F17E38"/>
    <w:rsid w:val="00F33C96"/>
    <w:rsid w:val="00F40F07"/>
    <w:rsid w:val="00F75BCC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2020-07-22T20:08:00Z</cp:lastPrinted>
  <dcterms:created xsi:type="dcterms:W3CDTF">2021-10-21T14:19:00Z</dcterms:created>
  <dcterms:modified xsi:type="dcterms:W3CDTF">2021-10-21T14:49:00Z</dcterms:modified>
</cp:coreProperties>
</file>