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D43E95" w:rsidRPr="00624EC9" w14:paraId="2B8E19CD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58E7B4D5" w:rsidR="00D43E95" w:rsidRPr="00624EC9" w:rsidRDefault="00624EC9" w:rsidP="00624EC9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624EC9">
              <w:rPr>
                <w:rFonts w:asciiTheme="minorHAnsi" w:eastAsia="Calibri" w:hAnsiTheme="minorHAnsi" w:cstheme="minorHAnsi"/>
              </w:rPr>
              <w:t>De ofício (Art. 12, da Resolução CAU/BR nº 143/2017)</w:t>
            </w:r>
          </w:p>
        </w:tc>
      </w:tr>
      <w:tr w:rsidR="005B5E87" w:rsidRPr="00624EC9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9614C75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eastAsia="Calibri" w:hAnsiTheme="minorHAnsi" w:cstheme="minorHAnsi"/>
              </w:rPr>
              <w:t>1.181.127</w:t>
            </w:r>
            <w:r w:rsidR="002E3976" w:rsidRPr="00624EC9">
              <w:rPr>
                <w:rFonts w:asciiTheme="minorHAnsi" w:eastAsia="Calibri" w:hAnsiTheme="minorHAnsi" w:cstheme="minorHAnsi"/>
              </w:rPr>
              <w:t>/2020</w:t>
            </w:r>
          </w:p>
        </w:tc>
      </w:tr>
      <w:tr w:rsidR="005B5E87" w:rsidRPr="00624EC9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3F2A9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9938384" w:rsidR="005B5E87" w:rsidRPr="00624EC9" w:rsidRDefault="00624EC9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P. V. M.</w:t>
            </w:r>
          </w:p>
        </w:tc>
      </w:tr>
      <w:tr w:rsidR="005B5E87" w:rsidRPr="00624EC9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11275C5" w:rsidR="005B5E87" w:rsidRPr="00624EC9" w:rsidRDefault="00624EC9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624EC9">
                  <w:rPr>
                    <w:rFonts w:asciiTheme="minorHAnsi" w:hAnsiTheme="minorHAnsi" w:cstheme="minorHAnsi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4D3F3AF" w:rsidR="00B266D2" w:rsidRPr="00624EC9" w:rsidRDefault="00B266D2" w:rsidP="00624EC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624EC9" w:rsidRPr="00624EC9">
              <w:rPr>
                <w:rFonts w:asciiTheme="minorHAnsi" w:hAnsiTheme="minorHAnsi" w:cstheme="minorHAnsi"/>
                <w:b/>
              </w:rPr>
              <w:t>44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0A70B416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624EC9" w:rsidRPr="00624EC9">
        <w:rPr>
          <w:rFonts w:asciiTheme="minorHAnsi" w:hAnsiTheme="minorHAnsi" w:cstheme="minorHAnsi"/>
        </w:rPr>
        <w:t>08 de julho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00BCE034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624EC9" w:rsidRPr="00624EC9">
            <w:rPr>
              <w:rFonts w:asciiTheme="minorHAnsi" w:hAnsiTheme="minorHAnsi" w:cstheme="minorHAnsi"/>
            </w:rPr>
            <w:t xml:space="preserve">Márcia Elizabeth </w:t>
          </w:r>
          <w:proofErr w:type="gramStart"/>
          <w:r w:rsidR="00624EC9" w:rsidRPr="00624EC9">
            <w:rPr>
              <w:rFonts w:asciiTheme="minorHAnsi" w:hAnsiTheme="minorHAnsi" w:cstheme="minorHAnsi"/>
            </w:rPr>
            <w:t xml:space="preserve">Martins </w:t>
          </w:r>
        </w:sdtContent>
      </w:sdt>
      <w:r w:rsidR="00121965" w:rsidRPr="00624EC9">
        <w:rPr>
          <w:rFonts w:asciiTheme="minorHAnsi" w:hAnsiTheme="minorHAnsi" w:cstheme="minorHAnsi"/>
        </w:rPr>
        <w:t>,</w:t>
      </w:r>
      <w:proofErr w:type="gramEnd"/>
      <w:r w:rsidR="00121965" w:rsidRPr="00624EC9">
        <w:rPr>
          <w:rFonts w:asciiTheme="minorHAnsi" w:hAnsiTheme="minorHAnsi" w:cstheme="minorHAnsi"/>
        </w:rPr>
        <w:t xml:space="preserve">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721FE0B8" w14:textId="77777777" w:rsidR="00624EC9" w:rsidRPr="00624EC9" w:rsidRDefault="00624EC9" w:rsidP="00624EC9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ibilidade,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proponho à CED-CAU/RS o acatamento da denúncia e a cons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equente instauração do processo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ético-disc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iplinar, nos termos do art. 20,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da Resolução CAU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/BR nº 143/2017, para que sejam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averiguados os indícios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 de infração às regras nº 1.2.1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e nº 2.2.7, d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 xml:space="preserve">o Código de Ética e Disciplina, </w:t>
      </w:r>
      <w:r w:rsidRPr="00624EC9">
        <w:rPr>
          <w:rFonts w:asciiTheme="minorHAnsi" w:eastAsia="Calibri" w:hAnsiTheme="minorHAnsi" w:cstheme="minorHAnsi"/>
          <w:color w:val="000000"/>
          <w:sz w:val="22"/>
        </w:rPr>
        <w:t>aprovado pela Resolução CAU/BR nº 052/2013, e ao art. 18, inciso IX, da Lei nº 12.378/2010.</w:t>
      </w:r>
    </w:p>
    <w:p w14:paraId="58A93A29" w14:textId="4BFCEB2E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77777777" w:rsidR="00624EC9" w:rsidRPr="00624EC9" w:rsidRDefault="00833110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624EC9" w:rsidRPr="00624EC9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624EC9" w:rsidRPr="00624EC9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624EC9" w:rsidRPr="00624EC9">
        <w:rPr>
          <w:rFonts w:asciiTheme="minorHAnsi" w:hAnsiTheme="minorHAnsi" w:cstheme="minorHAnsi"/>
        </w:rPr>
        <w:t>P. V. M.</w:t>
      </w:r>
      <w:r w:rsidR="00664632" w:rsidRPr="00624EC9">
        <w:rPr>
          <w:rFonts w:asciiTheme="minorHAnsi" w:hAnsiTheme="minorHAnsi" w:cstheme="minorHAnsi"/>
        </w:rPr>
        <w:t>, registrad</w:t>
      </w:r>
      <w:r w:rsidR="00624EC9" w:rsidRPr="00624EC9">
        <w:rPr>
          <w:rFonts w:asciiTheme="minorHAnsi" w:hAnsiTheme="minorHAnsi" w:cstheme="minorHAnsi"/>
        </w:rPr>
        <w:t>o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624EC9" w:rsidRPr="00624EC9">
        <w:rPr>
          <w:rFonts w:asciiTheme="minorHAnsi" w:hAnsiTheme="minorHAnsi" w:cstheme="minorHAnsi"/>
        </w:rPr>
        <w:t>A64497-8</w:t>
      </w:r>
      <w:r w:rsidR="00664632" w:rsidRPr="00624EC9">
        <w:rPr>
          <w:rFonts w:asciiTheme="minorHAnsi" w:hAnsiTheme="minorHAnsi" w:cstheme="minorHAnsi"/>
        </w:rPr>
        <w:t>, nos termos do parecer da</w:t>
      </w:r>
      <w:r w:rsidR="008B29A0" w:rsidRPr="00624EC9">
        <w:rPr>
          <w:rFonts w:asciiTheme="minorHAnsi" w:hAnsiTheme="minorHAnsi" w:cstheme="minorHAnsi"/>
        </w:rPr>
        <w:t xml:space="preserve"> relator</w:t>
      </w:r>
      <w:r w:rsidR="00664632" w:rsidRPr="00624EC9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, por </w:t>
      </w:r>
      <w:r w:rsidR="004729BB" w:rsidRPr="00624EC9">
        <w:rPr>
          <w:rFonts w:asciiTheme="minorHAnsi" w:hAnsiTheme="minorHAnsi" w:cstheme="minorHAnsi"/>
        </w:rPr>
        <w:t xml:space="preserve">indícios de infração </w:t>
      </w:r>
      <w:r w:rsidR="00624EC9" w:rsidRPr="00624EC9">
        <w:rPr>
          <w:rFonts w:asciiTheme="minorHAnsi" w:eastAsia="Calibri" w:hAnsiTheme="minorHAnsi" w:cstheme="minorHAnsi"/>
          <w:color w:val="000000"/>
        </w:rPr>
        <w:t>às regras nº 1.2.1 e nº 2.2.7, do Código de Ética e Disciplina, aprovado pela Resolução CAU/BR nº 052/2013, e ao art. 18, inciso IX, da Lei nº 12.378/2010.</w:t>
      </w:r>
    </w:p>
    <w:p w14:paraId="519286EF" w14:textId="51C76BC6" w:rsidR="008B29A0" w:rsidRPr="00624EC9" w:rsidRDefault="008B29A0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Intimar </w:t>
      </w:r>
      <w:r w:rsidR="00624EC9">
        <w:rPr>
          <w:rFonts w:asciiTheme="minorHAnsi" w:hAnsiTheme="minorHAnsi" w:cstheme="minorHAnsi"/>
        </w:rPr>
        <w:t>o denunciado</w:t>
      </w:r>
      <w:r w:rsidRPr="00624EC9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7DE9B93" w14:textId="38D5770B" w:rsidR="00CF580D" w:rsidRPr="00624EC9" w:rsidRDefault="00CF580D" w:rsidP="00CF580D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624EC9" w:rsidRPr="00624EC9">
        <w:rPr>
          <w:rFonts w:asciiTheme="minorHAnsi" w:hAnsiTheme="minorHAnsi" w:cstheme="minorHAnsi"/>
        </w:rPr>
        <w:t>08 de julho de 2021</w:t>
      </w:r>
      <w:r w:rsidRPr="00624EC9">
        <w:rPr>
          <w:rFonts w:asciiTheme="minorHAnsi" w:hAnsiTheme="minorHAnsi" w:cstheme="minorHAnsi"/>
        </w:rPr>
        <w:t>.</w:t>
      </w:r>
    </w:p>
    <w:p w14:paraId="6E6FF6ED" w14:textId="5335E7EE" w:rsidR="00CF580D" w:rsidRPr="00624EC9" w:rsidRDefault="00CF580D" w:rsidP="00CF580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</w:t>
      </w:r>
      <w:r w:rsidR="00C86C89" w:rsidRPr="00624EC9"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 xml:space="preserve">Gislaine Vargas Saibro </w:t>
      </w:r>
      <w:r w:rsidR="00DE1FAF" w:rsidRPr="00624EC9">
        <w:rPr>
          <w:rFonts w:asciiTheme="minorHAnsi" w:hAnsiTheme="minorHAnsi" w:cstheme="minorHAnsi"/>
        </w:rPr>
        <w:t xml:space="preserve">e Silvia Monteiro Barakat e </w:t>
      </w:r>
      <w:r w:rsidRPr="00624EC9">
        <w:rPr>
          <w:rFonts w:asciiTheme="minorHAnsi" w:hAnsiTheme="minorHAnsi" w:cstheme="minorHAnsi"/>
        </w:rPr>
        <w:t>d</w:t>
      </w:r>
      <w:r w:rsidR="00C85CD1" w:rsidRPr="00624EC9">
        <w:rPr>
          <w:rFonts w:asciiTheme="minorHAnsi" w:hAnsiTheme="minorHAnsi" w:cstheme="minorHAnsi"/>
        </w:rPr>
        <w:t>o</w:t>
      </w:r>
      <w:r w:rsidRPr="00624EC9">
        <w:rPr>
          <w:rFonts w:asciiTheme="minorHAnsi" w:hAnsiTheme="minorHAnsi" w:cstheme="minorHAnsi"/>
        </w:rPr>
        <w:t xml:space="preserve"> conselheir</w:t>
      </w:r>
      <w:r w:rsidR="00C85CD1" w:rsidRPr="00624EC9">
        <w:rPr>
          <w:rFonts w:asciiTheme="minorHAnsi" w:hAnsiTheme="minorHAnsi" w:cstheme="minorHAnsi"/>
        </w:rPr>
        <w:t>o Maurício Zuchetti</w:t>
      </w:r>
      <w:r w:rsidRPr="00624EC9">
        <w:rPr>
          <w:rFonts w:asciiTheme="minorHAnsi" w:hAnsiTheme="minorHAnsi" w:cstheme="minorHAnsi"/>
        </w:rPr>
        <w:t>,</w:t>
      </w:r>
      <w:r w:rsidR="001079AB" w:rsidRPr="00624EC9">
        <w:rPr>
          <w:rFonts w:asciiTheme="minorHAnsi" w:hAnsiTheme="minorHAnsi" w:cstheme="minorHAnsi"/>
        </w:rPr>
        <w:t xml:space="preserve"> registrada a ausência da conselheira Deise Flores Santos,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  <w:bookmarkStart w:id="0" w:name="_GoBack"/>
      <w:bookmarkEnd w:id="0"/>
    </w:p>
    <w:p w14:paraId="3A92E48B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056875B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2938641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0921712" w14:textId="77777777" w:rsidR="00664632" w:rsidRPr="00624EC9" w:rsidRDefault="00664632" w:rsidP="009C7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A9EC66" w14:textId="0935CE43" w:rsidR="00C86C89" w:rsidRPr="00624EC9" w:rsidRDefault="00CF580D" w:rsidP="009C72C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</w:r>
      <w:r w:rsidR="001079AB" w:rsidRPr="00624EC9">
        <w:rPr>
          <w:rFonts w:asciiTheme="minorHAnsi" w:hAnsiTheme="minorHAnsi" w:cstheme="minorHAnsi"/>
        </w:rPr>
        <w:t xml:space="preserve"> </w:t>
      </w:r>
      <w:r w:rsidR="001079AB" w:rsidRPr="00624EC9">
        <w:rPr>
          <w:rFonts w:asciiTheme="minorHAnsi" w:hAnsiTheme="minorHAnsi" w:cstheme="minorHAnsi"/>
          <w:b/>
        </w:rPr>
        <w:t>MARCIA ELIZABETH MARTINS</w:t>
      </w:r>
    </w:p>
    <w:p w14:paraId="101BE6DF" w14:textId="76AC834C" w:rsidR="00ED77CA" w:rsidRPr="00FE70B5" w:rsidRDefault="00CF580D" w:rsidP="009C72C3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 xml:space="preserve">Coordenadora </w:t>
      </w:r>
      <w:r w:rsidR="001079AB" w:rsidRPr="00624EC9">
        <w:rPr>
          <w:rFonts w:asciiTheme="minorHAnsi" w:hAnsiTheme="minorHAnsi" w:cstheme="minorHAnsi"/>
        </w:rPr>
        <w:t xml:space="preserve">Adjunta </w:t>
      </w:r>
      <w:r w:rsidR="00C85CD1" w:rsidRPr="00624EC9">
        <w:rPr>
          <w:rFonts w:asciiTheme="minorHAnsi" w:hAnsiTheme="minorHAnsi" w:cstheme="minorHAnsi"/>
        </w:rPr>
        <w:t>d</w:t>
      </w:r>
      <w:r w:rsidRPr="00624EC9">
        <w:rPr>
          <w:rFonts w:asciiTheme="minorHAnsi" w:hAnsiTheme="minorHAnsi" w:cstheme="minorHAnsi"/>
        </w:rPr>
        <w:t>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24EC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77D3-21D5-466F-88B1-6B4FEED9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2021-07-22T20:30:00Z</dcterms:created>
  <dcterms:modified xsi:type="dcterms:W3CDTF">2021-07-22T20:36:00Z</dcterms:modified>
</cp:coreProperties>
</file>