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71B2795D" w:rsidR="00D43E95" w:rsidRPr="002A2F3D" w:rsidRDefault="00124D8A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OFÍCIO (ART. 12, RES. 143/2017)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ED25EF0" w:rsidR="005B5E87" w:rsidRPr="002A2F3D" w:rsidRDefault="00124D8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1.447.057/2022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CDAD64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124D8A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5B2091D" w:rsidR="005B5E87" w:rsidRPr="002A2F3D" w:rsidRDefault="00124D8A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C. H.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7A148276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49D9A69" w:rsidR="005B5E87" w:rsidRPr="002A2F3D" w:rsidRDefault="00124D8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4844750" w:rsidR="00B266D2" w:rsidRPr="00781F01" w:rsidRDefault="00B266D2" w:rsidP="00124D8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17365">
              <w:rPr>
                <w:rFonts w:ascii="Calibri" w:hAnsi="Calibri" w:cs="Calibri"/>
                <w:b/>
              </w:rPr>
              <w:t>4</w:t>
            </w:r>
            <w:r w:rsidR="00124D8A">
              <w:rPr>
                <w:rFonts w:ascii="Calibri" w:hAnsi="Calibri" w:cs="Calibri"/>
                <w:b/>
              </w:rPr>
              <w:t>3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6CA90E0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732345E4" w14:textId="0E864F6E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124D8A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124D8A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 xml:space="preserve">Relator, </w:t>
      </w:r>
      <w:r w:rsidR="00124D8A">
        <w:rPr>
          <w:rFonts w:ascii="Calibri" w:hAnsi="Calibri" w:cs="Calibri"/>
        </w:rPr>
        <w:t>Fábio Müller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51A1F5C4" w14:textId="4AF07805" w:rsidR="00124D8A" w:rsidRPr="00124D8A" w:rsidRDefault="00124D8A" w:rsidP="00124D8A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</w:rPr>
      </w:pPr>
      <w:r w:rsidRPr="00124D8A">
        <w:rPr>
          <w:rFonts w:asciiTheme="minorHAnsi" w:hAnsiTheme="minorHAnsi" w:cstheme="minorHAnsi"/>
          <w:sz w:val="22"/>
        </w:rPr>
        <w:t>Conforme a fundamentação exposta nas linhas anteriores deste parecer de admissibilidade, proponho à CED-CAU/RS acatamento da denúncia e consequente instauração do processo ético-disciplinar, nos termos do art. 20, da Resolução CAU/BR n. 143/2017, para que sejam averiguados os indícios de infração à regra 2.2.8 do Código de Ética e Disciplina, aprovado pela Resolução CAU/BR n. 52/2013, e aos incisos VIII e IX do Art. 18, da Lei n. 12.378/2010</w:t>
      </w:r>
      <w:r w:rsidRPr="00124D8A">
        <w:rPr>
          <w:rFonts w:asciiTheme="minorHAnsi" w:hAnsiTheme="minorHAnsi" w:cstheme="minorHAnsi"/>
          <w:sz w:val="22"/>
        </w:rPr>
        <w:t>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E87156C" w:rsidR="00E17365" w:rsidRPr="008061AF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arquitet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e urbanista, Sr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. </w:t>
      </w:r>
      <w:r w:rsidR="00124D8A">
        <w:rPr>
          <w:rFonts w:ascii="Calibri" w:hAnsi="Calibri" w:cs="Calibri"/>
        </w:rPr>
        <w:t>A. C. H.</w:t>
      </w:r>
      <w:r w:rsidRPr="008061AF">
        <w:rPr>
          <w:rFonts w:ascii="Calibri" w:hAnsi="Calibri" w:cs="Calibri"/>
        </w:rPr>
        <w:t>, registrad</w:t>
      </w:r>
      <w:r w:rsidR="00124D8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no CAU sob o nº </w:t>
      </w:r>
      <w:r w:rsidR="00124D8A" w:rsidRPr="00124D8A">
        <w:rPr>
          <w:rFonts w:ascii="Calibri" w:hAnsi="Calibri" w:cs="Calibri"/>
        </w:rPr>
        <w:t>A825891</w:t>
      </w:r>
      <w:r w:rsidRPr="008061AF">
        <w:rPr>
          <w:rFonts w:ascii="Calibri" w:hAnsi="Calibri" w:cs="Calibri"/>
        </w:rPr>
        <w:t>, nos termos do parecer d</w:t>
      </w:r>
      <w:r w:rsidR="00124D8A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relator, para que sejam averiguados os indícios de inf</w:t>
      </w:r>
      <w:r>
        <w:rPr>
          <w:rFonts w:ascii="Calibri" w:hAnsi="Calibri" w:cs="Calibri"/>
        </w:rPr>
        <w:t xml:space="preserve">ração ao art. 18, incisos </w:t>
      </w:r>
      <w:r w:rsidR="00124D8A">
        <w:rPr>
          <w:rFonts w:ascii="Calibri" w:hAnsi="Calibri" w:cs="Calibri"/>
        </w:rPr>
        <w:t xml:space="preserve">VIII e </w:t>
      </w:r>
      <w:r>
        <w:rPr>
          <w:rFonts w:ascii="Calibri" w:hAnsi="Calibri" w:cs="Calibri"/>
        </w:rPr>
        <w:t>IX</w:t>
      </w:r>
      <w:r w:rsidRPr="008061AF">
        <w:rPr>
          <w:rFonts w:ascii="Calibri" w:hAnsi="Calibri" w:cs="Calibri"/>
        </w:rPr>
        <w:t xml:space="preserve">, da Lei 12.378/2010, </w:t>
      </w:r>
      <w:r w:rsidR="00124D8A">
        <w:rPr>
          <w:rFonts w:asciiTheme="minorHAnsi" w:hAnsiTheme="minorHAnsi" w:cstheme="minorHAnsi"/>
        </w:rPr>
        <w:t>bem como por possível infração à</w:t>
      </w:r>
      <w:r w:rsidRPr="00E17365">
        <w:rPr>
          <w:rFonts w:asciiTheme="minorHAnsi" w:hAnsiTheme="minorHAnsi" w:cstheme="minorHAnsi"/>
        </w:rPr>
        <w:t xml:space="preserve"> regra nº </w:t>
      </w:r>
      <w:r w:rsidR="00124D8A">
        <w:rPr>
          <w:rFonts w:asciiTheme="minorHAnsi" w:hAnsiTheme="minorHAnsi" w:cstheme="minorHAnsi"/>
        </w:rPr>
        <w:t>2.2.8</w:t>
      </w:r>
      <w:r w:rsidRPr="00E17365">
        <w:rPr>
          <w:rFonts w:asciiTheme="minorHAnsi" w:hAnsiTheme="minorHAnsi" w:cstheme="minorHAnsi"/>
        </w:rPr>
        <w:t xml:space="preserve"> do Código de Ética e Disciplina, aprovado pela Resolução CAU/BR nº 52/2013.</w:t>
      </w:r>
    </w:p>
    <w:p w14:paraId="48676C8D" w14:textId="04A65ABC" w:rsidR="00E17365" w:rsidRDefault="00E17365" w:rsidP="00E17365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 parte</w:t>
      </w:r>
      <w:r w:rsidR="00124D8A">
        <w:rPr>
          <w:rFonts w:ascii="Calibri" w:hAnsi="Calibri" w:cs="Calibri"/>
        </w:rPr>
        <w:t xml:space="preserve"> denunciada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124D8A">
        <w:rPr>
          <w:rFonts w:ascii="Calibri" w:hAnsi="Calibri" w:cs="Calibri"/>
        </w:rPr>
        <w:t>.</w:t>
      </w:r>
    </w:p>
    <w:p w14:paraId="1A21ACF5" w14:textId="0AF5757B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bookmarkStart w:id="0" w:name="_GoBack"/>
      <w:bookmarkEnd w:id="0"/>
      <w:r w:rsidRPr="00E17365">
        <w:rPr>
          <w:rFonts w:ascii="Calibri" w:hAnsi="Calibri" w:cs="Calibri"/>
        </w:rPr>
        <w:t xml:space="preserve">Porto Alegre – RS, </w:t>
      </w:r>
      <w:r w:rsidRPr="00E17365">
        <w:rPr>
          <w:rFonts w:asciiTheme="minorHAnsi" w:hAnsiTheme="minorHAnsi" w:cstheme="minorHAnsi"/>
        </w:rPr>
        <w:t>26 de julho de 2022</w:t>
      </w:r>
      <w:r w:rsidRPr="00E17365">
        <w:rPr>
          <w:rFonts w:ascii="Calibri" w:hAnsi="Calibri" w:cs="Calibri"/>
        </w:rPr>
        <w:t>.</w:t>
      </w:r>
    </w:p>
    <w:p w14:paraId="18F4E8E1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Acompanhado dos votos das conselheiras, Gislaine Vargas Saibro, Ingrid Louise de Souza Dahm e Silvia Monteiro Barakat, 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24D8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897C-AB8C-4987-828C-AB6A46DC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2022-07-27T12:38:00Z</dcterms:created>
  <dcterms:modified xsi:type="dcterms:W3CDTF">2022-07-27T12:46:00Z</dcterms:modified>
</cp:coreProperties>
</file>