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5B5E87" w14:paraId="6FFBFDEF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PROTOCOLO SICCAU Nº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7805051D" w:rsidR="005B5E87" w:rsidRDefault="008A1EA8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0644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  <w:r w:rsidRPr="00006440">
              <w:rPr>
                <w:rFonts w:ascii="Times New Roman" w:hAnsi="Times New Roman"/>
              </w:rPr>
              <w:t>184</w:t>
            </w:r>
            <w:r>
              <w:rPr>
                <w:rFonts w:ascii="Times New Roman" w:hAnsi="Times New Roman"/>
              </w:rPr>
              <w:t>.</w:t>
            </w:r>
            <w:r w:rsidRPr="00006440">
              <w:rPr>
                <w:rFonts w:ascii="Times New Roman" w:hAnsi="Times New Roman"/>
              </w:rPr>
              <w:t>799/2020</w:t>
            </w:r>
          </w:p>
        </w:tc>
      </w:tr>
      <w:tr w:rsidR="005B5E87" w14:paraId="228C8E62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B11C" w14:textId="77777777" w:rsidR="005B5E87" w:rsidRDefault="005B5E87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DENUNCIANTE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C5F9A" w14:textId="230573C2" w:rsidR="005B5E87" w:rsidRDefault="004729BB" w:rsidP="009615EB">
            <w:pPr>
              <w:tabs>
                <w:tab w:val="left" w:pos="1418"/>
              </w:tabs>
              <w:jc w:val="both"/>
              <w:rPr>
                <w:rFonts w:ascii="Times New Roman" w:hAnsi="Times New Roman"/>
              </w:rPr>
            </w:pPr>
            <w:r w:rsidRPr="004729BB">
              <w:rPr>
                <w:rFonts w:ascii="Times New Roman" w:hAnsi="Times New Roman"/>
              </w:rPr>
              <w:t>De ofício (art. 14, da Resolução CAU/BR nº 143/2017)</w:t>
            </w:r>
          </w:p>
        </w:tc>
      </w:tr>
      <w:tr w:rsidR="005B5E87" w14:paraId="10000B67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5C216C40" w:rsidR="005B5E87" w:rsidRDefault="008B29A0" w:rsidP="005B5E8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DENUNCIADO</w:t>
            </w:r>
            <w:r w:rsidR="00BE1E7D">
              <w:rPr>
                <w:rFonts w:ascii="Times New Roman" w:hAnsi="Times New Roman"/>
              </w:rPr>
              <w:t>S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19F484F3" w:rsidR="005B5E87" w:rsidRPr="00B0059B" w:rsidRDefault="008A1EA8" w:rsidP="008A1EA8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Arq. e urb. R. </w:t>
            </w:r>
            <w:r w:rsidRPr="00006440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. </w:t>
            </w:r>
            <w:r w:rsidRPr="005B2E7C">
              <w:rPr>
                <w:rFonts w:ascii="Times New Roman" w:hAnsi="Times New Roman"/>
              </w:rPr>
              <w:t xml:space="preserve">e a </w:t>
            </w:r>
            <w:r w:rsidRPr="002462AB">
              <w:rPr>
                <w:rFonts w:ascii="Times New Roman" w:hAnsi="Times New Roman"/>
              </w:rPr>
              <w:t xml:space="preserve">pessoa jurídica </w:t>
            </w:r>
            <w:r w:rsidRPr="005B2E7C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.</w:t>
            </w:r>
            <w:r w:rsidRPr="005B2E7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S. d</w:t>
            </w:r>
            <w:r w:rsidRPr="002462AB">
              <w:rPr>
                <w:rFonts w:ascii="Times New Roman" w:hAnsi="Times New Roman"/>
              </w:rPr>
              <w:t>e A</w:t>
            </w:r>
            <w:r>
              <w:rPr>
                <w:rFonts w:ascii="Times New Roman" w:hAnsi="Times New Roman"/>
              </w:rPr>
              <w:t>.</w:t>
            </w:r>
            <w:r w:rsidRPr="002462AB">
              <w:rPr>
                <w:rFonts w:ascii="Times New Roman" w:hAnsi="Times New Roman"/>
              </w:rPr>
              <w:t xml:space="preserve"> LTDA</w:t>
            </w:r>
          </w:p>
        </w:tc>
      </w:tr>
      <w:tr w:rsidR="005B5E87" w14:paraId="656B5EC5" w14:textId="77777777" w:rsidTr="00A72F23">
        <w:trPr>
          <w:trHeight w:val="454"/>
          <w:jc w:val="center"/>
        </w:trPr>
        <w:tc>
          <w:tcPr>
            <w:tcW w:w="2409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683B1DBE" w:rsidR="005B5E87" w:rsidRDefault="005B5E87" w:rsidP="00A72F23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RELATOR</w:t>
            </w:r>
            <w:r w:rsidR="00A72F23">
              <w:rPr>
                <w:rFonts w:ascii="Times New Roman" w:hAnsi="Times New Roman"/>
              </w:rPr>
              <w:t>A</w:t>
            </w:r>
          </w:p>
        </w:tc>
        <w:tc>
          <w:tcPr>
            <w:tcW w:w="69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sdt>
            <w:sdtPr>
              <w:rPr>
                <w:rFonts w:ascii="Times New Roman" w:hAnsi="Times New Roman"/>
              </w:rPr>
              <w:id w:val="452757674"/>
              <w:placeholder>
                <w:docPart w:val="62485949B35E4B418B973026C00D468B"/>
              </w:placeholder>
              <w:dropDownList>
                <w:listItem w:value="Escolher um item."/>
                <w:listItem w:displayText="Deise Flores Santos " w:value="Deise Flores Santos "/>
                <w:listItem w:displayText="Maurício Zuchetti " w:value="Maurício Zuchetti "/>
                <w:listItem w:displayText="Márcia Elizabeth Martins " w:value="Márcia Elizabeth Martins "/>
                <w:listItem w:displayText="Gislaine Vargas Saibro" w:value="Gislaine Vargas Saibro"/>
                <w:listItem w:displayText="Silvia Monteiro Barakat" w:value="Silvia Monteiro Barakat"/>
              </w:dropDownList>
            </w:sdtPr>
            <w:sdtEndPr/>
            <w:sdtContent>
              <w:p w14:paraId="70DCE5DE" w14:textId="55D94146" w:rsidR="005B5E87" w:rsidRDefault="004729BB" w:rsidP="005B5E87">
                <w:pPr>
                  <w:tabs>
                    <w:tab w:val="left" w:pos="1418"/>
                  </w:tabs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</w:rPr>
                  <w:t>Gislaine Vargas Saibro</w:t>
                </w:r>
              </w:p>
            </w:sdtContent>
          </w:sdt>
        </w:tc>
      </w:tr>
    </w:tbl>
    <w:p w14:paraId="3D6DBBCD" w14:textId="77777777" w:rsidR="00B266D2" w:rsidRDefault="00B266D2" w:rsidP="00B266D2">
      <w:pPr>
        <w:tabs>
          <w:tab w:val="left" w:pos="1418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C43294A" w:rsidR="00B266D2" w:rsidRDefault="00B266D2" w:rsidP="008A1EA8">
            <w:pPr>
              <w:tabs>
                <w:tab w:val="left" w:pos="1418"/>
              </w:tabs>
              <w:jc w:val="center"/>
            </w:pPr>
            <w:r>
              <w:rPr>
                <w:rFonts w:ascii="Times New Roman" w:hAnsi="Times New Roman"/>
                <w:b/>
              </w:rPr>
              <w:t xml:space="preserve">DELIBERAÇÃO CED-CAU/RS nº </w:t>
            </w:r>
            <w:r w:rsidR="00D74518">
              <w:rPr>
                <w:rFonts w:ascii="Times New Roman" w:hAnsi="Times New Roman"/>
                <w:b/>
              </w:rPr>
              <w:t>0</w:t>
            </w:r>
            <w:r w:rsidR="008B29A0">
              <w:rPr>
                <w:rFonts w:ascii="Times New Roman" w:hAnsi="Times New Roman"/>
                <w:b/>
              </w:rPr>
              <w:t>2</w:t>
            </w:r>
            <w:r w:rsidR="008A1EA8">
              <w:rPr>
                <w:rFonts w:ascii="Times New Roman" w:hAnsi="Times New Roman"/>
                <w:b/>
              </w:rPr>
              <w:t>3</w:t>
            </w:r>
            <w:r w:rsidR="00A72F23">
              <w:rPr>
                <w:rFonts w:ascii="Times New Roman" w:hAnsi="Times New Roman"/>
                <w:b/>
              </w:rPr>
              <w:t>/2021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Times New Roman" w:hAnsi="Times New Roman"/>
        </w:rPr>
      </w:pPr>
    </w:p>
    <w:p w14:paraId="2E107DE7" w14:textId="77777777" w:rsidR="00261B45" w:rsidRDefault="00261B45" w:rsidP="00B266D2">
      <w:pPr>
        <w:jc w:val="both"/>
        <w:rPr>
          <w:rFonts w:ascii="Times New Roman" w:hAnsi="Times New Roman"/>
        </w:rPr>
      </w:pPr>
    </w:p>
    <w:p w14:paraId="5EE3EB59" w14:textId="651D5886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 xml:space="preserve">A COMISSÃO DE ÉTICA E DISCIPLINA – CED-CAU/RS, reunida ordinariamente por meio de reunião remota, realizada através do software </w:t>
      </w:r>
      <w:proofErr w:type="spellStart"/>
      <w:r w:rsidRPr="00FE70B5">
        <w:rPr>
          <w:rFonts w:ascii="Times New Roman" w:hAnsi="Times New Roman"/>
          <w:i/>
        </w:rPr>
        <w:t>Teams</w:t>
      </w:r>
      <w:proofErr w:type="spellEnd"/>
      <w:r w:rsidRPr="00FE70B5">
        <w:rPr>
          <w:rFonts w:ascii="Times New Roman" w:hAnsi="Times New Roman"/>
        </w:rPr>
        <w:t xml:space="preserve">, no dia </w:t>
      </w:r>
      <w:r w:rsidR="008B29A0">
        <w:rPr>
          <w:rFonts w:ascii="Times New Roman" w:hAnsi="Times New Roman"/>
        </w:rPr>
        <w:t>15</w:t>
      </w:r>
      <w:r w:rsidR="009615EB">
        <w:rPr>
          <w:rFonts w:ascii="Times New Roman" w:hAnsi="Times New Roman"/>
        </w:rPr>
        <w:t xml:space="preserve"> de abril</w:t>
      </w:r>
      <w:r w:rsidR="00A72F23">
        <w:rPr>
          <w:rFonts w:ascii="Times New Roman" w:hAnsi="Times New Roman"/>
        </w:rPr>
        <w:t xml:space="preserve"> de 2021</w:t>
      </w:r>
      <w:r w:rsidRPr="00FE70B5">
        <w:rPr>
          <w:rFonts w:ascii="Times New Roman" w:hAnsi="Times New Roman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68C89C5B" w14:textId="77777777" w:rsidR="00ED77CA" w:rsidRPr="00FE70B5" w:rsidRDefault="00ED77CA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732345E4" w14:textId="156EF039" w:rsidR="00ED77CA" w:rsidRDefault="001C3D84" w:rsidP="008B29A0">
      <w:pPr>
        <w:tabs>
          <w:tab w:val="left" w:pos="1418"/>
        </w:tabs>
        <w:spacing w:after="12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os fatos expostos</w:t>
      </w:r>
      <w:r w:rsidR="00121965" w:rsidRPr="00FE70B5">
        <w:rPr>
          <w:rFonts w:ascii="Times New Roman" w:hAnsi="Times New Roman"/>
        </w:rPr>
        <w:t xml:space="preserve"> pel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Conselheir</w:t>
      </w:r>
      <w:r w:rsidR="00A72F23">
        <w:rPr>
          <w:rFonts w:ascii="Times New Roman" w:hAnsi="Times New Roman"/>
        </w:rPr>
        <w:t xml:space="preserve">a </w:t>
      </w:r>
      <w:r w:rsidR="00121965" w:rsidRPr="00FE70B5">
        <w:rPr>
          <w:rFonts w:ascii="Times New Roman" w:hAnsi="Times New Roman"/>
        </w:rPr>
        <w:t>Relator</w:t>
      </w:r>
      <w:r w:rsidR="00A72F23">
        <w:rPr>
          <w:rFonts w:ascii="Times New Roman" w:hAnsi="Times New Roman"/>
        </w:rPr>
        <w:t>a</w:t>
      </w:r>
      <w:r w:rsidR="00121965" w:rsidRPr="00FE70B5">
        <w:rPr>
          <w:rFonts w:ascii="Times New Roman" w:hAnsi="Times New Roman"/>
        </w:rPr>
        <w:t xml:space="preserve">, </w:t>
      </w:r>
      <w:sdt>
        <w:sdtPr>
          <w:rPr>
            <w:rFonts w:ascii="Times New Roman" w:hAnsi="Times New Roman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 " w:value="Maurício Zuchetti 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4729BB">
            <w:rPr>
              <w:rFonts w:ascii="Times New Roman" w:hAnsi="Times New Roman"/>
            </w:rPr>
            <w:t>Gislaine Vargas Saibro</w:t>
          </w:r>
        </w:sdtContent>
      </w:sdt>
      <w:r w:rsidR="00121965" w:rsidRPr="00FE70B5">
        <w:rPr>
          <w:rFonts w:ascii="Times New Roman" w:hAnsi="Times New Roman"/>
        </w:rPr>
        <w:t xml:space="preserve">, </w:t>
      </w:r>
      <w:r w:rsidR="008B29A0">
        <w:rPr>
          <w:rFonts w:ascii="Times New Roman" w:hAnsi="Times New Roman"/>
        </w:rPr>
        <w:t>no parecer de admissibilidade, no qual concluiu que:</w:t>
      </w:r>
    </w:p>
    <w:p w14:paraId="3EADEBDB" w14:textId="20064E07" w:rsidR="008A1EA8" w:rsidRPr="008A1EA8" w:rsidRDefault="00BE1E7D" w:rsidP="008A1EA8">
      <w:pPr>
        <w:ind w:left="2268"/>
        <w:jc w:val="both"/>
        <w:rPr>
          <w:rFonts w:ascii="Arial" w:eastAsia="Times New Roman" w:hAnsi="Arial" w:cs="Arial"/>
          <w:color w:val="000000"/>
          <w:szCs w:val="27"/>
          <w:lang w:eastAsia="pt-BR"/>
        </w:rPr>
      </w:pPr>
      <w:r>
        <w:rPr>
          <w:rFonts w:ascii="Times New Roman" w:eastAsiaTheme="minorHAnsi" w:hAnsi="Times New Roman"/>
          <w:sz w:val="22"/>
        </w:rPr>
        <w:t>(...)</w:t>
      </w:r>
    </w:p>
    <w:p w14:paraId="313E132A" w14:textId="27563B54" w:rsidR="008A1EA8" w:rsidRPr="008A1EA8" w:rsidRDefault="008A1EA8" w:rsidP="008A1EA8">
      <w:pPr>
        <w:tabs>
          <w:tab w:val="left" w:pos="1418"/>
        </w:tabs>
        <w:ind w:left="2268"/>
        <w:jc w:val="both"/>
        <w:rPr>
          <w:rFonts w:ascii="Times New Roman" w:eastAsiaTheme="minorHAnsi" w:hAnsi="Times New Roman"/>
          <w:sz w:val="22"/>
        </w:rPr>
      </w:pPr>
      <w:r w:rsidRPr="008A1EA8">
        <w:rPr>
          <w:rFonts w:ascii="Times New Roman" w:eastAsiaTheme="minorHAnsi" w:hAnsi="Times New Roman"/>
          <w:sz w:val="22"/>
        </w:rPr>
        <w:t xml:space="preserve">Além de constatar-se que não há data do fato denunciado, para efeito de admissibilidade, esta relatora considera que as informações constantes nos autos </w:t>
      </w:r>
      <w:r w:rsidRPr="008A1EA8">
        <w:rPr>
          <w:rFonts w:ascii="Times New Roman" w:eastAsiaTheme="minorHAnsi" w:hAnsi="Times New Roman"/>
          <w:sz w:val="22"/>
          <w:u w:val="single"/>
        </w:rPr>
        <w:t>deste protocolo</w:t>
      </w:r>
      <w:r w:rsidRPr="008A1EA8">
        <w:rPr>
          <w:rFonts w:ascii="Times New Roman" w:eastAsiaTheme="minorHAnsi" w:hAnsi="Times New Roman"/>
          <w:sz w:val="22"/>
        </w:rPr>
        <w:t xml:space="preserve"> não são suficientes para que se possa avaliar a conduta da denunciada, e sua empresa, ou mesmo identificar suposta infração ética.</w:t>
      </w:r>
    </w:p>
    <w:p w14:paraId="2075C751" w14:textId="322ED624" w:rsidR="008A1EA8" w:rsidRPr="008A1EA8" w:rsidRDefault="008A1EA8" w:rsidP="008A1EA8">
      <w:pPr>
        <w:autoSpaceDE w:val="0"/>
        <w:spacing w:after="120"/>
        <w:ind w:left="2268"/>
        <w:jc w:val="both"/>
        <w:rPr>
          <w:rFonts w:ascii="Times New Roman" w:hAnsi="Times New Roman"/>
          <w:iCs/>
          <w:sz w:val="22"/>
          <w:szCs w:val="22"/>
        </w:rPr>
      </w:pPr>
      <w:r w:rsidRPr="008A1EA8">
        <w:rPr>
          <w:rFonts w:ascii="Times New Roman" w:hAnsi="Times New Roman"/>
          <w:iCs/>
          <w:sz w:val="22"/>
          <w:szCs w:val="22"/>
        </w:rPr>
        <w:t>Conforme a fundamentação exposta ao longo deste parecer de admissibilidade, proponho à CED-CAU/RS o não acatamento da denúncia e a consequente determinação do seu arquivamento liminar, nos termos do art. 20, da Resolução CAU/BR nº 143/2017, por inexistência de indícios de infração ético-disciplinar.”</w:t>
      </w:r>
    </w:p>
    <w:p w14:paraId="58A93A29" w14:textId="616C4438" w:rsidR="00ED77CA" w:rsidRPr="00FE70B5" w:rsidRDefault="001C3D84" w:rsidP="008A1EA8">
      <w:pPr>
        <w:autoSpaceDE w:val="0"/>
        <w:jc w:val="both"/>
        <w:rPr>
          <w:rFonts w:ascii="Times New Roman" w:hAnsi="Times New Roman"/>
        </w:rPr>
      </w:pPr>
      <w:r w:rsidRPr="00FE70B5">
        <w:rPr>
          <w:rFonts w:ascii="Times New Roman" w:hAnsi="Times New Roman"/>
        </w:rPr>
        <w:t>Considerando que compete à CED-CAU/RS realizar o juízo de admissibilidade, imediatamente após a leitura do parecer de admissibilidade emitido pelo relator, nos termos do art. 21 da Resolução CAU/BR nº 143/2017;</w:t>
      </w:r>
    </w:p>
    <w:p w14:paraId="6F292EED" w14:textId="77777777" w:rsidR="00ED77CA" w:rsidRDefault="00ED77CA">
      <w:pPr>
        <w:autoSpaceDE w:val="0"/>
        <w:jc w:val="both"/>
        <w:rPr>
          <w:rFonts w:ascii="Times New Roman" w:hAnsi="Times New Roman"/>
        </w:rPr>
      </w:pPr>
    </w:p>
    <w:p w14:paraId="49BADD29" w14:textId="77777777" w:rsidR="00261B45" w:rsidRPr="00FE70B5" w:rsidRDefault="00261B45">
      <w:pPr>
        <w:autoSpaceDE w:val="0"/>
        <w:jc w:val="both"/>
        <w:rPr>
          <w:rFonts w:ascii="Times New Roman" w:hAnsi="Times New Roman"/>
        </w:rPr>
      </w:pPr>
    </w:p>
    <w:p w14:paraId="19FA39DA" w14:textId="77777777" w:rsidR="00ED77CA" w:rsidRPr="00FE70B5" w:rsidRDefault="001C3D84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E70B5">
        <w:rPr>
          <w:rFonts w:ascii="Times New Roman" w:hAnsi="Times New Roman"/>
          <w:b/>
        </w:rPr>
        <w:t>DELIBEROU:</w:t>
      </w:r>
    </w:p>
    <w:p w14:paraId="2F8A2E7F" w14:textId="77777777" w:rsidR="00ED77CA" w:rsidRDefault="00ED77CA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20C34A5C" w14:textId="77777777" w:rsidR="00261B45" w:rsidRPr="00FE70B5" w:rsidRDefault="00261B45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14:paraId="06F283AA" w14:textId="4410EE96" w:rsidR="008A1EA8" w:rsidRPr="008A1EA8" w:rsidRDefault="008A1EA8" w:rsidP="00BE1E7D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="Times New Roman" w:hAnsi="Times New Roman"/>
        </w:rPr>
      </w:pPr>
      <w:r w:rsidRPr="008A1EA8">
        <w:rPr>
          <w:rFonts w:ascii="Times New Roman" w:hAnsi="Times New Roman"/>
        </w:rPr>
        <w:t>Por a</w:t>
      </w:r>
      <w:r w:rsidR="008B29A0" w:rsidRPr="008A1EA8">
        <w:rPr>
          <w:rFonts w:ascii="Times New Roman" w:hAnsi="Times New Roman"/>
        </w:rPr>
        <w:t xml:space="preserve">provar o </w:t>
      </w:r>
      <w:r w:rsidRPr="008A1EA8">
        <w:rPr>
          <w:rFonts w:ascii="Times New Roman" w:hAnsi="Times New Roman"/>
        </w:rPr>
        <w:t xml:space="preserve">não </w:t>
      </w:r>
      <w:r w:rsidR="008B29A0" w:rsidRPr="008A1EA8">
        <w:rPr>
          <w:rFonts w:ascii="Times New Roman" w:hAnsi="Times New Roman"/>
        </w:rPr>
        <w:t>acatamento da denúncia</w:t>
      </w:r>
      <w:r w:rsidR="00BE1E7D">
        <w:rPr>
          <w:rFonts w:ascii="Times New Roman" w:hAnsi="Times New Roman"/>
        </w:rPr>
        <w:t xml:space="preserve"> </w:t>
      </w:r>
      <w:r w:rsidR="00BE1E7D" w:rsidRPr="00BE1E7D">
        <w:rPr>
          <w:rFonts w:ascii="Times New Roman" w:hAnsi="Times New Roman"/>
        </w:rPr>
        <w:t>nº 29617</w:t>
      </w:r>
      <w:r w:rsidR="008B29A0" w:rsidRPr="008A1EA8">
        <w:rPr>
          <w:rFonts w:ascii="Times New Roman" w:hAnsi="Times New Roman"/>
        </w:rPr>
        <w:t xml:space="preserve"> e </w:t>
      </w:r>
      <w:r w:rsidRPr="008A1EA8">
        <w:rPr>
          <w:rFonts w:ascii="Times New Roman" w:hAnsi="Times New Roman"/>
        </w:rPr>
        <w:t>o</w:t>
      </w:r>
      <w:r w:rsidR="008B29A0" w:rsidRPr="008A1EA8">
        <w:rPr>
          <w:rFonts w:ascii="Times New Roman" w:hAnsi="Times New Roman"/>
        </w:rPr>
        <w:t xml:space="preserve"> consequente </w:t>
      </w:r>
      <w:r w:rsidRPr="008A1EA8">
        <w:rPr>
          <w:rFonts w:ascii="Times New Roman" w:hAnsi="Times New Roman"/>
        </w:rPr>
        <w:t>arquivamento liminar</w:t>
      </w:r>
      <w:r w:rsidR="004729BB" w:rsidRPr="008A1EA8">
        <w:rPr>
          <w:rFonts w:ascii="Times New Roman" w:hAnsi="Times New Roman"/>
        </w:rPr>
        <w:t>, nos termos do parecer da</w:t>
      </w:r>
      <w:r w:rsidR="008B29A0" w:rsidRPr="008A1EA8">
        <w:rPr>
          <w:rFonts w:ascii="Times New Roman" w:hAnsi="Times New Roman"/>
        </w:rPr>
        <w:t xml:space="preserve"> relator</w:t>
      </w:r>
      <w:r w:rsidR="004729BB" w:rsidRPr="008A1EA8">
        <w:rPr>
          <w:rFonts w:ascii="Times New Roman" w:hAnsi="Times New Roman"/>
        </w:rPr>
        <w:t>a</w:t>
      </w:r>
      <w:r>
        <w:rPr>
          <w:rFonts w:ascii="Times New Roman" w:hAnsi="Times New Roman"/>
        </w:rPr>
        <w:t>,</w:t>
      </w:r>
      <w:r w:rsidRPr="00C81F22">
        <w:rPr>
          <w:rFonts w:ascii="Times New Roman" w:hAnsi="Times New Roman"/>
          <w:iCs/>
          <w:szCs w:val="22"/>
        </w:rPr>
        <w:t xml:space="preserve"> </w:t>
      </w:r>
      <w:r w:rsidR="00BE1E7D">
        <w:rPr>
          <w:rFonts w:ascii="Times New Roman" w:hAnsi="Times New Roman"/>
          <w:iCs/>
          <w:szCs w:val="22"/>
        </w:rPr>
        <w:t xml:space="preserve">conforme prevê </w:t>
      </w:r>
      <w:r w:rsidRPr="00C81F22">
        <w:rPr>
          <w:rFonts w:ascii="Times New Roman" w:hAnsi="Times New Roman"/>
          <w:iCs/>
          <w:szCs w:val="22"/>
        </w:rPr>
        <w:t>o art. 20, da Resolução CAU/BR nº 143/2017, por inexistência de indícios de infração ético-disciplinar.</w:t>
      </w:r>
    </w:p>
    <w:p w14:paraId="519286EF" w14:textId="629BC0F0" w:rsidR="008B29A0" w:rsidRPr="008A1EA8" w:rsidRDefault="008B29A0" w:rsidP="000705EE">
      <w:pPr>
        <w:pStyle w:val="PargrafodaLista"/>
        <w:numPr>
          <w:ilvl w:val="0"/>
          <w:numId w:val="1"/>
        </w:numPr>
        <w:spacing w:after="120"/>
        <w:ind w:hanging="720"/>
        <w:jc w:val="both"/>
        <w:rPr>
          <w:rFonts w:ascii="Times New Roman" w:hAnsi="Times New Roman"/>
        </w:rPr>
      </w:pPr>
      <w:r w:rsidRPr="008A1EA8">
        <w:rPr>
          <w:rFonts w:ascii="Times New Roman" w:hAnsi="Times New Roman"/>
        </w:rPr>
        <w:t xml:space="preserve">Intimar </w:t>
      </w:r>
      <w:r w:rsidR="008A1EA8">
        <w:rPr>
          <w:rFonts w:ascii="Times New Roman" w:hAnsi="Times New Roman"/>
        </w:rPr>
        <w:t>a parte denunciada desta decisão.</w:t>
      </w:r>
    </w:p>
    <w:p w14:paraId="1FA4D3F1" w14:textId="11638BE3" w:rsidR="00FE70B5" w:rsidRDefault="00FE70B5" w:rsidP="00FE70B5">
      <w:pPr>
        <w:pStyle w:val="PargrafodaLista"/>
        <w:ind w:left="709"/>
        <w:jc w:val="both"/>
        <w:rPr>
          <w:rFonts w:ascii="Times New Roman" w:hAnsi="Times New Roman"/>
        </w:rPr>
      </w:pPr>
    </w:p>
    <w:p w14:paraId="33AF82BA" w14:textId="527AE90B" w:rsidR="008B5E25" w:rsidRPr="00937BF9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  <w:r w:rsidRPr="00937BF9">
        <w:rPr>
          <w:rFonts w:ascii="Times New Roman" w:hAnsi="Times New Roman"/>
        </w:rPr>
        <w:t xml:space="preserve">Porto Alegre – RS, </w:t>
      </w:r>
      <w:r w:rsidR="00261B45">
        <w:rPr>
          <w:rFonts w:ascii="Times New Roman" w:hAnsi="Times New Roman"/>
        </w:rPr>
        <w:t>15</w:t>
      </w:r>
      <w:r w:rsidRPr="00937BF9">
        <w:rPr>
          <w:rFonts w:ascii="Times New Roman" w:hAnsi="Times New Roman"/>
        </w:rPr>
        <w:t xml:space="preserve"> de </w:t>
      </w:r>
      <w:r w:rsidR="00937BF9" w:rsidRPr="00937BF9">
        <w:rPr>
          <w:rFonts w:ascii="Times New Roman" w:hAnsi="Times New Roman"/>
        </w:rPr>
        <w:t>abril</w:t>
      </w:r>
      <w:r w:rsidRPr="00937BF9">
        <w:rPr>
          <w:rFonts w:ascii="Times New Roman" w:hAnsi="Times New Roman"/>
        </w:rPr>
        <w:t xml:space="preserve"> de 2021.</w:t>
      </w:r>
    </w:p>
    <w:p w14:paraId="6F36F222" w14:textId="77777777" w:rsidR="008B5E25" w:rsidRPr="00937BF9" w:rsidRDefault="008B5E25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p w14:paraId="29F3F704" w14:textId="5FBD164C" w:rsidR="008B5E25" w:rsidRPr="00937BF9" w:rsidRDefault="00BE1E7D" w:rsidP="008B5E25">
      <w:pPr>
        <w:tabs>
          <w:tab w:val="left" w:pos="1418"/>
        </w:tabs>
        <w:jc w:val="both"/>
        <w:rPr>
          <w:rFonts w:ascii="Times New Roman" w:hAnsi="Times New Roman"/>
        </w:rPr>
      </w:pPr>
      <w:r w:rsidRPr="00937BF9">
        <w:rPr>
          <w:rFonts w:ascii="Times New Roman" w:hAnsi="Times New Roman"/>
        </w:rPr>
        <w:t xml:space="preserve">Acompanhada dos votos das conselheiras Gislaine Vargas Saibro, Márcia Elizabeth Martins e Silvia Monteiro Barakat, </w:t>
      </w:r>
      <w:r>
        <w:rPr>
          <w:rFonts w:ascii="Times New Roman" w:hAnsi="Times New Roman"/>
        </w:rPr>
        <w:t xml:space="preserve">registrada a ausência do conselheiro Maurício Zuchetti, </w:t>
      </w:r>
      <w:r w:rsidRPr="00937BF9">
        <w:rPr>
          <w:rFonts w:ascii="Times New Roman" w:hAnsi="Times New Roman"/>
        </w:rPr>
        <w:t xml:space="preserve">atesto a </w:t>
      </w:r>
      <w:r w:rsidRPr="00937BF9">
        <w:rPr>
          <w:rFonts w:ascii="Times New Roman" w:hAnsi="Times New Roman"/>
        </w:rPr>
        <w:lastRenderedPageBreak/>
        <w:t xml:space="preserve">veracidade das informações aqui </w:t>
      </w:r>
      <w:proofErr w:type="gramStart"/>
      <w:r w:rsidRPr="00937BF9">
        <w:rPr>
          <w:rFonts w:ascii="Times New Roman" w:hAnsi="Times New Roman"/>
        </w:rPr>
        <w:t>apresentadas.</w:t>
      </w:r>
      <w:proofErr w:type="gramEnd"/>
      <w:r w:rsidR="008B5E25" w:rsidRPr="00937BF9">
        <w:rPr>
          <w:rFonts w:ascii="Times New Roman" w:hAnsi="Times New Roman"/>
        </w:rPr>
        <w:cr/>
      </w:r>
      <w:bookmarkStart w:id="0" w:name="_GoBack"/>
      <w:bookmarkEnd w:id="0"/>
    </w:p>
    <w:p w14:paraId="0C51EE4A" w14:textId="77777777" w:rsidR="00937BF9" w:rsidRPr="00937BF9" w:rsidRDefault="00937BF9" w:rsidP="008B5E2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3E2F4A66" w14:textId="77777777" w:rsidR="00937BF9" w:rsidRPr="00937BF9" w:rsidRDefault="00937BF9" w:rsidP="008B5E25">
      <w:pPr>
        <w:tabs>
          <w:tab w:val="left" w:pos="1418"/>
        </w:tabs>
        <w:jc w:val="both"/>
        <w:rPr>
          <w:rFonts w:ascii="Times New Roman" w:hAnsi="Times New Roman"/>
        </w:rPr>
      </w:pPr>
    </w:p>
    <w:p w14:paraId="0F582741" w14:textId="77777777" w:rsidR="008B5E25" w:rsidRDefault="008B5E25" w:rsidP="008B5E25">
      <w:pPr>
        <w:tabs>
          <w:tab w:val="left" w:pos="1418"/>
        </w:tabs>
        <w:rPr>
          <w:rFonts w:ascii="Times New Roman" w:hAnsi="Times New Roman"/>
        </w:rPr>
      </w:pPr>
    </w:p>
    <w:p w14:paraId="7B75F343" w14:textId="77777777" w:rsidR="00261B45" w:rsidRDefault="00261B45" w:rsidP="008B5E25">
      <w:pPr>
        <w:tabs>
          <w:tab w:val="left" w:pos="1418"/>
        </w:tabs>
        <w:rPr>
          <w:rFonts w:ascii="Times New Roman" w:hAnsi="Times New Roman"/>
        </w:rPr>
      </w:pPr>
    </w:p>
    <w:p w14:paraId="77024B52" w14:textId="77777777" w:rsidR="00261B45" w:rsidRPr="00937BF9" w:rsidRDefault="00261B45" w:rsidP="008B5E25">
      <w:pPr>
        <w:tabs>
          <w:tab w:val="left" w:pos="1418"/>
        </w:tabs>
        <w:rPr>
          <w:rFonts w:ascii="Times New Roman" w:hAnsi="Times New Roman"/>
        </w:rPr>
      </w:pPr>
    </w:p>
    <w:p w14:paraId="43E69113" w14:textId="58C4ADF1" w:rsidR="008B5E25" w:rsidRPr="00937BF9" w:rsidRDefault="00937BF9" w:rsidP="00937BF9">
      <w:pPr>
        <w:tabs>
          <w:tab w:val="left" w:pos="1418"/>
        </w:tabs>
        <w:jc w:val="center"/>
        <w:rPr>
          <w:rFonts w:ascii="Times New Roman" w:hAnsi="Times New Roman"/>
          <w:b/>
        </w:rPr>
      </w:pPr>
      <w:r w:rsidRPr="00937BF9">
        <w:rPr>
          <w:rFonts w:ascii="Times New Roman" w:hAnsi="Times New Roman"/>
          <w:b/>
        </w:rPr>
        <w:t>DEISE FLORES SANTOS</w:t>
      </w:r>
    </w:p>
    <w:p w14:paraId="29C33265" w14:textId="1C256EE8" w:rsidR="008B5E25" w:rsidRPr="00937BF9" w:rsidRDefault="008B5E25" w:rsidP="00D74518">
      <w:pPr>
        <w:jc w:val="center"/>
        <w:rPr>
          <w:rFonts w:ascii="Times New Roman" w:hAnsi="Times New Roman"/>
        </w:rPr>
      </w:pPr>
      <w:r w:rsidRPr="00937BF9">
        <w:rPr>
          <w:rFonts w:ascii="Times New Roman" w:hAnsi="Times New Roman"/>
        </w:rPr>
        <w:t>Coordenadora da CED-CAU/RS</w:t>
      </w:r>
    </w:p>
    <w:p w14:paraId="101BE6DF" w14:textId="2B0D2E21" w:rsidR="00ED77CA" w:rsidRPr="00FE70B5" w:rsidRDefault="00ED77CA" w:rsidP="008B5E25">
      <w:pPr>
        <w:tabs>
          <w:tab w:val="left" w:pos="1418"/>
        </w:tabs>
        <w:jc w:val="center"/>
        <w:rPr>
          <w:rFonts w:ascii="Times New Roman" w:hAnsi="Times New Roman"/>
        </w:rPr>
      </w:pPr>
    </w:p>
    <w:sectPr w:rsidR="00ED77CA" w:rsidRPr="00FE70B5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BE1E7D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A632C"/>
    <w:rsid w:val="00121965"/>
    <w:rsid w:val="001C3D84"/>
    <w:rsid w:val="001F4380"/>
    <w:rsid w:val="00205A18"/>
    <w:rsid w:val="00261B45"/>
    <w:rsid w:val="003E4623"/>
    <w:rsid w:val="004729BB"/>
    <w:rsid w:val="004951F0"/>
    <w:rsid w:val="0051129F"/>
    <w:rsid w:val="00514797"/>
    <w:rsid w:val="005B5E87"/>
    <w:rsid w:val="0068038F"/>
    <w:rsid w:val="0068659D"/>
    <w:rsid w:val="006D239F"/>
    <w:rsid w:val="006D7285"/>
    <w:rsid w:val="007510D8"/>
    <w:rsid w:val="00764939"/>
    <w:rsid w:val="007A36C5"/>
    <w:rsid w:val="008A1EA8"/>
    <w:rsid w:val="008B29A0"/>
    <w:rsid w:val="008B5E25"/>
    <w:rsid w:val="00905EC1"/>
    <w:rsid w:val="00923443"/>
    <w:rsid w:val="00937BF9"/>
    <w:rsid w:val="0095670F"/>
    <w:rsid w:val="009615EB"/>
    <w:rsid w:val="00977416"/>
    <w:rsid w:val="009A3AF0"/>
    <w:rsid w:val="00A72F23"/>
    <w:rsid w:val="00AD726A"/>
    <w:rsid w:val="00B0059B"/>
    <w:rsid w:val="00B0256B"/>
    <w:rsid w:val="00B23FE7"/>
    <w:rsid w:val="00B266D2"/>
    <w:rsid w:val="00BE1E7D"/>
    <w:rsid w:val="00C266C5"/>
    <w:rsid w:val="00D07135"/>
    <w:rsid w:val="00D51B35"/>
    <w:rsid w:val="00D74518"/>
    <w:rsid w:val="00DA15F5"/>
    <w:rsid w:val="00DA4E65"/>
    <w:rsid w:val="00ED65DC"/>
    <w:rsid w:val="00ED77CA"/>
    <w:rsid w:val="00F10122"/>
    <w:rsid w:val="00F15740"/>
    <w:rsid w:val="00FB1D14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1F572257-847A-4FEE-A43B-CC770D47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2485949B35E4B418B973026C00D46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46E1D-BFB0-4832-92C8-7A3D4A95C305}"/>
      </w:docPartPr>
      <w:docPartBody>
        <w:p w:rsidR="00C52933" w:rsidRDefault="00B647F2" w:rsidP="00B647F2">
          <w:pPr>
            <w:pStyle w:val="62485949B35E4B418B973026C00D468B"/>
          </w:pPr>
          <w:r w:rsidRPr="00531E15">
            <w:rPr>
              <w:rStyle w:val="TextodoEspaoReservado"/>
            </w:rPr>
            <w:t>Escolher um item.</w:t>
          </w:r>
        </w:p>
      </w:docPartBody>
    </w:docPart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263B0-81C8-4E3F-87CC-28C28703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Sabrina Lopes Ourique</cp:lastModifiedBy>
  <cp:revision>6</cp:revision>
  <cp:lastPrinted>2020-05-25T13:48:00Z</cp:lastPrinted>
  <dcterms:created xsi:type="dcterms:W3CDTF">2021-04-15T11:51:00Z</dcterms:created>
  <dcterms:modified xsi:type="dcterms:W3CDTF">2021-04-20T14:54:00Z</dcterms:modified>
</cp:coreProperties>
</file>