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7"/>
      </w:tblGrid>
      <w:tr w:rsidR="00A239F5" w14:paraId="7E7718B7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1496" w14:textId="05C90E47" w:rsidR="00A239F5" w:rsidRDefault="00A239F5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C583" w14:textId="1716AF77" w:rsidR="00A239F5" w:rsidRPr="00A239F5" w:rsidRDefault="00D60B45" w:rsidP="00D60B45">
            <w:pPr>
              <w:tabs>
                <w:tab w:val="left" w:pos="1418"/>
              </w:tabs>
              <w:jc w:val="both"/>
              <w:rPr>
                <w:rFonts w:ascii="Times New Roman" w:eastAsia="Calibri" w:hAnsi="Times New Roman"/>
              </w:rPr>
            </w:pPr>
            <w:r w:rsidRPr="00D60B45">
              <w:rPr>
                <w:rFonts w:ascii="Times New Roman" w:eastAsia="Calibri" w:hAnsi="Times New Roman"/>
              </w:rPr>
              <w:t>De ofício (por comunicação do MPRS - Promotoria de Justiça de Capão da Canoa)</w:t>
            </w:r>
          </w:p>
        </w:tc>
      </w:tr>
      <w:tr w:rsidR="00F760F8" w14:paraId="4DC59A81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9CCF" w14:textId="10C0AF22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AA36" w14:textId="6187923B" w:rsidR="00F760F8" w:rsidRDefault="00D60B45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60B45">
              <w:rPr>
                <w:rFonts w:ascii="Times New Roman" w:eastAsia="Calibri" w:hAnsi="Times New Roman"/>
              </w:rPr>
              <w:t>1.068.377/2020</w:t>
            </w:r>
          </w:p>
        </w:tc>
      </w:tr>
      <w:tr w:rsidR="00F760F8" w14:paraId="43BBAB3D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BE58" w14:textId="1972BAE7" w:rsidR="00F760F8" w:rsidRDefault="00F760F8" w:rsidP="00A239F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</w:t>
            </w:r>
            <w:r w:rsidR="00D60B45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FC7B" w14:textId="64A0D575" w:rsidR="00F760F8" w:rsidRPr="00307173" w:rsidRDefault="00D60B45" w:rsidP="00DE20E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F. M. da R.</w:t>
            </w:r>
          </w:p>
        </w:tc>
      </w:tr>
      <w:tr w:rsidR="00F760F8" w14:paraId="4012727E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119D" w14:textId="24CCFAE6" w:rsidR="00F760F8" w:rsidRDefault="00D60B45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EB42C69CE622439CA7B185B0B7E11A8F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Silvia Monteiro Barakat" w:value="Silvia Monteiro Barakat"/>
                <w:listItem w:displayText="Gislaine Vargas Saibro" w:value="Gislaine Vargas Saibro"/>
              </w:dropDownList>
            </w:sdtPr>
            <w:sdtEndPr/>
            <w:sdtContent>
              <w:p w14:paraId="04A16E55" w14:textId="2E2A89F5" w:rsidR="00F760F8" w:rsidRDefault="00D60B45" w:rsidP="00F760F8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Maurício Zuchetti </w:t>
                </w:r>
              </w:p>
            </w:sdtContent>
          </w:sdt>
        </w:tc>
      </w:tr>
    </w:tbl>
    <w:p w14:paraId="1EBF2DC8" w14:textId="77777777" w:rsidR="00650181" w:rsidRDefault="00650181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8"/>
      </w:tblGrid>
      <w:tr w:rsidR="00650181" w14:paraId="2DCC143A" w14:textId="77777777" w:rsidTr="0006407E">
        <w:trPr>
          <w:trHeight w:hRule="exact" w:val="454"/>
          <w:jc w:val="center"/>
        </w:trPr>
        <w:tc>
          <w:tcPr>
            <w:tcW w:w="934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1B9D" w14:textId="31BAB7F1" w:rsidR="00650181" w:rsidRDefault="00044F60" w:rsidP="00D60B45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06407E">
              <w:rPr>
                <w:rFonts w:ascii="Times New Roman" w:hAnsi="Times New Roman"/>
                <w:b/>
              </w:rPr>
              <w:t>0</w:t>
            </w:r>
            <w:r w:rsidR="00D60B45">
              <w:rPr>
                <w:rFonts w:ascii="Times New Roman" w:hAnsi="Times New Roman"/>
                <w:b/>
              </w:rPr>
              <w:t>09</w:t>
            </w:r>
            <w:r w:rsidR="0006407E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930C5C6" w14:textId="77777777" w:rsidR="00650181" w:rsidRDefault="00650181">
      <w:pPr>
        <w:jc w:val="both"/>
        <w:rPr>
          <w:rFonts w:ascii="Times New Roman" w:hAnsi="Times New Roman"/>
        </w:rPr>
      </w:pPr>
    </w:p>
    <w:p w14:paraId="2F1FE218" w14:textId="194B49DF" w:rsidR="00650181" w:rsidRDefault="00044F60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06407E">
        <w:rPr>
          <w:rFonts w:ascii="Times New Roman" w:hAnsi="Times New Roman"/>
        </w:rPr>
        <w:t>04 de março de 2021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75319027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C6619EA" w14:textId="5477E148" w:rsidR="00184DDA" w:rsidRDefault="00184DDA" w:rsidP="00A239F5">
      <w:pPr>
        <w:tabs>
          <w:tab w:val="left" w:pos="1418"/>
        </w:tabs>
        <w:spacing w:after="120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</w:t>
      </w:r>
      <w:r w:rsidR="00A239F5">
        <w:rPr>
          <w:rFonts w:ascii="Times New Roman" w:hAnsi="Times New Roman"/>
          <w:lang w:eastAsia="pt-BR"/>
        </w:rPr>
        <w:t>a fundamentação exposta</w:t>
      </w:r>
      <w:r w:rsidR="00D60B45">
        <w:rPr>
          <w:rFonts w:ascii="Times New Roman" w:hAnsi="Times New Roman"/>
        </w:rPr>
        <w:t xml:space="preserve"> pelo Conselheiro</w:t>
      </w:r>
      <w:r w:rsidR="0006407E">
        <w:rPr>
          <w:rFonts w:ascii="Times New Roman" w:hAnsi="Times New Roman"/>
        </w:rPr>
        <w:t xml:space="preserve"> Relator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155269836"/>
          <w:placeholder>
            <w:docPart w:val="7DE03065E5DB40A0BE8352FA5E85F583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D60B45">
            <w:rPr>
              <w:rFonts w:ascii="Times New Roman" w:hAnsi="Times New Roman"/>
            </w:rPr>
            <w:t xml:space="preserve">Maurício </w:t>
          </w:r>
          <w:proofErr w:type="gramStart"/>
          <w:r w:rsidR="00D60B45">
            <w:rPr>
              <w:rFonts w:ascii="Times New Roman" w:hAnsi="Times New Roman"/>
            </w:rPr>
            <w:t xml:space="preserve">Zuchetti </w:t>
          </w:r>
        </w:sdtContent>
      </w:sdt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pt-BR"/>
        </w:rPr>
        <w:t>no parecer de admissibilidade</w:t>
      </w:r>
      <w:r w:rsidR="00D60B45">
        <w:rPr>
          <w:rFonts w:ascii="Times New Roman" w:hAnsi="Times New Roman"/>
          <w:lang w:eastAsia="pt-BR"/>
        </w:rPr>
        <w:t>;</w:t>
      </w:r>
    </w:p>
    <w:p w14:paraId="316B454F" w14:textId="77777777" w:rsidR="00650181" w:rsidRDefault="00044F60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7B4EBF5D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65896578" w14:textId="77777777" w:rsidR="00650181" w:rsidRDefault="00044F60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63069D49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0FCCDA8E" w14:textId="392E3A68" w:rsidR="00650181" w:rsidRDefault="00044F60" w:rsidP="00D60B45">
      <w:pPr>
        <w:pStyle w:val="PargrafodaLista"/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não acatamento da denúncia</w:t>
      </w:r>
      <w:r w:rsidR="0006407E">
        <w:rPr>
          <w:rFonts w:ascii="Times New Roman" w:hAnsi="Times New Roman"/>
        </w:rPr>
        <w:t>, nos termos do parecer d</w:t>
      </w:r>
      <w:r w:rsidR="00D60B4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relator</w:t>
      </w:r>
      <w:r w:rsidR="00354531">
        <w:rPr>
          <w:rFonts w:ascii="Times New Roman" w:hAnsi="Times New Roman"/>
        </w:rPr>
        <w:t xml:space="preserve">, </w:t>
      </w:r>
      <w:r w:rsidR="00DE20EA">
        <w:rPr>
          <w:rFonts w:ascii="Times New Roman" w:hAnsi="Times New Roman"/>
        </w:rPr>
        <w:t xml:space="preserve">determinando o arquivamento liminar, por ausência de </w:t>
      </w:r>
      <w:r w:rsidR="00A403BF">
        <w:rPr>
          <w:rFonts w:ascii="Times New Roman" w:hAnsi="Times New Roman"/>
        </w:rPr>
        <w:t>indícios de infração ético-disciplinar;</w:t>
      </w:r>
    </w:p>
    <w:p w14:paraId="6BBF4FDC" w14:textId="0D47930B" w:rsidR="00650181" w:rsidRDefault="00D60B45" w:rsidP="00D60B45">
      <w:pPr>
        <w:pStyle w:val="PargrafodaLista"/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Oficiar a </w:t>
      </w:r>
      <w:r w:rsidRPr="00D60B45">
        <w:rPr>
          <w:rFonts w:ascii="Times New Roman" w:eastAsia="Calibri" w:hAnsi="Times New Roman"/>
        </w:rPr>
        <w:t>Promotoria de Justiça de Capão da Canoa</w:t>
      </w:r>
      <w:r>
        <w:rPr>
          <w:rFonts w:ascii="Times New Roman" w:eastAsia="Calibri" w:hAnsi="Times New Roman"/>
        </w:rPr>
        <w:t xml:space="preserve"> desta decisão, referindo se tratar da unidade 302 do </w:t>
      </w:r>
      <w:r w:rsidRPr="00D60B45">
        <w:rPr>
          <w:rFonts w:ascii="Times New Roman" w:eastAsia="Calibri" w:hAnsi="Times New Roman"/>
        </w:rPr>
        <w:t xml:space="preserve">Edifício The Palace, localizado na Rua </w:t>
      </w:r>
      <w:proofErr w:type="spellStart"/>
      <w:r w:rsidRPr="00D60B45">
        <w:rPr>
          <w:rFonts w:ascii="Times New Roman" w:eastAsia="Calibri" w:hAnsi="Times New Roman"/>
        </w:rPr>
        <w:t>Tiaraju</w:t>
      </w:r>
      <w:proofErr w:type="spellEnd"/>
      <w:r w:rsidRPr="00D60B45">
        <w:rPr>
          <w:rFonts w:ascii="Times New Roman" w:eastAsia="Calibri" w:hAnsi="Times New Roman"/>
        </w:rPr>
        <w:t>, nº 100, em Capão da Canoa</w:t>
      </w:r>
      <w:r>
        <w:rPr>
          <w:rFonts w:ascii="Times New Roman" w:eastAsia="Calibri" w:hAnsi="Times New Roman"/>
        </w:rPr>
        <w:t>;</w:t>
      </w:r>
    </w:p>
    <w:p w14:paraId="14144846" w14:textId="225F743D" w:rsidR="00650181" w:rsidRPr="00307173" w:rsidRDefault="00D60B45" w:rsidP="00D60B45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Diligenciar a </w:t>
      </w:r>
      <w:r w:rsidRPr="00D60B45">
        <w:rPr>
          <w:rFonts w:ascii="Times New Roman" w:hAnsi="Times New Roman"/>
        </w:rPr>
        <w:t>Unidade de Fiscalização para que seja cobrada a elaboração do RRT extemporâneo de execução das</w:t>
      </w:r>
      <w:r>
        <w:rPr>
          <w:rFonts w:ascii="Times New Roman" w:hAnsi="Times New Roman"/>
        </w:rPr>
        <w:t xml:space="preserve"> atividades técnicas realizadas</w:t>
      </w:r>
      <w:bookmarkStart w:id="0" w:name="_GoBack"/>
      <w:bookmarkEnd w:id="0"/>
      <w:r>
        <w:rPr>
          <w:rFonts w:ascii="Times New Roman" w:hAnsi="Times New Roman"/>
        </w:rPr>
        <w:t>.</w:t>
      </w:r>
    </w:p>
    <w:p w14:paraId="1E13BA69" w14:textId="77777777" w:rsidR="00EC4BFA" w:rsidRDefault="00EC4B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2006AD0" w14:textId="7A8BB11B" w:rsidR="00D15B6E" w:rsidRDefault="00044F60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 – RS, </w:t>
      </w:r>
      <w:r w:rsidR="0006407E">
        <w:rPr>
          <w:rFonts w:ascii="Times New Roman" w:hAnsi="Times New Roman"/>
        </w:rPr>
        <w:t>04 de março de 2021</w:t>
      </w:r>
      <w:r w:rsidR="00D15B6E">
        <w:rPr>
          <w:rFonts w:ascii="Times New Roman" w:hAnsi="Times New Roman"/>
        </w:rPr>
        <w:t>.</w:t>
      </w:r>
    </w:p>
    <w:p w14:paraId="209CA41E" w14:textId="77777777" w:rsidR="00EC4BFA" w:rsidRDefault="00EC4BFA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2B3E4F7" w14:textId="59526DF7" w:rsidR="00650181" w:rsidRDefault="0006407E" w:rsidP="0006407E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Acompanhada dos votos das conselheira</w:t>
      </w:r>
      <w:r w:rsidR="00EC4BFA" w:rsidRPr="00EC4BFA">
        <w:rPr>
          <w:rFonts w:ascii="Times New Roman" w:hAnsi="Times New Roman"/>
          <w:szCs w:val="22"/>
        </w:rPr>
        <w:t xml:space="preserve">s Márcia Elizabeth Martins, </w:t>
      </w:r>
      <w:r w:rsidRPr="0006407E">
        <w:rPr>
          <w:rFonts w:ascii="Times New Roman" w:hAnsi="Times New Roman"/>
          <w:szCs w:val="22"/>
        </w:rPr>
        <w:t>Gislaine Vargas Saibro</w:t>
      </w:r>
      <w:r w:rsidR="00EC4BFA" w:rsidRPr="00EC4BFA">
        <w:rPr>
          <w:rFonts w:ascii="Times New Roman" w:hAnsi="Times New Roman"/>
          <w:szCs w:val="22"/>
        </w:rPr>
        <w:t xml:space="preserve"> e </w:t>
      </w:r>
      <w:r w:rsidRPr="0006407E">
        <w:rPr>
          <w:rFonts w:ascii="Times New Roman" w:hAnsi="Times New Roman"/>
          <w:szCs w:val="22"/>
        </w:rPr>
        <w:t xml:space="preserve">Silvia Monteiro Barakat </w:t>
      </w:r>
      <w:r>
        <w:rPr>
          <w:rFonts w:ascii="Times New Roman" w:hAnsi="Times New Roman"/>
          <w:szCs w:val="22"/>
        </w:rPr>
        <w:t xml:space="preserve">e do conselheiro </w:t>
      </w:r>
      <w:r w:rsidR="00EC4BFA" w:rsidRPr="00EC4BFA">
        <w:rPr>
          <w:rFonts w:ascii="Times New Roman" w:hAnsi="Times New Roman"/>
          <w:szCs w:val="22"/>
        </w:rPr>
        <w:t>Maurício Zuchetti, atesto a veracidade das informações aqui</w:t>
      </w:r>
      <w:r w:rsidR="00EC4BFA">
        <w:rPr>
          <w:rFonts w:ascii="Times New Roman" w:hAnsi="Times New Roman"/>
          <w:szCs w:val="22"/>
        </w:rPr>
        <w:t xml:space="preserve"> a</w:t>
      </w:r>
      <w:r w:rsidR="00EC4BFA" w:rsidRPr="00EC4BFA">
        <w:rPr>
          <w:rFonts w:ascii="Times New Roman" w:hAnsi="Times New Roman"/>
          <w:szCs w:val="22"/>
        </w:rPr>
        <w:t>presentadas.</w:t>
      </w:r>
      <w:r w:rsidR="00EC4BFA" w:rsidRPr="00EC4BFA">
        <w:rPr>
          <w:rFonts w:ascii="Times New Roman" w:hAnsi="Times New Roman"/>
          <w:szCs w:val="22"/>
        </w:rPr>
        <w:cr/>
      </w:r>
    </w:p>
    <w:p w14:paraId="0A63B492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E12FA8A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41C4B90" w14:textId="77777777" w:rsidR="00650181" w:rsidRDefault="0065018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3B165EF" w14:textId="47F49B6E" w:rsidR="0006407E" w:rsidRPr="0006407E" w:rsidRDefault="0006407E">
      <w:pPr>
        <w:jc w:val="center"/>
        <w:rPr>
          <w:rFonts w:ascii="Times New Roman" w:hAnsi="Times New Roman"/>
          <w:b/>
          <w:szCs w:val="22"/>
        </w:rPr>
      </w:pPr>
      <w:r w:rsidRPr="0006407E">
        <w:rPr>
          <w:rFonts w:ascii="Times New Roman" w:hAnsi="Times New Roman"/>
          <w:b/>
          <w:szCs w:val="22"/>
        </w:rPr>
        <w:t xml:space="preserve">DEISE FLORES SANTOS </w:t>
      </w:r>
    </w:p>
    <w:p w14:paraId="4545056D" w14:textId="0DFBA8ED" w:rsidR="00650181" w:rsidRDefault="00044F60">
      <w:pPr>
        <w:jc w:val="center"/>
      </w:pPr>
      <w:r>
        <w:rPr>
          <w:rFonts w:ascii="Times New Roman" w:hAnsi="Times New Roman"/>
          <w:szCs w:val="22"/>
        </w:rPr>
        <w:t>Coordenador</w:t>
      </w:r>
      <w:r w:rsidR="0006407E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da CED-CAU/RS</w:t>
      </w:r>
    </w:p>
    <w:sectPr w:rsidR="0065018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762C4" w14:textId="77777777" w:rsidR="006A0142" w:rsidRDefault="006A0142">
      <w:r>
        <w:separator/>
      </w:r>
    </w:p>
  </w:endnote>
  <w:endnote w:type="continuationSeparator" w:id="0">
    <w:p w14:paraId="0B3D0BE1" w14:textId="77777777" w:rsidR="006A0142" w:rsidRDefault="006A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CD137" w14:textId="77777777" w:rsidR="00D1407B" w:rsidRDefault="00044F6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131261" w14:textId="77777777" w:rsidR="00D1407B" w:rsidRDefault="00044F60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A403BF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61B5068D" w14:textId="77777777" w:rsidR="00D1407B" w:rsidRDefault="00044F60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2A4B0" w14:textId="77777777" w:rsidR="006A0142" w:rsidRDefault="006A0142">
      <w:r>
        <w:rPr>
          <w:color w:val="000000"/>
        </w:rPr>
        <w:separator/>
      </w:r>
    </w:p>
  </w:footnote>
  <w:footnote w:type="continuationSeparator" w:id="0">
    <w:p w14:paraId="426B0A9F" w14:textId="77777777" w:rsidR="006A0142" w:rsidRDefault="006A0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2C4E" w14:textId="77777777" w:rsidR="00D1407B" w:rsidRDefault="00044F60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0C40201" wp14:editId="0A8DD15C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BCD"/>
    <w:multiLevelType w:val="hybridMultilevel"/>
    <w:tmpl w:val="DD1AC87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C24F4"/>
    <w:multiLevelType w:val="multilevel"/>
    <w:tmpl w:val="D2603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47F6A"/>
    <w:multiLevelType w:val="hybridMultilevel"/>
    <w:tmpl w:val="8472AE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5029A"/>
    <w:multiLevelType w:val="hybridMultilevel"/>
    <w:tmpl w:val="D5326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E42B6"/>
    <w:multiLevelType w:val="hybridMultilevel"/>
    <w:tmpl w:val="415847C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051FC"/>
    <w:multiLevelType w:val="hybridMultilevel"/>
    <w:tmpl w:val="EBA6D72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95BF6"/>
    <w:multiLevelType w:val="hybridMultilevel"/>
    <w:tmpl w:val="D4B24E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81"/>
    <w:rsid w:val="00030B91"/>
    <w:rsid w:val="00032C35"/>
    <w:rsid w:val="00042FEB"/>
    <w:rsid w:val="00044F60"/>
    <w:rsid w:val="0006407E"/>
    <w:rsid w:val="000A4C5F"/>
    <w:rsid w:val="00160C50"/>
    <w:rsid w:val="00184DDA"/>
    <w:rsid w:val="00204810"/>
    <w:rsid w:val="0026018B"/>
    <w:rsid w:val="002D7DB3"/>
    <w:rsid w:val="002E7245"/>
    <w:rsid w:val="00307173"/>
    <w:rsid w:val="00354531"/>
    <w:rsid w:val="00397F17"/>
    <w:rsid w:val="00403BF4"/>
    <w:rsid w:val="005863FB"/>
    <w:rsid w:val="00650181"/>
    <w:rsid w:val="006A0142"/>
    <w:rsid w:val="00707983"/>
    <w:rsid w:val="00730228"/>
    <w:rsid w:val="007C5229"/>
    <w:rsid w:val="00966F53"/>
    <w:rsid w:val="00A239F5"/>
    <w:rsid w:val="00A403BF"/>
    <w:rsid w:val="00B008E4"/>
    <w:rsid w:val="00B143CF"/>
    <w:rsid w:val="00B5023D"/>
    <w:rsid w:val="00D15B6E"/>
    <w:rsid w:val="00D60B45"/>
    <w:rsid w:val="00D72C1F"/>
    <w:rsid w:val="00D74332"/>
    <w:rsid w:val="00DE20EA"/>
    <w:rsid w:val="00EA47A9"/>
    <w:rsid w:val="00EC4BFA"/>
    <w:rsid w:val="00F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F3EB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42C69CE622439CA7B185B0B7E11A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A2BA7-764F-4D0D-A475-41A32C7F2C4E}"/>
      </w:docPartPr>
      <w:docPartBody>
        <w:p w:rsidR="00C21B5D" w:rsidRDefault="00105D90" w:rsidP="00105D90">
          <w:pPr>
            <w:pStyle w:val="EB42C69CE622439CA7B185B0B7E11A8F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7DE03065E5DB40A0BE8352FA5E85F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B963DB-4DAC-4EEC-808D-321478CD66B2}"/>
      </w:docPartPr>
      <w:docPartBody>
        <w:p w:rsidR="003C64FA" w:rsidRDefault="00680F91" w:rsidP="00680F91">
          <w:pPr>
            <w:pStyle w:val="7DE03065E5DB40A0BE8352FA5E85F583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AA"/>
    <w:rsid w:val="00105D90"/>
    <w:rsid w:val="001A7EEE"/>
    <w:rsid w:val="0020198A"/>
    <w:rsid w:val="002F7BEB"/>
    <w:rsid w:val="003C64FA"/>
    <w:rsid w:val="005D2432"/>
    <w:rsid w:val="00664A44"/>
    <w:rsid w:val="00680F91"/>
    <w:rsid w:val="007747C5"/>
    <w:rsid w:val="00A94729"/>
    <w:rsid w:val="00C21B5D"/>
    <w:rsid w:val="00D9411F"/>
    <w:rsid w:val="00ED07AA"/>
    <w:rsid w:val="00FC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80F91"/>
    <w:rPr>
      <w:color w:val="808080"/>
    </w:rPr>
  </w:style>
  <w:style w:type="paragraph" w:customStyle="1" w:styleId="4009BDBDBBC2413C95A4C115ED85E018">
    <w:name w:val="4009BDBDBBC2413C95A4C115ED85E018"/>
    <w:rsid w:val="00ED07AA"/>
  </w:style>
  <w:style w:type="paragraph" w:customStyle="1" w:styleId="1A5A75BCE3AC48198025B9DAEE53E81C">
    <w:name w:val="1A5A75BCE3AC48198025B9DAEE53E81C"/>
    <w:rsid w:val="00ED07AA"/>
  </w:style>
  <w:style w:type="paragraph" w:customStyle="1" w:styleId="2355C335681A44C194E9E860E7F0932D">
    <w:name w:val="2355C335681A44C194E9E860E7F0932D"/>
    <w:rsid w:val="00ED07AA"/>
  </w:style>
  <w:style w:type="paragraph" w:customStyle="1" w:styleId="EB42C69CE622439CA7B185B0B7E11A8F">
    <w:name w:val="EB42C69CE622439CA7B185B0B7E11A8F"/>
    <w:rsid w:val="00105D90"/>
  </w:style>
  <w:style w:type="paragraph" w:customStyle="1" w:styleId="7DE03065E5DB40A0BE8352FA5E85F583">
    <w:name w:val="7DE03065E5DB40A0BE8352FA5E85F583"/>
    <w:rsid w:val="00680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9019B-A30B-4D7B-97B2-90F77080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2021-03-10T13:09:00Z</cp:lastPrinted>
  <dcterms:created xsi:type="dcterms:W3CDTF">2021-03-11T18:49:00Z</dcterms:created>
  <dcterms:modified xsi:type="dcterms:W3CDTF">2021-03-11T18:57:00Z</dcterms:modified>
</cp:coreProperties>
</file>