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C50CE5" w:rsidTr="00B54F27">
        <w:trPr>
          <w:trHeight w:hRule="exact" w:val="414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B54F27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Especial </w:t>
            </w:r>
            <w:r w:rsidR="00B54F27">
              <w:rPr>
                <w:rFonts w:ascii="Calibri" w:hAnsi="Calibri" w:cs="Calibri"/>
                <w:sz w:val="22"/>
                <w:szCs w:val="22"/>
              </w:rPr>
              <w:t>–</w:t>
            </w:r>
            <w:r w:rsidR="00B54F27" w:rsidRPr="00B54F27">
              <w:rPr>
                <w:rFonts w:ascii="Calibri" w:hAnsi="Calibri" w:cs="Calibri"/>
                <w:sz w:val="22"/>
                <w:szCs w:val="22"/>
              </w:rPr>
              <w:t xml:space="preserve"> Programa ATHIS</w:t>
            </w:r>
          </w:p>
        </w:tc>
      </w:tr>
      <w:tr w:rsidR="0024024B" w:rsidRPr="00C50CE5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C50CE5" w:rsidRDefault="0024024B" w:rsidP="00354BF6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354BF6">
              <w:rPr>
                <w:rFonts w:ascii="Calibri" w:hAnsi="Calibri" w:cs="Calibri"/>
                <w:b/>
                <w:sz w:val="22"/>
                <w:szCs w:val="22"/>
              </w:rPr>
              <w:t>007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50CE5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C50CE5" w:rsidRDefault="00FB1D40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O CONSELHO DIRETOR DO CAU/RS</w:t>
      </w:r>
      <w:r w:rsidR="00A41D6C" w:rsidRPr="00C50CE5">
        <w:rPr>
          <w:rFonts w:ascii="Calibri" w:hAnsi="Calibri" w:cs="Calibri"/>
          <w:sz w:val="22"/>
          <w:szCs w:val="22"/>
        </w:rPr>
        <w:t>, reunid</w:t>
      </w:r>
      <w:r w:rsidRPr="00C50CE5">
        <w:rPr>
          <w:rFonts w:ascii="Calibri" w:hAnsi="Calibri" w:cs="Calibri"/>
          <w:sz w:val="22"/>
          <w:szCs w:val="22"/>
        </w:rPr>
        <w:t>o</w:t>
      </w:r>
      <w:r w:rsidR="00A41D6C" w:rsidRPr="00C50CE5">
        <w:rPr>
          <w:rFonts w:ascii="Calibri" w:hAnsi="Calibri" w:cs="Calibri"/>
          <w:sz w:val="22"/>
          <w:szCs w:val="22"/>
        </w:rPr>
        <w:t xml:space="preserve"> ordinariamen</w:t>
      </w:r>
      <w:r w:rsidR="00614ABE" w:rsidRPr="00C50CE5">
        <w:rPr>
          <w:rFonts w:ascii="Calibri" w:hAnsi="Calibri" w:cs="Calibri"/>
          <w:sz w:val="22"/>
          <w:szCs w:val="22"/>
        </w:rPr>
        <w:t>te em Porto Alegre – RS</w:t>
      </w:r>
      <w:r w:rsidR="00A41D6C" w:rsidRPr="00C50CE5">
        <w:rPr>
          <w:rFonts w:ascii="Calibri" w:hAnsi="Calibri" w:cs="Calibri"/>
          <w:sz w:val="22"/>
          <w:szCs w:val="22"/>
        </w:rPr>
        <w:t xml:space="preserve">, na sede </w:t>
      </w:r>
      <w:r w:rsidR="000F7D81" w:rsidRPr="00C50CE5">
        <w:rPr>
          <w:rFonts w:ascii="Calibri" w:hAnsi="Calibri" w:cs="Calibri"/>
          <w:sz w:val="22"/>
          <w:szCs w:val="22"/>
        </w:rPr>
        <w:t>do CAU/RS</w:t>
      </w:r>
      <w:r w:rsidR="00A41D6C" w:rsidRPr="00C50CE5">
        <w:rPr>
          <w:rFonts w:ascii="Calibri" w:hAnsi="Calibri" w:cs="Calibri"/>
          <w:sz w:val="22"/>
          <w:szCs w:val="22"/>
        </w:rPr>
        <w:t xml:space="preserve">, no dia </w:t>
      </w:r>
      <w:r w:rsidR="00C50CE5">
        <w:rPr>
          <w:rFonts w:ascii="Calibri" w:hAnsi="Calibri" w:cs="Calibri"/>
          <w:sz w:val="22"/>
          <w:szCs w:val="22"/>
        </w:rPr>
        <w:t>12</w:t>
      </w:r>
      <w:r w:rsidR="00430EE4" w:rsidRPr="00C50CE5">
        <w:rPr>
          <w:rFonts w:ascii="Calibri" w:hAnsi="Calibri" w:cs="Calibri"/>
          <w:sz w:val="22"/>
          <w:szCs w:val="22"/>
        </w:rPr>
        <w:t xml:space="preserve"> de fevereiro de 202</w:t>
      </w:r>
      <w:r w:rsidR="00C50CE5">
        <w:rPr>
          <w:rFonts w:ascii="Calibri" w:hAnsi="Calibri" w:cs="Calibri"/>
          <w:sz w:val="22"/>
          <w:szCs w:val="22"/>
        </w:rPr>
        <w:t>1</w:t>
      </w:r>
      <w:r w:rsidR="00A41D6C" w:rsidRPr="00C50CE5">
        <w:rPr>
          <w:rFonts w:ascii="Calibri" w:hAnsi="Calibri" w:cs="Calibri"/>
          <w:sz w:val="22"/>
          <w:szCs w:val="22"/>
        </w:rPr>
        <w:t>, no uso das competências que lh</w:t>
      </w:r>
      <w:r w:rsidR="002403CF" w:rsidRPr="00C50CE5">
        <w:rPr>
          <w:rFonts w:ascii="Calibri" w:hAnsi="Calibri" w:cs="Calibri"/>
          <w:sz w:val="22"/>
          <w:szCs w:val="22"/>
        </w:rPr>
        <w:t xml:space="preserve">e conferem </w:t>
      </w:r>
      <w:r w:rsidR="00AC602C" w:rsidRPr="00C50CE5">
        <w:rPr>
          <w:rFonts w:ascii="Calibri" w:hAnsi="Calibri" w:cs="Calibri"/>
          <w:sz w:val="22"/>
          <w:szCs w:val="22"/>
        </w:rPr>
        <w:t xml:space="preserve">o </w:t>
      </w:r>
      <w:r w:rsidR="00A41D6C" w:rsidRPr="00C50CE5">
        <w:rPr>
          <w:rFonts w:ascii="Calibri" w:hAnsi="Calibri" w:cs="Calibri"/>
          <w:sz w:val="22"/>
          <w:szCs w:val="22"/>
        </w:rPr>
        <w:t xml:space="preserve">Regimento </w:t>
      </w:r>
      <w:r w:rsidR="000F7D81" w:rsidRPr="00C50CE5">
        <w:rPr>
          <w:rFonts w:ascii="Calibri" w:hAnsi="Calibri" w:cs="Calibri"/>
          <w:sz w:val="22"/>
          <w:szCs w:val="22"/>
        </w:rPr>
        <w:t xml:space="preserve">Interno do </w:t>
      </w:r>
      <w:r w:rsidR="00A41D6C" w:rsidRPr="00C50CE5">
        <w:rPr>
          <w:rFonts w:ascii="Calibri" w:hAnsi="Calibri" w:cs="Calibri"/>
          <w:sz w:val="22"/>
          <w:szCs w:val="22"/>
        </w:rPr>
        <w:t>CAU/</w:t>
      </w:r>
      <w:r w:rsidR="000F7D81" w:rsidRPr="00C50CE5">
        <w:rPr>
          <w:rFonts w:ascii="Calibri" w:hAnsi="Calibri" w:cs="Calibri"/>
          <w:sz w:val="22"/>
          <w:szCs w:val="22"/>
        </w:rPr>
        <w:t>RS</w:t>
      </w:r>
      <w:r w:rsidR="00A41D6C" w:rsidRPr="00C50CE5">
        <w:rPr>
          <w:rFonts w:ascii="Calibri" w:hAnsi="Calibri" w:cs="Calibri"/>
          <w:sz w:val="22"/>
          <w:szCs w:val="22"/>
        </w:rPr>
        <w:t xml:space="preserve">, após análise do assunto em epígrafe, e </w:t>
      </w:r>
    </w:p>
    <w:p w:rsidR="00C07D61" w:rsidRPr="00C50CE5" w:rsidRDefault="00C07D61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554C9B" w:rsidRDefault="00554C9B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</w:t>
      </w:r>
      <w:r w:rsidR="0038009E">
        <w:rPr>
          <w:rFonts w:ascii="Calibri" w:hAnsi="Calibri" w:cs="Calibri"/>
          <w:sz w:val="22"/>
          <w:szCs w:val="22"/>
          <w:lang w:eastAsia="pt-BR"/>
        </w:rPr>
        <w:t>siderando a Portaria Normativa n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º 005, de 01 de abril de 2019, que dispõe acerca da </w:t>
      </w:r>
      <w:r w:rsidR="009637C3" w:rsidRPr="009637C3">
        <w:rPr>
          <w:rFonts w:ascii="Calibri" w:hAnsi="Calibri" w:cs="Calibri"/>
          <w:sz w:val="22"/>
          <w:szCs w:val="22"/>
          <w:lang w:eastAsia="pt-BR"/>
        </w:rPr>
        <w:t xml:space="preserve">utilização de recursos do superávit financeiro para </w:t>
      </w:r>
      <w:r w:rsidR="009637C3">
        <w:rPr>
          <w:rFonts w:ascii="Calibri" w:hAnsi="Calibri" w:cs="Calibri"/>
          <w:sz w:val="22"/>
          <w:szCs w:val="22"/>
          <w:lang w:eastAsia="pt-BR"/>
        </w:rPr>
        <w:t>a</w:t>
      </w:r>
      <w:r w:rsidR="0038009E">
        <w:rPr>
          <w:rFonts w:ascii="Calibri" w:hAnsi="Calibri" w:cs="Calibri"/>
          <w:sz w:val="22"/>
          <w:szCs w:val="22"/>
          <w:lang w:eastAsia="pt-BR"/>
        </w:rPr>
        <w:t xml:space="preserve"> realização de projetos especiais </w:t>
      </w:r>
      <w:r w:rsidRPr="00C50CE5">
        <w:rPr>
          <w:rFonts w:ascii="Calibri" w:hAnsi="Calibri" w:cs="Calibri"/>
          <w:sz w:val="22"/>
          <w:szCs w:val="22"/>
          <w:lang w:eastAsia="pt-BR"/>
        </w:rPr>
        <w:t>do CAU/RS;</w:t>
      </w:r>
    </w:p>
    <w:p w:rsidR="009637C3" w:rsidRPr="00C50CE5" w:rsidRDefault="009637C3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934CB" w:rsidRPr="005934CB" w:rsidRDefault="005934CB" w:rsidP="00354B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934CB">
        <w:rPr>
          <w:rFonts w:asciiTheme="minorHAnsi" w:hAnsiTheme="minorHAnsi" w:cstheme="minorHAnsi"/>
          <w:sz w:val="22"/>
          <w:szCs w:val="22"/>
        </w:rPr>
        <w:t xml:space="preserve">Considerando a Deliberação </w:t>
      </w:r>
      <w:proofErr w:type="spellStart"/>
      <w:r w:rsidRPr="005934CB">
        <w:rPr>
          <w:rFonts w:asciiTheme="minorHAnsi" w:hAnsiTheme="minorHAnsi" w:cstheme="minorHAnsi"/>
          <w:sz w:val="22"/>
          <w:szCs w:val="22"/>
        </w:rPr>
        <w:t>CPFi</w:t>
      </w:r>
      <w:proofErr w:type="spellEnd"/>
      <w:r w:rsidRPr="005934CB">
        <w:rPr>
          <w:rFonts w:asciiTheme="minorHAnsi" w:hAnsiTheme="minorHAnsi" w:cstheme="minorHAnsi"/>
          <w:sz w:val="22"/>
          <w:szCs w:val="22"/>
        </w:rPr>
        <w:t xml:space="preserve">-CAU/RS nº </w:t>
      </w:r>
      <w:r w:rsidR="00354BF6">
        <w:rPr>
          <w:rFonts w:asciiTheme="minorHAnsi" w:hAnsiTheme="minorHAnsi" w:cstheme="minorHAnsi"/>
          <w:sz w:val="22"/>
          <w:szCs w:val="22"/>
        </w:rPr>
        <w:t>009</w:t>
      </w:r>
      <w:r w:rsidRPr="005934CB">
        <w:rPr>
          <w:rFonts w:asciiTheme="minorHAnsi" w:hAnsiTheme="minorHAnsi" w:cstheme="minorHAnsi"/>
          <w:sz w:val="22"/>
          <w:szCs w:val="22"/>
        </w:rPr>
        <w:t>/2021 que aprovou a utilização de até</w:t>
      </w:r>
      <w:r w:rsidR="00354BF6">
        <w:rPr>
          <w:rFonts w:asciiTheme="minorHAnsi" w:hAnsiTheme="minorHAnsi" w:cstheme="minorHAnsi"/>
          <w:sz w:val="22"/>
          <w:szCs w:val="22"/>
        </w:rPr>
        <w:t xml:space="preserve"> </w:t>
      </w:r>
      <w:r w:rsidR="00354BF6" w:rsidRPr="00354BF6">
        <w:rPr>
          <w:rFonts w:asciiTheme="minorHAnsi" w:hAnsiTheme="minorHAnsi" w:cstheme="minorHAnsi"/>
          <w:sz w:val="22"/>
          <w:szCs w:val="22"/>
        </w:rPr>
        <w:t>R$ 156.620,00 (cento e cinquenta e seis mil e seiscentos e vinte reais) de recursos do superávit financeiro para o Projeto</w:t>
      </w:r>
      <w:r w:rsidR="00354BF6">
        <w:rPr>
          <w:rFonts w:asciiTheme="minorHAnsi" w:hAnsiTheme="minorHAnsi" w:cstheme="minorHAnsi"/>
          <w:sz w:val="22"/>
          <w:szCs w:val="22"/>
        </w:rPr>
        <w:t xml:space="preserve"> Especial de ATHIS – Santa Rosa e </w:t>
      </w:r>
      <w:r w:rsidR="00354BF6" w:rsidRPr="00354BF6">
        <w:rPr>
          <w:rFonts w:asciiTheme="minorHAnsi" w:hAnsiTheme="minorHAnsi" w:cstheme="minorHAnsi"/>
          <w:sz w:val="22"/>
          <w:szCs w:val="22"/>
        </w:rPr>
        <w:t>de até R$ 480.000,00 (quatrocentos e oitenta mil reais) de recursos do superávit financeiro para o Projeto Especial de ATHIS – Região Metropolitana;</w:t>
      </w:r>
      <w:r w:rsidRPr="005934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34CB" w:rsidRDefault="005934CB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8009E" w:rsidRPr="00C50CE5" w:rsidRDefault="0038009E" w:rsidP="00B54F27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Considerando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Pr="00C50CE5">
        <w:rPr>
          <w:rFonts w:ascii="Calibri" w:hAnsi="Calibri" w:cs="Calibri"/>
          <w:sz w:val="22"/>
          <w:szCs w:val="22"/>
        </w:rPr>
        <w:t>o</w:t>
      </w:r>
      <w:r w:rsidR="00354BF6">
        <w:rPr>
          <w:rFonts w:ascii="Calibri" w:hAnsi="Calibri" w:cs="Calibri"/>
          <w:sz w:val="22"/>
          <w:szCs w:val="22"/>
        </w:rPr>
        <w:t>s</w:t>
      </w:r>
      <w:r w:rsidRPr="00C50CE5">
        <w:rPr>
          <w:rFonts w:ascii="Calibri" w:hAnsi="Calibri" w:cs="Calibri"/>
          <w:sz w:val="22"/>
          <w:szCs w:val="22"/>
        </w:rPr>
        <w:t xml:space="preserve"> Plano</w:t>
      </w:r>
      <w:r w:rsidR="00354BF6">
        <w:rPr>
          <w:rFonts w:ascii="Calibri" w:hAnsi="Calibri" w:cs="Calibri"/>
          <w:sz w:val="22"/>
          <w:szCs w:val="22"/>
        </w:rPr>
        <w:t>s</w:t>
      </w:r>
      <w:r w:rsidRPr="00C50CE5">
        <w:rPr>
          <w:rFonts w:ascii="Calibri" w:hAnsi="Calibri" w:cs="Calibri"/>
          <w:sz w:val="22"/>
          <w:szCs w:val="22"/>
        </w:rPr>
        <w:t xml:space="preserve"> de Trabalho do</w:t>
      </w:r>
      <w:r w:rsidR="00354BF6">
        <w:rPr>
          <w:rFonts w:ascii="Calibri" w:hAnsi="Calibri" w:cs="Calibri"/>
          <w:sz w:val="22"/>
          <w:szCs w:val="22"/>
        </w:rPr>
        <w:t>s</w:t>
      </w:r>
      <w:r w:rsidRPr="00C50CE5">
        <w:rPr>
          <w:rFonts w:ascii="Calibri" w:hAnsi="Calibri" w:cs="Calibri"/>
          <w:sz w:val="22"/>
          <w:szCs w:val="22"/>
        </w:rPr>
        <w:t xml:space="preserve"> </w:t>
      </w:r>
      <w:r w:rsidR="009637C3">
        <w:rPr>
          <w:rFonts w:ascii="Calibri" w:hAnsi="Calibri" w:cs="Calibri"/>
          <w:sz w:val="22"/>
          <w:szCs w:val="22"/>
        </w:rPr>
        <w:t>P</w:t>
      </w:r>
      <w:r w:rsidRPr="00C50CE5">
        <w:rPr>
          <w:rFonts w:ascii="Calibri" w:hAnsi="Calibri" w:cs="Calibri"/>
          <w:sz w:val="22"/>
          <w:szCs w:val="22"/>
        </w:rPr>
        <w:t>rojeto</w:t>
      </w:r>
      <w:r w:rsidR="00354BF6">
        <w:rPr>
          <w:rFonts w:ascii="Calibri" w:hAnsi="Calibri" w:cs="Calibri"/>
          <w:sz w:val="22"/>
          <w:szCs w:val="22"/>
        </w:rPr>
        <w:t>s</w:t>
      </w:r>
      <w:r w:rsidRPr="00C50CE5">
        <w:rPr>
          <w:rFonts w:ascii="Calibri" w:hAnsi="Calibri" w:cs="Calibri"/>
          <w:sz w:val="22"/>
          <w:szCs w:val="22"/>
        </w:rPr>
        <w:t xml:space="preserve"> </w:t>
      </w:r>
      <w:r w:rsidR="00354BF6">
        <w:rPr>
          <w:rFonts w:ascii="Calibri" w:hAnsi="Calibri" w:cs="Calibri"/>
          <w:sz w:val="22"/>
          <w:szCs w:val="22"/>
        </w:rPr>
        <w:t>Especiais</w:t>
      </w:r>
      <w:r w:rsidR="00B54F27">
        <w:rPr>
          <w:rFonts w:ascii="Calibri" w:hAnsi="Calibri" w:cs="Calibri"/>
          <w:sz w:val="22"/>
          <w:szCs w:val="22"/>
        </w:rPr>
        <w:t xml:space="preserve"> que visam consolidar </w:t>
      </w:r>
      <w:r w:rsidR="00B54F27" w:rsidRPr="00B54F27">
        <w:rPr>
          <w:rFonts w:ascii="Calibri" w:hAnsi="Calibri" w:cs="Calibri"/>
          <w:sz w:val="22"/>
          <w:szCs w:val="22"/>
        </w:rPr>
        <w:t>a implantação de Escritório Público para a prestação de serviço de Assistência Técnica</w:t>
      </w:r>
      <w:r w:rsidR="00B54F27">
        <w:rPr>
          <w:rFonts w:ascii="Calibri" w:hAnsi="Calibri" w:cs="Calibri"/>
          <w:sz w:val="22"/>
          <w:szCs w:val="22"/>
        </w:rPr>
        <w:t xml:space="preserve"> </w:t>
      </w:r>
      <w:r w:rsidR="00B54F27" w:rsidRPr="00B54F27">
        <w:rPr>
          <w:rFonts w:ascii="Calibri" w:hAnsi="Calibri" w:cs="Calibri"/>
          <w:sz w:val="22"/>
          <w:szCs w:val="22"/>
        </w:rPr>
        <w:t>para Habitação de Interesse Social voltada às atividades de projeto, execução e acompanhamento de</w:t>
      </w:r>
      <w:r w:rsidR="00B54F27">
        <w:rPr>
          <w:rFonts w:ascii="Calibri" w:hAnsi="Calibri" w:cs="Calibri"/>
          <w:sz w:val="22"/>
          <w:szCs w:val="22"/>
        </w:rPr>
        <w:t xml:space="preserve"> </w:t>
      </w:r>
      <w:r w:rsidR="00B54F27" w:rsidRPr="00B54F27">
        <w:rPr>
          <w:rFonts w:ascii="Calibri" w:hAnsi="Calibri" w:cs="Calibri"/>
          <w:sz w:val="22"/>
          <w:szCs w:val="22"/>
        </w:rPr>
        <w:t>obras e serviços técnicos necessários para reforma ou ampliação de moradias no município</w:t>
      </w:r>
      <w:r w:rsidR="00B54F27">
        <w:rPr>
          <w:rFonts w:ascii="Calibri" w:hAnsi="Calibri" w:cs="Calibri"/>
          <w:sz w:val="22"/>
          <w:szCs w:val="22"/>
        </w:rPr>
        <w:t xml:space="preserve"> </w:t>
      </w:r>
      <w:r w:rsidR="00B54F27" w:rsidRPr="00B54F27">
        <w:rPr>
          <w:rFonts w:ascii="Calibri" w:hAnsi="Calibri" w:cs="Calibri"/>
          <w:sz w:val="22"/>
          <w:szCs w:val="22"/>
        </w:rPr>
        <w:t>conveniado visando a conclusão da metodologia do Plano de Trabalho (execução e implantação) do</w:t>
      </w:r>
      <w:r w:rsidR="00B54F27">
        <w:rPr>
          <w:rFonts w:ascii="Calibri" w:hAnsi="Calibri" w:cs="Calibri"/>
          <w:sz w:val="22"/>
          <w:szCs w:val="22"/>
        </w:rPr>
        <w:t xml:space="preserve"> </w:t>
      </w:r>
      <w:r w:rsidR="00B54F27" w:rsidRPr="00B54F27">
        <w:rPr>
          <w:rFonts w:ascii="Calibri" w:hAnsi="Calibri" w:cs="Calibri"/>
          <w:sz w:val="22"/>
          <w:szCs w:val="22"/>
        </w:rPr>
        <w:t>Programa ATHIS Casa Saudável</w:t>
      </w:r>
      <w:r w:rsidR="00B54F27">
        <w:rPr>
          <w:rFonts w:ascii="Calibri" w:hAnsi="Calibri" w:cs="Calibri"/>
          <w:sz w:val="22"/>
          <w:szCs w:val="22"/>
        </w:rPr>
        <w:t xml:space="preserve"> e a</w:t>
      </w:r>
      <w:r w:rsidR="00B54F27" w:rsidRPr="00B54F27">
        <w:rPr>
          <w:rFonts w:ascii="Calibri" w:hAnsi="Calibri" w:cs="Calibri"/>
          <w:sz w:val="22"/>
          <w:szCs w:val="22"/>
        </w:rPr>
        <w:t>poiar a</w:t>
      </w:r>
      <w:r w:rsidR="00B54F27">
        <w:rPr>
          <w:rFonts w:ascii="Calibri" w:hAnsi="Calibri" w:cs="Calibri"/>
          <w:sz w:val="22"/>
          <w:szCs w:val="22"/>
        </w:rPr>
        <w:t xml:space="preserve"> </w:t>
      </w:r>
      <w:r w:rsidR="00B54F27" w:rsidRPr="00B54F27">
        <w:rPr>
          <w:rFonts w:ascii="Calibri" w:hAnsi="Calibri" w:cs="Calibri"/>
          <w:sz w:val="22"/>
          <w:szCs w:val="22"/>
        </w:rPr>
        <w:t>implementação de programas de melhorias sanitárias em municípios da Região</w:t>
      </w:r>
      <w:r w:rsidR="00B54F27">
        <w:rPr>
          <w:rFonts w:ascii="Calibri" w:hAnsi="Calibri" w:cs="Calibri"/>
          <w:sz w:val="22"/>
          <w:szCs w:val="22"/>
        </w:rPr>
        <w:t xml:space="preserve"> </w:t>
      </w:r>
      <w:r w:rsidR="00B54F27" w:rsidRPr="00B54F27">
        <w:rPr>
          <w:rFonts w:ascii="Calibri" w:hAnsi="Calibri" w:cs="Calibri"/>
          <w:sz w:val="22"/>
          <w:szCs w:val="22"/>
        </w:rPr>
        <w:t>Metropolitana de Porto Alegre através da ATHIS, prestando serviços de Arquitetura e Urbanismo para</w:t>
      </w:r>
      <w:r w:rsidR="00B54F27">
        <w:rPr>
          <w:rFonts w:ascii="Calibri" w:hAnsi="Calibri" w:cs="Calibri"/>
          <w:sz w:val="22"/>
          <w:szCs w:val="22"/>
        </w:rPr>
        <w:t xml:space="preserve"> </w:t>
      </w:r>
      <w:r w:rsidR="00B54F27" w:rsidRPr="00B54F27">
        <w:rPr>
          <w:rFonts w:ascii="Calibri" w:hAnsi="Calibri" w:cs="Calibri"/>
          <w:sz w:val="22"/>
          <w:szCs w:val="22"/>
        </w:rPr>
        <w:t>a instalação de 300 unidades sanitárias completas em domicílios de áreas urbanas com ausência de</w:t>
      </w:r>
      <w:r w:rsidR="00B54F27">
        <w:rPr>
          <w:rFonts w:ascii="Calibri" w:hAnsi="Calibri" w:cs="Calibri"/>
          <w:sz w:val="22"/>
          <w:szCs w:val="22"/>
        </w:rPr>
        <w:t xml:space="preserve"> </w:t>
      </w:r>
      <w:r w:rsidR="00B54F27" w:rsidRPr="00B54F27">
        <w:rPr>
          <w:rFonts w:ascii="Calibri" w:hAnsi="Calibri" w:cs="Calibri"/>
          <w:sz w:val="22"/>
          <w:szCs w:val="22"/>
        </w:rPr>
        <w:t>banheiro ou onde se encontra incompleta ou, ainda, em construção, a serem levantadas localmente</w:t>
      </w:r>
      <w:r w:rsidR="00B54F27">
        <w:rPr>
          <w:rFonts w:ascii="Calibri" w:hAnsi="Calibri" w:cs="Calibri"/>
          <w:sz w:val="22"/>
          <w:szCs w:val="22"/>
        </w:rPr>
        <w:t xml:space="preserve"> </w:t>
      </w:r>
      <w:r w:rsidR="00B54F27" w:rsidRPr="00B54F27">
        <w:rPr>
          <w:rFonts w:ascii="Calibri" w:hAnsi="Calibri" w:cs="Calibri"/>
          <w:sz w:val="22"/>
          <w:szCs w:val="22"/>
        </w:rPr>
        <w:t>pelo município conveniado.</w:t>
      </w:r>
      <w:r w:rsidR="00D776AC">
        <w:rPr>
          <w:rFonts w:ascii="Calibri" w:hAnsi="Calibri" w:cs="Calibri"/>
          <w:sz w:val="22"/>
          <w:szCs w:val="22"/>
        </w:rPr>
        <w:t xml:space="preserve"> para </w:t>
      </w:r>
      <w:r w:rsidR="005934CB">
        <w:rPr>
          <w:rFonts w:ascii="Calibri" w:hAnsi="Calibri" w:cs="Calibri"/>
          <w:sz w:val="22"/>
          <w:szCs w:val="22"/>
        </w:rPr>
        <w:t>C</w:t>
      </w:r>
      <w:r w:rsidR="00D776AC">
        <w:rPr>
          <w:rFonts w:ascii="Calibri" w:hAnsi="Calibri" w:cs="Calibri"/>
          <w:sz w:val="22"/>
          <w:szCs w:val="22"/>
        </w:rPr>
        <w:t>apacitação</w:t>
      </w:r>
      <w:r w:rsidR="005934CB">
        <w:rPr>
          <w:rFonts w:ascii="Calibri" w:hAnsi="Calibri" w:cs="Calibri"/>
          <w:sz w:val="22"/>
          <w:szCs w:val="22"/>
        </w:rPr>
        <w:t xml:space="preserve"> em ATHIS</w:t>
      </w:r>
      <w:r w:rsidR="009637C3">
        <w:rPr>
          <w:rFonts w:ascii="Calibri" w:hAnsi="Calibri" w:cs="Calibri"/>
          <w:sz w:val="22"/>
          <w:szCs w:val="22"/>
        </w:rPr>
        <w:t xml:space="preserve">, </w:t>
      </w:r>
      <w:r w:rsidR="00946ED3" w:rsidRPr="009637C3">
        <w:rPr>
          <w:rFonts w:ascii="Calibri" w:hAnsi="Calibri" w:cs="Calibri"/>
          <w:sz w:val="22"/>
          <w:szCs w:val="22"/>
          <w:lang w:eastAsia="pt-BR"/>
        </w:rPr>
        <w:t>com duração não superior a um exercício, de caráter não continuado, com estudo detalhado dos custos e da manutenção do projeto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="009637C3">
        <w:rPr>
          <w:rFonts w:ascii="Calibri" w:hAnsi="Calibri" w:cs="Calibri"/>
          <w:sz w:val="22"/>
          <w:szCs w:val="22"/>
        </w:rPr>
        <w:t>conforme Anexo desta deliberação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; </w:t>
      </w:r>
    </w:p>
    <w:p w:rsidR="00554C9B" w:rsidRPr="00C50CE5" w:rsidRDefault="00554C9B" w:rsidP="005934CB">
      <w:pPr>
        <w:jc w:val="both"/>
        <w:rPr>
          <w:rFonts w:ascii="Calibri" w:hAnsi="Calibri" w:cs="Calibri"/>
          <w:sz w:val="22"/>
          <w:szCs w:val="22"/>
        </w:rPr>
      </w:pPr>
    </w:p>
    <w:p w:rsidR="00A41D6C" w:rsidRDefault="002403CF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b/>
          <w:sz w:val="22"/>
          <w:szCs w:val="22"/>
        </w:rPr>
        <w:t>DELIBEROU</w:t>
      </w:r>
      <w:r w:rsidR="00946ED3">
        <w:rPr>
          <w:rFonts w:ascii="Calibri" w:hAnsi="Calibri" w:cs="Calibri"/>
          <w:b/>
          <w:sz w:val="22"/>
          <w:szCs w:val="22"/>
        </w:rPr>
        <w:t xml:space="preserve"> por</w:t>
      </w:r>
      <w:r w:rsidRPr="00C50CE5">
        <w:rPr>
          <w:rFonts w:ascii="Calibri" w:hAnsi="Calibri" w:cs="Calibri"/>
          <w:sz w:val="22"/>
          <w:szCs w:val="22"/>
        </w:rPr>
        <w:t>:</w:t>
      </w:r>
    </w:p>
    <w:p w:rsidR="007A799B" w:rsidRDefault="00A74405" w:rsidP="005934CB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Aprovar</w:t>
      </w:r>
      <w:r w:rsidR="00946ED3">
        <w:rPr>
          <w:rFonts w:ascii="Calibri" w:hAnsi="Calibri" w:cs="Calibri"/>
          <w:sz w:val="22"/>
          <w:szCs w:val="22"/>
        </w:rPr>
        <w:t xml:space="preserve">, no que tange ao mérito, </w:t>
      </w:r>
      <w:r w:rsidRPr="00C50CE5">
        <w:rPr>
          <w:rFonts w:ascii="Calibri" w:hAnsi="Calibri" w:cs="Calibri"/>
          <w:sz w:val="22"/>
          <w:szCs w:val="22"/>
        </w:rPr>
        <w:t xml:space="preserve">o </w:t>
      </w:r>
      <w:r w:rsidR="0021799E">
        <w:rPr>
          <w:rFonts w:ascii="Calibri" w:hAnsi="Calibri" w:cs="Calibri"/>
          <w:sz w:val="22"/>
          <w:szCs w:val="22"/>
        </w:rPr>
        <w:t xml:space="preserve">Plano de Trabalho para </w:t>
      </w:r>
      <w:r w:rsidR="00946ED3">
        <w:rPr>
          <w:rFonts w:ascii="Calibri" w:hAnsi="Calibri" w:cs="Calibri"/>
          <w:sz w:val="22"/>
          <w:szCs w:val="22"/>
        </w:rPr>
        <w:t>realização d</w:t>
      </w:r>
      <w:r w:rsidR="00B54F27">
        <w:rPr>
          <w:rFonts w:ascii="Calibri" w:hAnsi="Calibri" w:cs="Calibri"/>
          <w:sz w:val="22"/>
          <w:szCs w:val="22"/>
        </w:rPr>
        <w:t>o</w:t>
      </w:r>
      <w:r w:rsidR="00946ED3">
        <w:rPr>
          <w:rFonts w:ascii="Calibri" w:hAnsi="Calibri" w:cs="Calibri"/>
          <w:sz w:val="22"/>
          <w:szCs w:val="22"/>
        </w:rPr>
        <w:t xml:space="preserve"> </w:t>
      </w:r>
      <w:r w:rsidR="0021799E">
        <w:rPr>
          <w:rFonts w:ascii="Calibri" w:hAnsi="Calibri" w:cs="Calibri"/>
          <w:sz w:val="22"/>
          <w:szCs w:val="22"/>
        </w:rPr>
        <w:t xml:space="preserve">Projeto Especial </w:t>
      </w:r>
      <w:r w:rsidR="00B54F27" w:rsidRPr="00B54F27">
        <w:rPr>
          <w:rFonts w:ascii="Calibri" w:hAnsi="Calibri" w:cs="Calibri"/>
          <w:sz w:val="22"/>
          <w:szCs w:val="22"/>
        </w:rPr>
        <w:t>Programa ATHIS</w:t>
      </w:r>
      <w:r w:rsidR="00946ED3">
        <w:rPr>
          <w:rFonts w:ascii="Calibri" w:hAnsi="Calibri" w:cs="Calibri"/>
          <w:sz w:val="22"/>
          <w:szCs w:val="22"/>
          <w:lang w:eastAsia="pt-BR"/>
        </w:rPr>
        <w:t>;</w:t>
      </w:r>
    </w:p>
    <w:p w:rsidR="00B54F27" w:rsidRPr="00C50CE5" w:rsidRDefault="00B54F27" w:rsidP="00B54F27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502671" w:rsidRDefault="00B54F27" w:rsidP="005934CB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Encaminhar esta deliberação</w:t>
      </w:r>
      <w:r>
        <w:rPr>
          <w:rFonts w:ascii="Calibri" w:hAnsi="Calibri" w:cs="Calibri"/>
          <w:sz w:val="22"/>
          <w:szCs w:val="22"/>
          <w:lang w:eastAsia="pt-BR"/>
        </w:rPr>
        <w:t xml:space="preserve"> ao Plenário para homologação, juntamente com a Deliberação </w:t>
      </w:r>
      <w:proofErr w:type="spellStart"/>
      <w:r w:rsidRPr="005934CB">
        <w:rPr>
          <w:rFonts w:asciiTheme="minorHAnsi" w:hAnsiTheme="minorHAnsi" w:cstheme="minorHAnsi"/>
          <w:sz w:val="22"/>
          <w:szCs w:val="22"/>
        </w:rPr>
        <w:t>CPFi</w:t>
      </w:r>
      <w:proofErr w:type="spellEnd"/>
      <w:r w:rsidRPr="005934CB">
        <w:rPr>
          <w:rFonts w:asciiTheme="minorHAnsi" w:hAnsiTheme="minorHAnsi" w:cstheme="minorHAnsi"/>
          <w:sz w:val="22"/>
          <w:szCs w:val="22"/>
        </w:rPr>
        <w:t xml:space="preserve">-CAU/RS nº </w:t>
      </w:r>
      <w:r>
        <w:rPr>
          <w:rFonts w:asciiTheme="minorHAnsi" w:hAnsiTheme="minorHAnsi" w:cstheme="minorHAnsi"/>
          <w:sz w:val="22"/>
          <w:szCs w:val="22"/>
        </w:rPr>
        <w:t>009</w:t>
      </w:r>
      <w:r w:rsidRPr="005934CB">
        <w:rPr>
          <w:rFonts w:asciiTheme="minorHAnsi" w:hAnsiTheme="minorHAnsi" w:cstheme="minorHAnsi"/>
          <w:sz w:val="22"/>
          <w:szCs w:val="22"/>
        </w:rPr>
        <w:t>/2021</w:t>
      </w:r>
      <w:r>
        <w:rPr>
          <w:rFonts w:asciiTheme="minorHAnsi" w:hAnsiTheme="minorHAnsi" w:cstheme="minorHAnsi"/>
          <w:sz w:val="22"/>
          <w:szCs w:val="22"/>
        </w:rPr>
        <w:t xml:space="preserve">, quanto </w:t>
      </w:r>
      <w:r>
        <w:rPr>
          <w:rFonts w:ascii="Calibri" w:hAnsi="Calibri" w:cs="Calibri"/>
          <w:sz w:val="22"/>
          <w:szCs w:val="22"/>
          <w:lang w:eastAsia="pt-BR"/>
        </w:rPr>
        <w:t xml:space="preserve">a </w:t>
      </w:r>
      <w:r w:rsidRPr="00946ED3">
        <w:rPr>
          <w:rFonts w:ascii="Calibri" w:hAnsi="Calibri" w:cs="Calibri"/>
          <w:sz w:val="22"/>
          <w:szCs w:val="22"/>
          <w:lang w:eastAsia="pt-BR"/>
        </w:rPr>
        <w:t>abertura de crédito adicional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 valores oriundos de </w:t>
      </w:r>
      <w:r w:rsidRPr="00C50CE5">
        <w:rPr>
          <w:rFonts w:ascii="Calibri" w:hAnsi="Calibri" w:cs="Calibri"/>
          <w:sz w:val="22"/>
          <w:szCs w:val="22"/>
        </w:rPr>
        <w:t xml:space="preserve">superávit </w:t>
      </w:r>
      <w:r w:rsidRPr="009637C3">
        <w:rPr>
          <w:rFonts w:ascii="Calibri" w:hAnsi="Calibri" w:cs="Calibri"/>
          <w:sz w:val="22"/>
          <w:szCs w:val="22"/>
          <w:lang w:eastAsia="pt-BR"/>
        </w:rPr>
        <w:t>financeiro de exercícios anteriores</w:t>
      </w:r>
      <w:r>
        <w:rPr>
          <w:rFonts w:ascii="Calibri" w:hAnsi="Calibri" w:cs="Calibri"/>
          <w:sz w:val="22"/>
          <w:szCs w:val="22"/>
          <w:lang w:eastAsia="pt-BR"/>
        </w:rPr>
        <w:t>, para viabilizar a realização do Projeto Especial acima referido</w:t>
      </w:r>
      <w:r w:rsidR="00561A2C">
        <w:rPr>
          <w:rFonts w:ascii="Calibri" w:hAnsi="Calibri" w:cs="Calibri"/>
          <w:sz w:val="22"/>
          <w:szCs w:val="22"/>
          <w:lang w:eastAsia="pt-BR"/>
        </w:rPr>
        <w:t>;</w:t>
      </w:r>
    </w:p>
    <w:p w:rsidR="00B54F27" w:rsidRPr="00C50CE5" w:rsidRDefault="00B54F27" w:rsidP="00B54F27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9637C3" w:rsidRPr="00C50CE5" w:rsidRDefault="00561A2C" w:rsidP="00B54F27">
      <w:pPr>
        <w:tabs>
          <w:tab w:val="left" w:pos="1418"/>
        </w:tabs>
        <w:jc w:val="both"/>
        <w:rPr>
          <w:rFonts w:ascii="Calibri" w:hAnsi="Calibri" w:cs="Calibri"/>
          <w:bCs/>
          <w:i/>
          <w:sz w:val="22"/>
          <w:szCs w:val="22"/>
        </w:rPr>
      </w:pPr>
      <w:r w:rsidRPr="00E855D8">
        <w:rPr>
          <w:rFonts w:ascii="Calibri" w:hAnsi="Calibri" w:cs="Calibri"/>
          <w:sz w:val="22"/>
          <w:szCs w:val="22"/>
        </w:rPr>
        <w:t>Com votos favoráveis, das conselheiras Andréa Larruscahim Hamilton Ilha</w:t>
      </w:r>
      <w:r>
        <w:rPr>
          <w:rFonts w:ascii="Calibri" w:hAnsi="Calibri" w:cs="Calibri"/>
          <w:sz w:val="22"/>
          <w:szCs w:val="22"/>
        </w:rPr>
        <w:t xml:space="preserve"> e </w:t>
      </w:r>
      <w:r w:rsidRPr="00E855D8">
        <w:rPr>
          <w:rFonts w:ascii="Calibri" w:hAnsi="Calibri" w:cs="Calibri"/>
          <w:sz w:val="22"/>
          <w:szCs w:val="22"/>
        </w:rPr>
        <w:t>Deise Flores Santos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>e dos conselheiros Emilio Merino Dominguez, Fausto Henrique Steffen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>e Rodrigo Spinelli, atesto a veracidade das informações aqui apresentadas.</w:t>
      </w:r>
      <w:bookmarkStart w:id="0" w:name="_GoBack"/>
      <w:bookmarkEnd w:id="0"/>
    </w:p>
    <w:p w:rsidR="009637C3" w:rsidRDefault="009637C3" w:rsidP="005934CB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461B37" w:rsidRPr="00C50CE5" w:rsidRDefault="00461B37" w:rsidP="005934CB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Porto Alegre</w:t>
      </w:r>
      <w:r w:rsidR="00444848" w:rsidRPr="00C50CE5">
        <w:rPr>
          <w:rFonts w:ascii="Calibri" w:hAnsi="Calibri" w:cs="Calibri"/>
          <w:sz w:val="22"/>
          <w:szCs w:val="22"/>
          <w:lang w:eastAsia="pt-BR"/>
        </w:rPr>
        <w:t>/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RS, </w:t>
      </w:r>
      <w:r w:rsidR="005934CB">
        <w:rPr>
          <w:rFonts w:ascii="Calibri" w:hAnsi="Calibri" w:cs="Calibri"/>
          <w:sz w:val="22"/>
          <w:szCs w:val="22"/>
          <w:lang w:eastAsia="pt-BR"/>
        </w:rPr>
        <w:t>19</w:t>
      </w:r>
      <w:r w:rsidR="00430EE4" w:rsidRPr="00C50CE5">
        <w:rPr>
          <w:rFonts w:ascii="Calibri" w:hAnsi="Calibri" w:cs="Calibri"/>
          <w:sz w:val="22"/>
          <w:szCs w:val="22"/>
          <w:lang w:eastAsia="pt-BR"/>
        </w:rPr>
        <w:t xml:space="preserve"> de </w:t>
      </w:r>
      <w:r w:rsidR="005934CB">
        <w:rPr>
          <w:rFonts w:ascii="Calibri" w:hAnsi="Calibri" w:cs="Calibri"/>
          <w:sz w:val="22"/>
          <w:szCs w:val="22"/>
          <w:lang w:eastAsia="pt-BR"/>
        </w:rPr>
        <w:t xml:space="preserve">março </w:t>
      </w:r>
      <w:r w:rsidR="00430EE4" w:rsidRPr="00C50CE5">
        <w:rPr>
          <w:rFonts w:ascii="Calibri" w:hAnsi="Calibri" w:cs="Calibri"/>
          <w:sz w:val="22"/>
          <w:szCs w:val="22"/>
          <w:lang w:eastAsia="pt-BR"/>
        </w:rPr>
        <w:t>de 202</w:t>
      </w:r>
      <w:r w:rsidR="0024024B">
        <w:rPr>
          <w:rFonts w:ascii="Calibri" w:hAnsi="Calibri" w:cs="Calibri"/>
          <w:sz w:val="22"/>
          <w:szCs w:val="22"/>
          <w:lang w:eastAsia="pt-BR"/>
        </w:rPr>
        <w:t>1</w:t>
      </w:r>
      <w:r w:rsidRPr="00C50CE5">
        <w:rPr>
          <w:rFonts w:ascii="Calibri" w:hAnsi="Calibri" w:cs="Calibri"/>
          <w:sz w:val="22"/>
          <w:szCs w:val="22"/>
          <w:lang w:eastAsia="pt-BR"/>
        </w:rPr>
        <w:t>.</w:t>
      </w:r>
    </w:p>
    <w:p w:rsidR="00F22DC9" w:rsidRPr="00C50CE5" w:rsidRDefault="00F22DC9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22DC9" w:rsidRDefault="00F22DC9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B54F27" w:rsidRDefault="00B54F27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C602C" w:rsidRDefault="001730FA" w:rsidP="005934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 w:rsidRPr="00C50CE5">
        <w:rPr>
          <w:rFonts w:ascii="Calibri" w:hAnsi="Calibri" w:cs="Calibr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C50CE5" w:rsidRDefault="009637C3" w:rsidP="005934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9637C3">
        <w:rPr>
          <w:rFonts w:ascii="Calibri" w:eastAsia="Calibri" w:hAnsi="Calibri" w:cs="Calibri"/>
          <w:sz w:val="22"/>
          <w:szCs w:val="22"/>
          <w:lang w:eastAsia="pt-BR"/>
        </w:rPr>
        <w:t>Presidente</w:t>
      </w:r>
      <w:r w:rsidR="00561A2C">
        <w:rPr>
          <w:rFonts w:ascii="Calibri" w:eastAsia="Calibri" w:hAnsi="Calibri" w:cs="Calibri"/>
          <w:sz w:val="22"/>
          <w:szCs w:val="22"/>
          <w:lang w:eastAsia="pt-BR"/>
        </w:rPr>
        <w:t xml:space="preserve"> do CAU/RS</w:t>
      </w:r>
    </w:p>
    <w:sectPr w:rsidR="009637C3" w:rsidRPr="00C50CE5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24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3"/>
  </w:num>
  <w:num w:numId="19">
    <w:abstractNumId w:val="21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1799E"/>
    <w:rsid w:val="0024024B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4BF6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54F27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00DB-3309-45C8-8B0B-7624CF9A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2021-02-18T20:52:00Z</cp:lastPrinted>
  <dcterms:created xsi:type="dcterms:W3CDTF">2021-03-19T17:47:00Z</dcterms:created>
  <dcterms:modified xsi:type="dcterms:W3CDTF">2021-03-19T18:02:00Z</dcterms:modified>
</cp:coreProperties>
</file>