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542F4E" w:rsidRDefault="00542F4E" w:rsidP="00B34695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542F4E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504A87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B34695" w:rsidRPr="00542F4E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  <w:r w:rsidRPr="00542F4E">
        <w:rPr>
          <w:rFonts w:asciiTheme="minorHAnsi" w:hAnsiTheme="minorHAnsi" w:cs="Calibri"/>
          <w:b/>
          <w:sz w:val="22"/>
          <w:szCs w:val="22"/>
          <w:u w:val="single"/>
        </w:rPr>
        <w:t xml:space="preserve"> Extraordinária</w:t>
      </w:r>
    </w:p>
    <w:p w:rsidR="00B34695" w:rsidRPr="00542F4E" w:rsidRDefault="00B34695" w:rsidP="00B34695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542F4E" w:rsidRDefault="00B34695" w:rsidP="00B34695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542F4E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504A87" w:rsidRPr="00504A87">
        <w:rPr>
          <w:rFonts w:asciiTheme="minorHAnsi" w:hAnsiTheme="minorHAnsi" w:cs="Calibri"/>
          <w:sz w:val="22"/>
          <w:szCs w:val="22"/>
        </w:rPr>
        <w:t>22</w:t>
      </w:r>
      <w:r w:rsidR="00542F4E" w:rsidRPr="00542F4E">
        <w:rPr>
          <w:rFonts w:asciiTheme="minorHAnsi" w:hAnsiTheme="minorHAnsi" w:cs="Calibri"/>
          <w:sz w:val="22"/>
          <w:szCs w:val="22"/>
        </w:rPr>
        <w:t>/03</w:t>
      </w:r>
      <w:r w:rsidRPr="00542F4E">
        <w:rPr>
          <w:rFonts w:asciiTheme="minorHAnsi" w:hAnsiTheme="minorHAnsi" w:cs="Calibri"/>
          <w:sz w:val="22"/>
          <w:szCs w:val="22"/>
        </w:rPr>
        <w:t>/2013</w:t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b/>
          <w:sz w:val="22"/>
          <w:szCs w:val="22"/>
        </w:rPr>
        <w:t>HORÁRIO DE INÍCIO:</w:t>
      </w:r>
      <w:r w:rsidR="00542F4E" w:rsidRPr="00542F4E">
        <w:rPr>
          <w:rFonts w:asciiTheme="minorHAnsi" w:hAnsiTheme="minorHAnsi" w:cs="Calibri"/>
          <w:sz w:val="22"/>
          <w:szCs w:val="22"/>
        </w:rPr>
        <w:t xml:space="preserve"> 09</w:t>
      </w:r>
      <w:r w:rsidRPr="00542F4E">
        <w:rPr>
          <w:rFonts w:asciiTheme="minorHAnsi" w:hAnsiTheme="minorHAnsi" w:cs="Calibri"/>
          <w:sz w:val="22"/>
          <w:szCs w:val="22"/>
        </w:rPr>
        <w:t>h</w:t>
      </w:r>
      <w:r w:rsidR="00962C3E">
        <w:rPr>
          <w:rFonts w:asciiTheme="minorHAnsi" w:hAnsiTheme="minorHAnsi" w:cs="Calibri"/>
          <w:sz w:val="22"/>
          <w:szCs w:val="22"/>
        </w:rPr>
        <w:t>30</w:t>
      </w:r>
    </w:p>
    <w:p w:rsidR="00B34695" w:rsidRPr="00542F4E" w:rsidRDefault="00B34695" w:rsidP="00B34695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542F4E">
        <w:rPr>
          <w:rFonts w:asciiTheme="minorHAnsi" w:hAnsiTheme="minorHAnsi" w:cs="Calibri"/>
          <w:b/>
          <w:sz w:val="22"/>
          <w:szCs w:val="22"/>
        </w:rPr>
        <w:t>LOCAL:</w:t>
      </w:r>
      <w:r w:rsidRPr="00542F4E">
        <w:rPr>
          <w:rFonts w:asciiTheme="minorHAnsi" w:hAnsiTheme="minorHAnsi" w:cs="Calibri"/>
          <w:sz w:val="22"/>
          <w:szCs w:val="22"/>
        </w:rPr>
        <w:t xml:space="preserve"> Sede do CAU/RS</w:t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b/>
          <w:sz w:val="22"/>
          <w:szCs w:val="22"/>
        </w:rPr>
        <w:t>HORÁRIO DE FIM:</w:t>
      </w:r>
      <w:r w:rsidRPr="00542F4E">
        <w:rPr>
          <w:rFonts w:asciiTheme="minorHAnsi" w:hAnsiTheme="minorHAnsi" w:cs="Calibri"/>
          <w:sz w:val="22"/>
          <w:szCs w:val="22"/>
        </w:rPr>
        <w:t xml:space="preserve"> 1</w:t>
      </w:r>
      <w:r w:rsidR="00504A87">
        <w:rPr>
          <w:rFonts w:asciiTheme="minorHAnsi" w:hAnsiTheme="minorHAnsi" w:cs="Calibri"/>
          <w:sz w:val="22"/>
          <w:szCs w:val="22"/>
        </w:rPr>
        <w:t>6</w:t>
      </w:r>
      <w:r w:rsidR="00542F4E" w:rsidRPr="00542F4E">
        <w:rPr>
          <w:rFonts w:asciiTheme="minorHAnsi" w:hAnsiTheme="minorHAnsi" w:cs="Calibri"/>
          <w:sz w:val="22"/>
          <w:szCs w:val="22"/>
        </w:rPr>
        <w:t xml:space="preserve"> </w:t>
      </w:r>
      <w:r w:rsidRPr="00542F4E">
        <w:rPr>
          <w:rFonts w:asciiTheme="minorHAnsi" w:hAnsiTheme="minorHAnsi" w:cs="Calibri"/>
          <w:sz w:val="22"/>
          <w:szCs w:val="22"/>
        </w:rPr>
        <w:t>h</w:t>
      </w:r>
      <w:r w:rsidR="00542F4E" w:rsidRPr="00542F4E">
        <w:rPr>
          <w:rFonts w:asciiTheme="minorHAnsi" w:hAnsiTheme="minorHAnsi" w:cs="Calibri"/>
          <w:sz w:val="22"/>
          <w:szCs w:val="22"/>
        </w:rPr>
        <w:t>ora</w:t>
      </w:r>
      <w:r w:rsidRPr="00542F4E">
        <w:rPr>
          <w:rFonts w:asciiTheme="minorHAnsi" w:hAnsiTheme="minorHAnsi" w:cs="Calibri"/>
          <w:sz w:val="22"/>
          <w:szCs w:val="22"/>
        </w:rPr>
        <w:t>s</w:t>
      </w:r>
    </w:p>
    <w:p w:rsidR="00B34695" w:rsidRPr="00542F4E" w:rsidRDefault="00B34695" w:rsidP="00B34695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Theme="minorHAnsi" w:hAnsiTheme="minorHAnsi" w:cs="Calibri"/>
          <w:b/>
          <w:bCs/>
        </w:rPr>
      </w:pPr>
    </w:p>
    <w:p w:rsidR="00B34695" w:rsidRPr="00542F4E" w:rsidRDefault="00B34695" w:rsidP="00A313F2">
      <w:pPr>
        <w:pStyle w:val="PargrafodaLista"/>
        <w:tabs>
          <w:tab w:val="left" w:pos="426"/>
          <w:tab w:val="left" w:pos="1843"/>
          <w:tab w:val="left" w:pos="2127"/>
        </w:tabs>
        <w:spacing w:after="0" w:line="240" w:lineRule="auto"/>
        <w:ind w:left="0"/>
        <w:jc w:val="both"/>
        <w:rPr>
          <w:rFonts w:asciiTheme="minorHAnsi" w:hAnsiTheme="minorHAnsi" w:cs="Calibri"/>
        </w:rPr>
      </w:pPr>
      <w:r w:rsidRPr="00542F4E">
        <w:rPr>
          <w:rFonts w:asciiTheme="minorHAnsi" w:hAnsiTheme="minorHAnsi" w:cs="Calibri"/>
          <w:b/>
          <w:bCs/>
        </w:rPr>
        <w:t>Participantes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280"/>
      </w:tblGrid>
      <w:tr w:rsidR="00B34695" w:rsidRPr="00D353BB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53BB" w:rsidRPr="00D353BB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504A87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 em Exercício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Alberto </w:t>
            </w:r>
            <w:proofErr w:type="spellStart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Fedosow</w:t>
            </w:r>
            <w:proofErr w:type="spellEnd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962C3E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Cabral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 Federais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bookmarkStart w:id="0" w:name="_GoBack"/>
        <w:bookmarkEnd w:id="0"/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962C3E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Cláudia R. </w:t>
            </w:r>
            <w:proofErr w:type="spellStart"/>
            <w:r w:rsidR="00962C3E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Casaccia</w:t>
            </w:r>
            <w:proofErr w:type="spellEnd"/>
          </w:p>
        </w:tc>
      </w:tr>
      <w:tr w:rsidR="00962C3E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D353BB" w:rsidRDefault="00962C3E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Fausto Henrique Steffen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D353BB" w:rsidRDefault="00D353BB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Fernando Oltramari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962C3E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D353BB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Nelson Moraes da Silva Rosa 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Katie Pereira Macedo Lima</w:t>
            </w:r>
            <w:r w:rsidR="00B34695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Márcio Mendonça Arioli</w:t>
            </w:r>
          </w:p>
        </w:tc>
      </w:tr>
      <w:tr w:rsidR="00D353BB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Geraldo da Rocha </w:t>
            </w:r>
            <w:proofErr w:type="spellStart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Ozio</w:t>
            </w:r>
            <w:proofErr w:type="spellEnd"/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Ednezer</w:t>
            </w:r>
            <w:proofErr w:type="spellEnd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Rodrigues Flores</w:t>
            </w:r>
            <w:r w:rsidR="00B34695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D353BB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3BB" w:rsidRPr="00D353BB" w:rsidRDefault="00D353BB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Couto Giorgi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Rosana Oppitz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D353BB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-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D353BB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D353BB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74591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Jornalista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Mariane </w:t>
            </w:r>
            <w:proofErr w:type="spellStart"/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Selli</w:t>
            </w:r>
            <w:proofErr w:type="spellEnd"/>
          </w:p>
        </w:tc>
      </w:tr>
      <w:tr w:rsidR="00B34695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B34695" w:rsidP="0074591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353BB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Alessandra Scalcon</w:t>
            </w:r>
          </w:p>
        </w:tc>
      </w:tr>
      <w:tr w:rsidR="00745911" w:rsidRPr="00D353BB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D353BB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lastRenderedPageBreak/>
              <w:t> 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D353BB" w:rsidRDefault="00745911" w:rsidP="0074591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Leandro Machado </w:t>
            </w:r>
          </w:p>
        </w:tc>
      </w:tr>
      <w:tr w:rsidR="00745911" w:rsidRPr="00D353BB" w:rsidTr="00D353BB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D353BB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Assistente Administrativo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D353BB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Thailer Gonçalves</w:t>
            </w:r>
          </w:p>
        </w:tc>
      </w:tr>
      <w:tr w:rsidR="00745911" w:rsidRPr="00D353BB" w:rsidTr="00D353BB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911" w:rsidRPr="00D353BB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911" w:rsidRPr="00D353BB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353B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</w:tbl>
    <w:p w:rsidR="00B34695" w:rsidRPr="00542F4E" w:rsidRDefault="00B34695" w:rsidP="00B34695">
      <w:pPr>
        <w:jc w:val="both"/>
        <w:rPr>
          <w:rFonts w:asciiTheme="minorHAnsi" w:hAnsiTheme="minorHAnsi"/>
          <w:sz w:val="22"/>
          <w:szCs w:val="22"/>
        </w:rPr>
      </w:pPr>
    </w:p>
    <w:p w:rsidR="001706EA" w:rsidRDefault="00542F4E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42F4E">
        <w:rPr>
          <w:rFonts w:asciiTheme="minorHAnsi" w:hAnsiTheme="minorHAnsi" w:cs="Calibri"/>
          <w:sz w:val="22"/>
          <w:szCs w:val="22"/>
        </w:rPr>
        <w:t xml:space="preserve">Em </w:t>
      </w:r>
      <w:r w:rsidR="00504A87">
        <w:rPr>
          <w:rFonts w:asciiTheme="minorHAnsi" w:hAnsiTheme="minorHAnsi" w:cs="Calibri"/>
          <w:sz w:val="22"/>
          <w:szCs w:val="22"/>
        </w:rPr>
        <w:t>22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 de </w:t>
      </w:r>
      <w:r w:rsidRPr="00542F4E">
        <w:rPr>
          <w:rFonts w:asciiTheme="minorHAnsi" w:hAnsiTheme="minorHAnsi" w:cs="Calibri"/>
          <w:sz w:val="22"/>
          <w:szCs w:val="22"/>
        </w:rPr>
        <w:t xml:space="preserve">março 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de 2013, o Plenário do Conselho de Arquitetura do Rio Grande do Sul reuniu-se </w:t>
      </w:r>
      <w:r w:rsidRPr="00542F4E">
        <w:rPr>
          <w:rFonts w:asciiTheme="minorHAnsi" w:hAnsiTheme="minorHAnsi" w:cs="Calibri"/>
          <w:sz w:val="22"/>
          <w:szCs w:val="22"/>
        </w:rPr>
        <w:t xml:space="preserve">no </w:t>
      </w:r>
      <w:r w:rsidR="00504A87">
        <w:rPr>
          <w:rFonts w:asciiTheme="minorHAnsi" w:hAnsiTheme="minorHAnsi" w:cs="Calibri"/>
          <w:sz w:val="22"/>
          <w:szCs w:val="22"/>
        </w:rPr>
        <w:t xml:space="preserve">Centro de Eventos do </w:t>
      </w:r>
      <w:r w:rsidRPr="00542F4E">
        <w:rPr>
          <w:rFonts w:asciiTheme="minorHAnsi" w:hAnsiTheme="minorHAnsi" w:cs="Calibri"/>
          <w:sz w:val="22"/>
          <w:szCs w:val="22"/>
        </w:rPr>
        <w:t xml:space="preserve">Hotel </w:t>
      </w:r>
      <w:r w:rsidRPr="00542F4E">
        <w:rPr>
          <w:rFonts w:asciiTheme="minorHAnsi" w:eastAsia="Times New Roman" w:hAnsiTheme="minorHAnsi" w:cs="Arial"/>
          <w:sz w:val="22"/>
          <w:szCs w:val="22"/>
        </w:rPr>
        <w:t xml:space="preserve">Plaza </w:t>
      </w:r>
      <w:r w:rsidR="00504A87">
        <w:rPr>
          <w:rFonts w:asciiTheme="minorHAnsi" w:eastAsia="Times New Roman" w:hAnsiTheme="minorHAnsi" w:cs="Arial"/>
          <w:sz w:val="22"/>
          <w:szCs w:val="22"/>
        </w:rPr>
        <w:t>São Rafael</w:t>
      </w:r>
      <w:r w:rsidRPr="00542F4E"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Pr="00542F4E">
        <w:rPr>
          <w:rFonts w:asciiTheme="minorHAnsi" w:hAnsiTheme="minorHAnsi" w:cs="LiberationSans-Regular"/>
          <w:sz w:val="22"/>
          <w:szCs w:val="22"/>
          <w:lang w:eastAsia="pt-BR"/>
        </w:rPr>
        <w:t xml:space="preserve">Sala </w:t>
      </w:r>
      <w:proofErr w:type="gramStart"/>
      <w:r w:rsidR="00504A87">
        <w:rPr>
          <w:rFonts w:asciiTheme="minorHAnsi" w:hAnsiTheme="minorHAnsi" w:cs="LiberationSans-Regular"/>
          <w:sz w:val="22"/>
          <w:szCs w:val="22"/>
          <w:lang w:eastAsia="pt-BR"/>
        </w:rPr>
        <w:t>Cambará</w:t>
      </w:r>
      <w:r w:rsidRPr="00542F4E">
        <w:rPr>
          <w:rFonts w:asciiTheme="minorHAnsi" w:hAnsiTheme="minorHAnsi" w:cs="LiberationSans-Regular"/>
          <w:sz w:val="22"/>
          <w:szCs w:val="22"/>
          <w:lang w:eastAsia="pt-BR"/>
        </w:rPr>
        <w:t>,</w:t>
      </w:r>
      <w:proofErr w:type="gramEnd"/>
      <w:r w:rsidRPr="00542F4E">
        <w:rPr>
          <w:rFonts w:asciiTheme="minorHAnsi" w:hAnsiTheme="minorHAnsi" w:cs="LiberationSans-Regular"/>
          <w:sz w:val="22"/>
          <w:szCs w:val="22"/>
          <w:lang w:eastAsia="pt-BR"/>
        </w:rPr>
        <w:t xml:space="preserve"> localizado na </w:t>
      </w:r>
      <w:r w:rsidRPr="00542F4E">
        <w:rPr>
          <w:rFonts w:asciiTheme="minorHAnsi" w:eastAsia="Times New Roman" w:hAnsiTheme="minorHAnsi"/>
          <w:color w:val="000000"/>
          <w:sz w:val="22"/>
          <w:szCs w:val="22"/>
        </w:rPr>
        <w:t xml:space="preserve">Av. </w:t>
      </w:r>
      <w:r w:rsidR="00504A87">
        <w:rPr>
          <w:rFonts w:asciiTheme="minorHAnsi" w:eastAsia="Times New Roman" w:hAnsiTheme="minorHAnsi"/>
          <w:color w:val="000000"/>
          <w:sz w:val="22"/>
          <w:szCs w:val="22"/>
        </w:rPr>
        <w:t xml:space="preserve">Alberto </w:t>
      </w:r>
      <w:proofErr w:type="spellStart"/>
      <w:r w:rsidR="00504A87">
        <w:rPr>
          <w:rFonts w:asciiTheme="minorHAnsi" w:eastAsia="Times New Roman" w:hAnsiTheme="minorHAnsi"/>
          <w:color w:val="000000"/>
          <w:sz w:val="22"/>
          <w:szCs w:val="22"/>
        </w:rPr>
        <w:t>Bins</w:t>
      </w:r>
      <w:proofErr w:type="spellEnd"/>
      <w:r w:rsidRPr="00542F4E">
        <w:rPr>
          <w:rFonts w:asciiTheme="minorHAnsi" w:eastAsia="Times New Roman" w:hAnsiTheme="minorHAnsi"/>
          <w:color w:val="000000"/>
          <w:sz w:val="22"/>
          <w:szCs w:val="22"/>
        </w:rPr>
        <w:t xml:space="preserve">, </w:t>
      </w:r>
      <w:r w:rsidR="00504A87">
        <w:rPr>
          <w:rFonts w:asciiTheme="minorHAnsi" w:eastAsia="Times New Roman" w:hAnsiTheme="minorHAnsi"/>
          <w:color w:val="000000"/>
          <w:sz w:val="22"/>
          <w:szCs w:val="22"/>
        </w:rPr>
        <w:t>509</w:t>
      </w:r>
      <w:r w:rsidRPr="00542F4E">
        <w:rPr>
          <w:rFonts w:asciiTheme="minorHAnsi" w:eastAsia="Times New Roman" w:hAnsiTheme="minorHAnsi"/>
          <w:color w:val="000000"/>
          <w:sz w:val="22"/>
          <w:szCs w:val="22"/>
        </w:rPr>
        <w:t>– Centro, Porto Alegre, RS</w:t>
      </w:r>
      <w:r w:rsidRPr="00542F4E">
        <w:rPr>
          <w:rFonts w:asciiTheme="minorHAnsi" w:eastAsia="Times New Roman" w:hAnsiTheme="minorHAnsi" w:cs="Arial"/>
          <w:sz w:val="22"/>
          <w:szCs w:val="22"/>
        </w:rPr>
        <w:t>.</w:t>
      </w:r>
      <w:r w:rsidRPr="00542F4E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 xml:space="preserve">para a realização da </w:t>
      </w:r>
      <w:r w:rsidR="00504A87">
        <w:rPr>
          <w:rFonts w:asciiTheme="minorHAnsi" w:hAnsiTheme="minorHAnsi" w:cs="Calibri"/>
          <w:sz w:val="22"/>
          <w:szCs w:val="22"/>
        </w:rPr>
        <w:t>2</w:t>
      </w:r>
      <w:r w:rsidR="001706EA" w:rsidRPr="00542F4E">
        <w:rPr>
          <w:rFonts w:asciiTheme="minorHAnsi" w:hAnsiTheme="minorHAnsi" w:cs="Calibri"/>
          <w:sz w:val="22"/>
          <w:szCs w:val="22"/>
        </w:rPr>
        <w:t>ª Sessão Plenária</w:t>
      </w:r>
      <w:r>
        <w:rPr>
          <w:rFonts w:asciiTheme="minorHAnsi" w:hAnsiTheme="minorHAnsi" w:cs="Calibri"/>
          <w:sz w:val="22"/>
          <w:szCs w:val="22"/>
        </w:rPr>
        <w:t xml:space="preserve"> Extraordinária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. Estavam presentes os conselheiros e colaboradores relacionados anteriormente, alcançando quórum para início às </w:t>
      </w:r>
      <w:r>
        <w:rPr>
          <w:rFonts w:asciiTheme="minorHAnsi" w:hAnsiTheme="minorHAnsi" w:cs="Calibri"/>
          <w:sz w:val="22"/>
          <w:szCs w:val="22"/>
        </w:rPr>
        <w:t>09h30</w:t>
      </w:r>
      <w:r w:rsidR="001706EA" w:rsidRPr="00542F4E">
        <w:rPr>
          <w:rFonts w:asciiTheme="minorHAnsi" w:hAnsiTheme="minorHAnsi" w:cs="Calibri"/>
          <w:sz w:val="22"/>
          <w:szCs w:val="22"/>
        </w:rPr>
        <w:t>. Esta ata foi redigida por Josiane Bernardi.</w:t>
      </w:r>
    </w:p>
    <w:p w:rsidR="007D492D" w:rsidRDefault="00F2607B" w:rsidP="007D492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342CF6">
        <w:rPr>
          <w:rFonts w:asciiTheme="minorHAnsi" w:hAnsiTheme="minorHAnsi" w:cs="Calibri"/>
          <w:sz w:val="22"/>
          <w:szCs w:val="22"/>
        </w:rPr>
        <w:t xml:space="preserve">em Exercício Cabral, </w:t>
      </w:r>
      <w:r>
        <w:rPr>
          <w:rFonts w:asciiTheme="minorHAnsi" w:hAnsiTheme="minorHAnsi" w:cs="Calibri"/>
          <w:sz w:val="22"/>
          <w:szCs w:val="22"/>
        </w:rPr>
        <w:t>inicia a reunião</w:t>
      </w:r>
      <w:r w:rsidR="007D492D">
        <w:rPr>
          <w:rFonts w:asciiTheme="minorHAnsi" w:hAnsiTheme="minorHAnsi" w:cs="Calibri"/>
          <w:sz w:val="22"/>
          <w:szCs w:val="22"/>
        </w:rPr>
        <w:t xml:space="preserve"> informando</w:t>
      </w:r>
      <w:r w:rsidR="00342CF6">
        <w:rPr>
          <w:rFonts w:asciiTheme="minorHAnsi" w:hAnsiTheme="minorHAnsi" w:cs="Calibri"/>
          <w:sz w:val="22"/>
          <w:szCs w:val="22"/>
        </w:rPr>
        <w:t xml:space="preserve"> aos Conselheiros sobre o convite feito pelo Conselheiro Marcio Lontra, na 23ª Sessão Plenária, para que o CAU/RS participasse da Festa do Mar em Rio Grande, sendo que no último final de semana, acontecerá a Caravana do IAB, juntamente com o Seminário Quitandinha</w:t>
      </w:r>
      <w:r w:rsidR="00A313F2">
        <w:rPr>
          <w:rFonts w:asciiTheme="minorHAnsi" w:hAnsiTheme="minorHAnsi" w:cs="Calibri"/>
          <w:sz w:val="22"/>
          <w:szCs w:val="22"/>
        </w:rPr>
        <w:t xml:space="preserve"> +50</w:t>
      </w:r>
      <w:r w:rsidR="00342CF6">
        <w:rPr>
          <w:rFonts w:asciiTheme="minorHAnsi" w:hAnsiTheme="minorHAnsi" w:cs="Calibri"/>
          <w:sz w:val="22"/>
          <w:szCs w:val="22"/>
        </w:rPr>
        <w:t xml:space="preserve">. </w:t>
      </w:r>
      <w:r w:rsidR="00631AA1">
        <w:rPr>
          <w:rFonts w:asciiTheme="minorHAnsi" w:hAnsiTheme="minorHAnsi" w:cs="Calibri"/>
          <w:sz w:val="22"/>
          <w:szCs w:val="22"/>
        </w:rPr>
        <w:t>Esclarece que o</w:t>
      </w:r>
      <w:r w:rsidR="00342CF6">
        <w:rPr>
          <w:rFonts w:asciiTheme="minorHAnsi" w:hAnsiTheme="minorHAnsi" w:cs="Calibri"/>
          <w:sz w:val="22"/>
          <w:szCs w:val="22"/>
        </w:rPr>
        <w:t xml:space="preserve"> espaço reservado ao CAU/RS custaria R$ 8 mil em locação, além da necessidade de deslocamento de funcionários e conselheiros para o evento</w:t>
      </w:r>
      <w:r w:rsidR="00631AA1">
        <w:rPr>
          <w:rFonts w:asciiTheme="minorHAnsi" w:hAnsiTheme="minorHAnsi" w:cs="Calibri"/>
          <w:sz w:val="22"/>
          <w:szCs w:val="22"/>
        </w:rPr>
        <w:t xml:space="preserve"> e relata que, após análise, o Conselho Diretor entendeu que o CAU/RS não deveria participar do evento como expositor, se fazendo </w:t>
      </w:r>
      <w:r w:rsidR="00A313F2">
        <w:rPr>
          <w:rFonts w:asciiTheme="minorHAnsi" w:hAnsiTheme="minorHAnsi" w:cs="Calibri"/>
          <w:sz w:val="22"/>
          <w:szCs w:val="22"/>
        </w:rPr>
        <w:t xml:space="preserve">presente, através de atendimento e divulgação, </w:t>
      </w:r>
      <w:r w:rsidR="00631AA1">
        <w:rPr>
          <w:rFonts w:asciiTheme="minorHAnsi" w:hAnsiTheme="minorHAnsi" w:cs="Calibri"/>
          <w:sz w:val="22"/>
          <w:szCs w:val="22"/>
        </w:rPr>
        <w:t xml:space="preserve">durante </w:t>
      </w:r>
      <w:r w:rsidR="00A313F2">
        <w:rPr>
          <w:rFonts w:asciiTheme="minorHAnsi" w:hAnsiTheme="minorHAnsi" w:cs="Calibri"/>
          <w:sz w:val="22"/>
          <w:szCs w:val="22"/>
        </w:rPr>
        <w:t xml:space="preserve">a Caravana da Arquitetura </w:t>
      </w:r>
      <w:r w:rsidR="00631AA1">
        <w:rPr>
          <w:rFonts w:asciiTheme="minorHAnsi" w:hAnsiTheme="minorHAnsi" w:cs="Calibri"/>
          <w:sz w:val="22"/>
          <w:szCs w:val="22"/>
        </w:rPr>
        <w:t>do IAB/RS. Q</w:t>
      </w:r>
      <w:r w:rsidR="00342CF6">
        <w:rPr>
          <w:rFonts w:asciiTheme="minorHAnsi" w:hAnsiTheme="minorHAnsi" w:cs="Calibri"/>
          <w:sz w:val="22"/>
          <w:szCs w:val="22"/>
        </w:rPr>
        <w:t xml:space="preserve">uestiona se </w:t>
      </w:r>
      <w:r w:rsidR="00631AA1">
        <w:rPr>
          <w:rFonts w:asciiTheme="minorHAnsi" w:hAnsiTheme="minorHAnsi" w:cs="Calibri"/>
          <w:sz w:val="22"/>
          <w:szCs w:val="22"/>
        </w:rPr>
        <w:t>todos concordam com esta decisão.</w:t>
      </w:r>
      <w:r w:rsidR="00A313F2">
        <w:rPr>
          <w:rFonts w:asciiTheme="minorHAnsi" w:hAnsiTheme="minorHAnsi" w:cs="Calibri"/>
          <w:sz w:val="22"/>
          <w:szCs w:val="22"/>
        </w:rPr>
        <w:t xml:space="preserve"> O Plenário aprova a decisão do Conselho Diretor.</w:t>
      </w:r>
    </w:p>
    <w:p w:rsidR="007D492D" w:rsidRDefault="00631AA1" w:rsidP="007D492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Fausto informa que a Comissão de Planejamento e Finanças entendeu que esta proposta de participação é inviável no momento, pelo pouco tempo hábil para realizar a locação e também pelo fato de o CAU/RS ainda não ter normatizado a questão de patrocínios e participações em eventos.</w:t>
      </w:r>
    </w:p>
    <w:p w:rsidR="00631AA1" w:rsidRDefault="00953971" w:rsidP="007D492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passa a palavra a Conselheira Cláudia, Coordenadora do Grupo de Trabalho, para dar início à análise do Regimento Interno.</w:t>
      </w:r>
    </w:p>
    <w:p w:rsidR="008C0EE5" w:rsidRDefault="00A313F2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Foram analisados e/ou alterados </w:t>
      </w:r>
      <w:r w:rsidR="008C0EE5">
        <w:rPr>
          <w:rFonts w:asciiTheme="minorHAnsi" w:hAnsiTheme="minorHAnsi" w:cs="Calibri"/>
          <w:sz w:val="22"/>
          <w:szCs w:val="22"/>
        </w:rPr>
        <w:t>os artigos, desde o 41º até o 152º sendo o Regimento Interno do CAU/RS aprovado</w:t>
      </w:r>
      <w:r>
        <w:rPr>
          <w:rFonts w:asciiTheme="minorHAnsi" w:hAnsiTheme="minorHAnsi" w:cs="Calibri"/>
          <w:sz w:val="22"/>
          <w:szCs w:val="22"/>
        </w:rPr>
        <w:t xml:space="preserve"> ao final da Sessão,</w:t>
      </w:r>
      <w:r w:rsidR="008C0EE5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por </w:t>
      </w:r>
      <w:r w:rsidR="008C0EE5">
        <w:rPr>
          <w:rFonts w:asciiTheme="minorHAnsi" w:hAnsiTheme="minorHAnsi" w:cs="Calibri"/>
          <w:sz w:val="22"/>
          <w:szCs w:val="22"/>
        </w:rPr>
        <w:t xml:space="preserve">Deliberação </w:t>
      </w:r>
      <w:r>
        <w:rPr>
          <w:rFonts w:asciiTheme="minorHAnsi" w:hAnsiTheme="minorHAnsi" w:cs="Calibri"/>
          <w:sz w:val="22"/>
          <w:szCs w:val="22"/>
        </w:rPr>
        <w:t>Plenária</w:t>
      </w:r>
      <w:r w:rsidR="008C0EE5">
        <w:rPr>
          <w:rFonts w:asciiTheme="minorHAnsi" w:hAnsiTheme="minorHAnsi" w:cs="Calibri"/>
          <w:sz w:val="22"/>
          <w:szCs w:val="22"/>
        </w:rPr>
        <w:t>.</w:t>
      </w:r>
    </w:p>
    <w:p w:rsidR="00962C3E" w:rsidRDefault="00962C3E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finaliza a </w:t>
      </w:r>
      <w:r w:rsidR="008C0EE5">
        <w:rPr>
          <w:rFonts w:asciiTheme="minorHAnsi" w:hAnsiTheme="minorHAnsi" w:cs="Calibri"/>
          <w:sz w:val="22"/>
          <w:szCs w:val="22"/>
        </w:rPr>
        <w:t>02</w:t>
      </w:r>
      <w:r>
        <w:rPr>
          <w:rFonts w:asciiTheme="minorHAnsi" w:hAnsiTheme="minorHAnsi" w:cs="Calibri"/>
          <w:sz w:val="22"/>
          <w:szCs w:val="22"/>
        </w:rPr>
        <w:t xml:space="preserve">ª Sessão Plenária Extraordinária do CAU/RS às </w:t>
      </w:r>
      <w:r w:rsidR="008C0EE5">
        <w:rPr>
          <w:rFonts w:asciiTheme="minorHAnsi" w:hAnsiTheme="minorHAnsi" w:cs="Calibri"/>
          <w:sz w:val="22"/>
          <w:szCs w:val="22"/>
        </w:rPr>
        <w:t>16 horas</w:t>
      </w:r>
      <w:r>
        <w:rPr>
          <w:rFonts w:asciiTheme="minorHAnsi" w:hAnsiTheme="minorHAnsi" w:cs="Calibri"/>
          <w:sz w:val="22"/>
          <w:szCs w:val="22"/>
        </w:rPr>
        <w:t>.</w:t>
      </w:r>
    </w:p>
    <w:p w:rsidR="009A0876" w:rsidRDefault="009A0876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A313F2" w:rsidRDefault="00A313F2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A313F2" w:rsidRDefault="00A313F2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A0876" w:rsidRPr="009A0876" w:rsidRDefault="007C5D9A" w:rsidP="009A0876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Alberto </w:t>
      </w:r>
      <w:proofErr w:type="spellStart"/>
      <w:r>
        <w:rPr>
          <w:rFonts w:asciiTheme="minorHAnsi" w:hAnsiTheme="minorHAnsi" w:cs="Calibri"/>
          <w:b/>
          <w:sz w:val="22"/>
          <w:szCs w:val="22"/>
        </w:rPr>
        <w:t>Fedosow</w:t>
      </w:r>
      <w:proofErr w:type="spellEnd"/>
      <w:r>
        <w:rPr>
          <w:rFonts w:asciiTheme="minorHAnsi" w:hAnsiTheme="minorHAnsi" w:cs="Calibri"/>
          <w:b/>
          <w:sz w:val="22"/>
          <w:szCs w:val="22"/>
        </w:rPr>
        <w:t xml:space="preserve"> Cabral</w:t>
      </w:r>
    </w:p>
    <w:p w:rsidR="009A0876" w:rsidRPr="00AA1F31" w:rsidRDefault="009A0876" w:rsidP="009A0876">
      <w:pPr>
        <w:jc w:val="center"/>
        <w:rPr>
          <w:rFonts w:asciiTheme="minorHAnsi" w:hAnsiTheme="minorHAnsi" w:cs="Calibri"/>
          <w:sz w:val="22"/>
          <w:szCs w:val="22"/>
        </w:rPr>
      </w:pPr>
      <w:r w:rsidRPr="009A0876">
        <w:rPr>
          <w:rFonts w:asciiTheme="minorHAnsi" w:hAnsiTheme="minorHAnsi" w:cs="Calibri"/>
          <w:b/>
          <w:sz w:val="22"/>
          <w:szCs w:val="22"/>
        </w:rPr>
        <w:t xml:space="preserve">Presidente </w:t>
      </w:r>
      <w:r w:rsidR="008C0EE5">
        <w:rPr>
          <w:rFonts w:asciiTheme="minorHAnsi" w:hAnsiTheme="minorHAnsi" w:cs="Calibri"/>
          <w:b/>
          <w:sz w:val="22"/>
          <w:szCs w:val="22"/>
        </w:rPr>
        <w:t xml:space="preserve">em Exercício </w:t>
      </w:r>
      <w:r w:rsidRPr="009A0876">
        <w:rPr>
          <w:rFonts w:asciiTheme="minorHAnsi" w:hAnsiTheme="minorHAnsi" w:cs="Calibri"/>
          <w:b/>
          <w:sz w:val="22"/>
          <w:szCs w:val="22"/>
        </w:rPr>
        <w:t>do CAU/RS</w:t>
      </w:r>
    </w:p>
    <w:sectPr w:rsidR="009A0876" w:rsidRPr="00AA1F31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96" w:rsidRDefault="003F4496">
      <w:r>
        <w:separator/>
      </w:r>
    </w:p>
  </w:endnote>
  <w:endnote w:type="continuationSeparator" w:id="0">
    <w:p w:rsidR="003F4496" w:rsidRDefault="003F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1706E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96" w:rsidRDefault="003F4496">
      <w:r>
        <w:separator/>
      </w:r>
    </w:p>
  </w:footnote>
  <w:footnote w:type="continuationSeparator" w:id="0">
    <w:p w:rsidR="003F4496" w:rsidRDefault="003F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25C1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4C12B6" wp14:editId="6176A74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FB7255" wp14:editId="0C5DFB2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25C1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C79AE17" wp14:editId="3318596F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C0A01"/>
    <w:rsid w:val="000F27B3"/>
    <w:rsid w:val="00102876"/>
    <w:rsid w:val="001706EA"/>
    <w:rsid w:val="001A0E3B"/>
    <w:rsid w:val="00290404"/>
    <w:rsid w:val="002B3B78"/>
    <w:rsid w:val="002D2C49"/>
    <w:rsid w:val="003070EE"/>
    <w:rsid w:val="003242AC"/>
    <w:rsid w:val="00342CF6"/>
    <w:rsid w:val="00364BB2"/>
    <w:rsid w:val="00373DE0"/>
    <w:rsid w:val="003E290F"/>
    <w:rsid w:val="003F4496"/>
    <w:rsid w:val="003F54EE"/>
    <w:rsid w:val="0044241A"/>
    <w:rsid w:val="0049056B"/>
    <w:rsid w:val="004F2935"/>
    <w:rsid w:val="00504A87"/>
    <w:rsid w:val="0051451F"/>
    <w:rsid w:val="00542F4E"/>
    <w:rsid w:val="00567183"/>
    <w:rsid w:val="00577A65"/>
    <w:rsid w:val="005950FA"/>
    <w:rsid w:val="005A7A3A"/>
    <w:rsid w:val="00631AA1"/>
    <w:rsid w:val="006B6677"/>
    <w:rsid w:val="00745911"/>
    <w:rsid w:val="00761C45"/>
    <w:rsid w:val="007C5D9A"/>
    <w:rsid w:val="007D492D"/>
    <w:rsid w:val="007E37F6"/>
    <w:rsid w:val="00835F4C"/>
    <w:rsid w:val="008417BE"/>
    <w:rsid w:val="00857CE6"/>
    <w:rsid w:val="008671AD"/>
    <w:rsid w:val="008B0962"/>
    <w:rsid w:val="008C0EE5"/>
    <w:rsid w:val="00932750"/>
    <w:rsid w:val="00953971"/>
    <w:rsid w:val="00962C3E"/>
    <w:rsid w:val="009A0876"/>
    <w:rsid w:val="00A313F2"/>
    <w:rsid w:val="00AA1F31"/>
    <w:rsid w:val="00AB7ACF"/>
    <w:rsid w:val="00AC2489"/>
    <w:rsid w:val="00B34695"/>
    <w:rsid w:val="00B802F5"/>
    <w:rsid w:val="00BE6DA6"/>
    <w:rsid w:val="00C55B31"/>
    <w:rsid w:val="00C713FF"/>
    <w:rsid w:val="00CF65E4"/>
    <w:rsid w:val="00D353BB"/>
    <w:rsid w:val="00D60FDE"/>
    <w:rsid w:val="00D62696"/>
    <w:rsid w:val="00D9729D"/>
    <w:rsid w:val="00DE73DA"/>
    <w:rsid w:val="00E03FA0"/>
    <w:rsid w:val="00E25C1A"/>
    <w:rsid w:val="00E977FF"/>
    <w:rsid w:val="00EA4891"/>
    <w:rsid w:val="00EF5C8A"/>
    <w:rsid w:val="00F26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19</cp:revision>
  <cp:lastPrinted>2013-04-03T12:47:00Z</cp:lastPrinted>
  <dcterms:created xsi:type="dcterms:W3CDTF">2013-02-19T14:10:00Z</dcterms:created>
  <dcterms:modified xsi:type="dcterms:W3CDTF">2013-04-05T18:03:00Z</dcterms:modified>
</cp:coreProperties>
</file>