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97" w:rsidRPr="00485229" w:rsidRDefault="00254A97" w:rsidP="0017429E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 w:rsidRPr="00485229">
        <w:rPr>
          <w:rFonts w:ascii="Arial Narrow" w:hAnsi="Arial Narrow"/>
          <w:b/>
          <w:sz w:val="22"/>
          <w:szCs w:val="22"/>
        </w:rPr>
        <w:t>DATA:</w:t>
      </w:r>
      <w:r w:rsidRPr="00485229">
        <w:rPr>
          <w:rFonts w:ascii="Arial Narrow" w:hAnsi="Arial Narrow"/>
          <w:sz w:val="22"/>
          <w:szCs w:val="22"/>
        </w:rPr>
        <w:t xml:space="preserve"> </w:t>
      </w:r>
      <w:r w:rsidR="000C2219" w:rsidRPr="00485229">
        <w:rPr>
          <w:rFonts w:ascii="Arial Narrow" w:hAnsi="Arial Narrow"/>
          <w:sz w:val="22"/>
          <w:szCs w:val="22"/>
        </w:rPr>
        <w:t>23</w:t>
      </w:r>
      <w:r w:rsidR="00142D44" w:rsidRPr="00485229">
        <w:rPr>
          <w:rFonts w:ascii="Arial Narrow" w:hAnsi="Arial Narrow"/>
          <w:sz w:val="22"/>
          <w:szCs w:val="22"/>
        </w:rPr>
        <w:t>/</w:t>
      </w:r>
      <w:r w:rsidRPr="00485229">
        <w:rPr>
          <w:rFonts w:ascii="Arial Narrow" w:hAnsi="Arial Narrow"/>
          <w:sz w:val="22"/>
          <w:szCs w:val="22"/>
        </w:rPr>
        <w:t>0</w:t>
      </w:r>
      <w:r w:rsidR="000C2219" w:rsidRPr="00485229">
        <w:rPr>
          <w:rFonts w:ascii="Arial Narrow" w:hAnsi="Arial Narrow"/>
          <w:sz w:val="22"/>
          <w:szCs w:val="22"/>
        </w:rPr>
        <w:t>3</w:t>
      </w:r>
      <w:r w:rsidR="00142D44" w:rsidRPr="00485229">
        <w:rPr>
          <w:rFonts w:ascii="Arial Narrow" w:hAnsi="Arial Narrow"/>
          <w:sz w:val="22"/>
          <w:szCs w:val="22"/>
        </w:rPr>
        <w:t>/</w:t>
      </w:r>
      <w:r w:rsidRPr="00485229">
        <w:rPr>
          <w:rFonts w:ascii="Arial Narrow" w:hAnsi="Arial Narrow"/>
          <w:sz w:val="22"/>
          <w:szCs w:val="22"/>
        </w:rPr>
        <w:t>201</w:t>
      </w:r>
      <w:r w:rsidR="00142D44" w:rsidRPr="00485229">
        <w:rPr>
          <w:rFonts w:ascii="Arial Narrow" w:hAnsi="Arial Narrow"/>
          <w:sz w:val="22"/>
          <w:szCs w:val="22"/>
        </w:rPr>
        <w:t>2</w:t>
      </w:r>
      <w:r w:rsidRPr="00485229">
        <w:rPr>
          <w:rFonts w:ascii="Arial Narrow" w:hAnsi="Arial Narrow"/>
          <w:sz w:val="22"/>
          <w:szCs w:val="22"/>
        </w:rPr>
        <w:t xml:space="preserve">                                   </w:t>
      </w:r>
      <w:r w:rsidR="000A6216" w:rsidRPr="00485229">
        <w:rPr>
          <w:rFonts w:ascii="Arial Narrow" w:hAnsi="Arial Narrow"/>
          <w:sz w:val="22"/>
          <w:szCs w:val="22"/>
        </w:rPr>
        <w:t xml:space="preserve">                      </w:t>
      </w:r>
      <w:r w:rsidRPr="00485229">
        <w:rPr>
          <w:rFonts w:ascii="Arial Narrow" w:hAnsi="Arial Narrow"/>
          <w:b/>
          <w:sz w:val="22"/>
          <w:szCs w:val="22"/>
        </w:rPr>
        <w:t>LOCAL:</w:t>
      </w:r>
      <w:r w:rsidRPr="00485229">
        <w:rPr>
          <w:rFonts w:ascii="Arial Narrow" w:hAnsi="Arial Narrow"/>
          <w:sz w:val="22"/>
          <w:szCs w:val="22"/>
        </w:rPr>
        <w:t xml:space="preserve"> </w:t>
      </w:r>
      <w:r w:rsidR="00142D44" w:rsidRPr="00485229">
        <w:rPr>
          <w:rFonts w:ascii="Arial Narrow" w:hAnsi="Arial Narrow"/>
          <w:sz w:val="22"/>
          <w:szCs w:val="22"/>
        </w:rPr>
        <w:t>Auditório da S</w:t>
      </w:r>
      <w:r w:rsidR="000A6216" w:rsidRPr="00485229">
        <w:rPr>
          <w:rFonts w:ascii="Arial Narrow" w:hAnsi="Arial Narrow"/>
          <w:sz w:val="22"/>
          <w:szCs w:val="22"/>
        </w:rPr>
        <w:t xml:space="preserve">ociedade de </w:t>
      </w:r>
      <w:r w:rsidR="00142D44" w:rsidRPr="00485229">
        <w:rPr>
          <w:rFonts w:ascii="Arial Narrow" w:hAnsi="Arial Narrow"/>
          <w:sz w:val="22"/>
          <w:szCs w:val="22"/>
        </w:rPr>
        <w:t>E</w:t>
      </w:r>
      <w:r w:rsidR="000A6216" w:rsidRPr="00485229">
        <w:rPr>
          <w:rFonts w:ascii="Arial Narrow" w:hAnsi="Arial Narrow"/>
          <w:sz w:val="22"/>
          <w:szCs w:val="22"/>
        </w:rPr>
        <w:t xml:space="preserve">ngenharia do </w:t>
      </w:r>
      <w:r w:rsidR="00142D44" w:rsidRPr="00485229">
        <w:rPr>
          <w:rFonts w:ascii="Arial Narrow" w:hAnsi="Arial Narrow"/>
          <w:sz w:val="22"/>
          <w:szCs w:val="22"/>
        </w:rPr>
        <w:t>R</w:t>
      </w:r>
      <w:r w:rsidR="000A6216" w:rsidRPr="00485229">
        <w:rPr>
          <w:rFonts w:ascii="Arial Narrow" w:hAnsi="Arial Narrow"/>
          <w:sz w:val="22"/>
          <w:szCs w:val="22"/>
        </w:rPr>
        <w:t xml:space="preserve">io </w:t>
      </w:r>
      <w:r w:rsidR="00142D44" w:rsidRPr="00485229">
        <w:rPr>
          <w:rFonts w:ascii="Arial Narrow" w:hAnsi="Arial Narrow"/>
          <w:sz w:val="22"/>
          <w:szCs w:val="22"/>
        </w:rPr>
        <w:t>G</w:t>
      </w:r>
      <w:r w:rsidR="000A6216" w:rsidRPr="00485229">
        <w:rPr>
          <w:rFonts w:ascii="Arial Narrow" w:hAnsi="Arial Narrow"/>
          <w:sz w:val="22"/>
          <w:szCs w:val="22"/>
        </w:rPr>
        <w:t xml:space="preserve">rande do </w:t>
      </w:r>
      <w:r w:rsidR="00142D44" w:rsidRPr="00485229">
        <w:rPr>
          <w:rFonts w:ascii="Arial Narrow" w:hAnsi="Arial Narrow"/>
          <w:sz w:val="22"/>
          <w:szCs w:val="22"/>
        </w:rPr>
        <w:t>S</w:t>
      </w:r>
      <w:r w:rsidR="000A6216" w:rsidRPr="00485229">
        <w:rPr>
          <w:rFonts w:ascii="Arial Narrow" w:hAnsi="Arial Narrow"/>
          <w:sz w:val="22"/>
          <w:szCs w:val="22"/>
        </w:rPr>
        <w:t>ul</w:t>
      </w:r>
    </w:p>
    <w:p w:rsidR="00254A97" w:rsidRPr="00485229" w:rsidRDefault="00254A97" w:rsidP="0017429E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485229">
        <w:rPr>
          <w:rFonts w:ascii="Arial Narrow" w:hAnsi="Arial Narrow"/>
          <w:b/>
          <w:sz w:val="22"/>
          <w:szCs w:val="22"/>
        </w:rPr>
        <w:t>HORÁRIO DE INÍCIO:</w:t>
      </w:r>
      <w:r w:rsidRPr="00485229">
        <w:rPr>
          <w:rFonts w:ascii="Arial Narrow" w:hAnsi="Arial Narrow"/>
          <w:sz w:val="22"/>
          <w:szCs w:val="22"/>
        </w:rPr>
        <w:t xml:space="preserve"> </w:t>
      </w:r>
      <w:r w:rsidR="002A5EFC" w:rsidRPr="00485229">
        <w:rPr>
          <w:rFonts w:ascii="Arial Narrow" w:hAnsi="Arial Narrow"/>
          <w:sz w:val="22"/>
          <w:szCs w:val="22"/>
        </w:rPr>
        <w:t>14h</w:t>
      </w:r>
      <w:r w:rsidR="00DB1915" w:rsidRPr="00485229">
        <w:rPr>
          <w:rFonts w:ascii="Arial Narrow" w:hAnsi="Arial Narrow"/>
          <w:sz w:val="22"/>
          <w:szCs w:val="22"/>
        </w:rPr>
        <w:t>1</w:t>
      </w:r>
      <w:r w:rsidR="002A5EFC" w:rsidRPr="00485229">
        <w:rPr>
          <w:rFonts w:ascii="Arial Narrow" w:hAnsi="Arial Narrow"/>
          <w:sz w:val="22"/>
          <w:szCs w:val="22"/>
        </w:rPr>
        <w:t>5min</w:t>
      </w:r>
      <w:r w:rsidR="00E0451B" w:rsidRPr="00485229">
        <w:rPr>
          <w:rFonts w:ascii="Arial Narrow" w:hAnsi="Arial Narrow"/>
          <w:sz w:val="22"/>
          <w:szCs w:val="22"/>
        </w:rPr>
        <w:t xml:space="preserve">                                  </w:t>
      </w:r>
      <w:r w:rsidR="002A5EFC" w:rsidRPr="00485229">
        <w:rPr>
          <w:rFonts w:ascii="Arial Narrow" w:hAnsi="Arial Narrow"/>
          <w:b/>
          <w:sz w:val="22"/>
          <w:szCs w:val="22"/>
        </w:rPr>
        <w:t>HOR</w:t>
      </w:r>
      <w:r w:rsidRPr="00485229">
        <w:rPr>
          <w:rFonts w:ascii="Arial Narrow" w:hAnsi="Arial Narrow"/>
          <w:b/>
          <w:sz w:val="22"/>
          <w:szCs w:val="22"/>
        </w:rPr>
        <w:t>ÁRIO DE TÉRMINO:</w:t>
      </w:r>
      <w:r w:rsidRPr="00485229">
        <w:rPr>
          <w:rFonts w:ascii="Arial Narrow" w:hAnsi="Arial Narrow"/>
          <w:sz w:val="22"/>
          <w:szCs w:val="22"/>
        </w:rPr>
        <w:t xml:space="preserve"> 1</w:t>
      </w:r>
      <w:r w:rsidR="000C2219" w:rsidRPr="00485229">
        <w:rPr>
          <w:rFonts w:ascii="Arial Narrow" w:hAnsi="Arial Narrow"/>
          <w:sz w:val="22"/>
          <w:szCs w:val="22"/>
        </w:rPr>
        <w:t>8</w:t>
      </w:r>
      <w:r w:rsidRPr="00485229">
        <w:rPr>
          <w:rFonts w:ascii="Arial Narrow" w:hAnsi="Arial Narrow"/>
          <w:sz w:val="22"/>
          <w:szCs w:val="22"/>
        </w:rPr>
        <w:t>h</w:t>
      </w:r>
    </w:p>
    <w:p w:rsidR="00254A97" w:rsidRPr="00485229" w:rsidRDefault="00254A97" w:rsidP="0017429E">
      <w:pPr>
        <w:spacing w:line="276" w:lineRule="auto"/>
        <w:jc w:val="both"/>
        <w:rPr>
          <w:rFonts w:ascii="Arial Narrow" w:hAnsi="Arial Narrow"/>
        </w:rPr>
      </w:pPr>
    </w:p>
    <w:p w:rsidR="00B5411A" w:rsidRPr="00485229" w:rsidRDefault="00AF4636" w:rsidP="0017429E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85229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15"/>
        <w:gridCol w:w="5015"/>
      </w:tblGrid>
      <w:tr w:rsidR="00254A97" w:rsidRPr="00485229" w:rsidTr="00EE7A75"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85229" w:rsidRDefault="00E0451B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Roberto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Py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Gomes</w:t>
            </w:r>
            <w:r w:rsidR="00AF4636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da Silveira</w:t>
            </w:r>
          </w:p>
        </w:tc>
      </w:tr>
      <w:tr w:rsidR="00254A97" w:rsidRPr="00485229" w:rsidTr="00EE7A75"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Alberto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Fedosow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Cabral</w:t>
            </w:r>
          </w:p>
        </w:tc>
      </w:tr>
      <w:tr w:rsidR="00254A97" w:rsidRPr="00485229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485229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Conselheiros Titulares</w:t>
            </w:r>
            <w:r w:rsidR="004C3D7E"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485229" w:rsidRDefault="004C3D7E" w:rsidP="0017429E">
            <w:pPr>
              <w:snapToGrid w:val="0"/>
              <w:ind w:left="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</w:t>
            </w:r>
            <w:r w:rsidR="001D6D14"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nselheiros Suplentes</w:t>
            </w: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:</w:t>
            </w:r>
          </w:p>
        </w:tc>
      </w:tr>
      <w:tr w:rsidR="00254A97" w:rsidRPr="00485229" w:rsidTr="00EE7A75">
        <w:tc>
          <w:tcPr>
            <w:tcW w:w="2500" w:type="pct"/>
          </w:tcPr>
          <w:p w:rsidR="00254A97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hAnsi="Arial Narrow"/>
                <w:bCs/>
                <w:sz w:val="24"/>
                <w:szCs w:val="24"/>
              </w:rPr>
              <w:t xml:space="preserve">Carlos Alberto </w:t>
            </w:r>
            <w:proofErr w:type="spellStart"/>
            <w:proofErr w:type="gramStart"/>
            <w:r w:rsidRPr="00485229">
              <w:rPr>
                <w:rFonts w:ascii="Arial Narrow" w:hAnsi="Arial Narrow"/>
                <w:bCs/>
                <w:sz w:val="24"/>
                <w:szCs w:val="24"/>
              </w:rPr>
              <w:t>Sant’Ana</w:t>
            </w:r>
            <w:proofErr w:type="spellEnd"/>
            <w:proofErr w:type="gramEnd"/>
          </w:p>
        </w:tc>
        <w:tc>
          <w:tcPr>
            <w:tcW w:w="2500" w:type="pct"/>
          </w:tcPr>
          <w:p w:rsidR="00254A97" w:rsidRPr="00485229" w:rsidRDefault="000C2219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Carlos Eduardo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Mesquita </w:t>
            </w:r>
            <w:proofErr w:type="spellStart"/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>Pedone</w:t>
            </w:r>
            <w:proofErr w:type="spellEnd"/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0C2219" w:rsidRPr="00485229" w:rsidTr="00EE7A75">
        <w:tc>
          <w:tcPr>
            <w:tcW w:w="2500" w:type="pct"/>
          </w:tcPr>
          <w:p w:rsidR="000C2219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Clarissa Monteiro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Berny</w:t>
            </w:r>
            <w:proofErr w:type="spellEnd"/>
          </w:p>
        </w:tc>
        <w:tc>
          <w:tcPr>
            <w:tcW w:w="2500" w:type="pct"/>
          </w:tcPr>
          <w:p w:rsidR="000C2219" w:rsidRPr="00485229" w:rsidRDefault="009B4CB7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Cláudio Fischer</w:t>
            </w:r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Cristina Duarte Azevedo</w:t>
            </w:r>
          </w:p>
        </w:tc>
        <w:tc>
          <w:tcPr>
            <w:tcW w:w="2500" w:type="pct"/>
          </w:tcPr>
          <w:p w:rsidR="00E51D38" w:rsidRPr="00485229" w:rsidRDefault="000C2219" w:rsidP="0017429E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9A7A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Fausto Henrique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Steffen</w:t>
            </w:r>
            <w:proofErr w:type="spellEnd"/>
          </w:p>
        </w:tc>
        <w:tc>
          <w:tcPr>
            <w:tcW w:w="2500" w:type="pct"/>
          </w:tcPr>
          <w:p w:rsidR="00E51D38" w:rsidRPr="00485229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0C2219" w:rsidRPr="00485229" w:rsidTr="00EE7A75">
        <w:tc>
          <w:tcPr>
            <w:tcW w:w="2500" w:type="pct"/>
          </w:tcPr>
          <w:p w:rsidR="000C2219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Fernando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Oltramari</w:t>
            </w:r>
            <w:proofErr w:type="spellEnd"/>
          </w:p>
        </w:tc>
        <w:tc>
          <w:tcPr>
            <w:tcW w:w="2500" w:type="pct"/>
          </w:tcPr>
          <w:p w:rsidR="000C2219" w:rsidRPr="00485229" w:rsidRDefault="009B4CB7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Joaquim E</w:t>
            </w:r>
            <w:r w:rsidR="00203C5E" w:rsidRPr="00485229">
              <w:rPr>
                <w:rFonts w:ascii="Arial Narrow" w:eastAsia="Arial" w:hAnsi="Arial Narrow" w:cs="Arial"/>
                <w:sz w:val="24"/>
                <w:szCs w:val="24"/>
              </w:rPr>
              <w:t>duardo</w:t>
            </w: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Vidal Haas</w:t>
            </w:r>
          </w:p>
        </w:tc>
        <w:tc>
          <w:tcPr>
            <w:tcW w:w="2500" w:type="pct"/>
          </w:tcPr>
          <w:p w:rsidR="00E51D38" w:rsidRPr="00485229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Nelson M</w:t>
            </w:r>
            <w:r w:rsidR="0008356A" w:rsidRPr="00485229">
              <w:rPr>
                <w:rFonts w:ascii="Arial Narrow" w:hAnsi="Arial Narrow"/>
                <w:sz w:val="24"/>
                <w:szCs w:val="24"/>
              </w:rPr>
              <w:t>oraes</w:t>
            </w:r>
            <w:r w:rsidRPr="00485229">
              <w:rPr>
                <w:rFonts w:ascii="Arial Narrow" w:hAnsi="Arial Narrow"/>
                <w:sz w:val="24"/>
                <w:szCs w:val="24"/>
              </w:rPr>
              <w:t xml:space="preserve"> da Silva Rosa</w:t>
            </w:r>
          </w:p>
        </w:tc>
      </w:tr>
      <w:tr w:rsidR="00E51D38" w:rsidRPr="00485229" w:rsidTr="00EE7A75">
        <w:tc>
          <w:tcPr>
            <w:tcW w:w="2500" w:type="pct"/>
          </w:tcPr>
          <w:p w:rsidR="00E51D38" w:rsidRPr="00485229" w:rsidRDefault="00203C5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Luiz Antônio Machado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Veríssimo</w:t>
            </w:r>
          </w:p>
        </w:tc>
        <w:tc>
          <w:tcPr>
            <w:tcW w:w="2500" w:type="pct"/>
          </w:tcPr>
          <w:p w:rsidR="00E51D38" w:rsidRPr="00485229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EE7A75"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="00EE7A75"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Marcelo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Petrucci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Maia</w:t>
            </w:r>
          </w:p>
        </w:tc>
        <w:tc>
          <w:tcPr>
            <w:tcW w:w="2500" w:type="pct"/>
          </w:tcPr>
          <w:p w:rsidR="00C06BC4" w:rsidRPr="00485229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0C2219" w:rsidRPr="00485229">
              <w:rPr>
                <w:rFonts w:ascii="Arial Narrow" w:hAnsi="Arial Narrow"/>
                <w:sz w:val="24"/>
                <w:szCs w:val="24"/>
              </w:rPr>
              <w:t>-.</w:t>
            </w:r>
            <w:proofErr w:type="gramEnd"/>
            <w:r w:rsidR="000C2219"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Maria Bernadete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Sinhorelli</w:t>
            </w:r>
            <w:proofErr w:type="spell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2500" w:type="pct"/>
          </w:tcPr>
          <w:p w:rsidR="00C06BC4" w:rsidRPr="00485229" w:rsidRDefault="00C06BC4" w:rsidP="0017429E">
            <w:pPr>
              <w:snapToGri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0C2219"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="000C2219"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706F8D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85229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Tiago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Holzmann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da Silva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Geraldo da Rocha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Ozio</w:t>
            </w:r>
            <w:proofErr w:type="spellEnd"/>
          </w:p>
        </w:tc>
      </w:tr>
      <w:tr w:rsidR="00826343" w:rsidRPr="00485229" w:rsidTr="00EE7A75">
        <w:tc>
          <w:tcPr>
            <w:tcW w:w="2500" w:type="pct"/>
          </w:tcPr>
          <w:p w:rsidR="00826343" w:rsidRPr="00485229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Núbia Margot Menezes</w:t>
            </w:r>
            <w:r w:rsidR="00706F8D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Jardim</w:t>
            </w:r>
          </w:p>
        </w:tc>
        <w:tc>
          <w:tcPr>
            <w:tcW w:w="2500" w:type="pct"/>
          </w:tcPr>
          <w:p w:rsidR="00826343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Rafael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Pavan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dos Passos</w:t>
            </w:r>
          </w:p>
        </w:tc>
      </w:tr>
      <w:tr w:rsidR="00826343" w:rsidRPr="00485229" w:rsidTr="00EE7A75">
        <w:tc>
          <w:tcPr>
            <w:tcW w:w="2500" w:type="pct"/>
          </w:tcPr>
          <w:p w:rsidR="00826343" w:rsidRPr="00485229" w:rsidRDefault="00EE7A75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gram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-.-.-.-.-.-.-.-.-.-.-.-.-.-.-.-.-.-.-.-.-.-.-.-.-.-.-.-.-.-.-</w:t>
            </w:r>
            <w:r w:rsidR="00F9250D" w:rsidRPr="00485229">
              <w:rPr>
                <w:rFonts w:ascii="Arial Narrow" w:eastAsia="Arial" w:hAnsi="Arial Narrow" w:cs="Arial"/>
                <w:sz w:val="24"/>
                <w:szCs w:val="24"/>
              </w:rPr>
              <w:t>.-.-.-.-.-.-.-</w:t>
            </w:r>
          </w:p>
        </w:tc>
        <w:tc>
          <w:tcPr>
            <w:tcW w:w="2500" w:type="pct"/>
          </w:tcPr>
          <w:p w:rsidR="00826343" w:rsidRPr="00485229" w:rsidRDefault="00AF2C45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Ednezer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Rodrigues Flores</w:t>
            </w:r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proofErr w:type="gramEnd"/>
      </w:tr>
      <w:tr w:rsidR="00C06BC4" w:rsidRPr="00485229" w:rsidTr="00EE7A75">
        <w:tc>
          <w:tcPr>
            <w:tcW w:w="2500" w:type="pct"/>
          </w:tcPr>
          <w:p w:rsidR="00C06BC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Rosana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Oppitz</w:t>
            </w:r>
            <w:proofErr w:type="spellEnd"/>
          </w:p>
        </w:tc>
        <w:tc>
          <w:tcPr>
            <w:tcW w:w="2500" w:type="pct"/>
          </w:tcPr>
          <w:p w:rsidR="00C06BC4" w:rsidRPr="00485229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356A" w:rsidRPr="00485229">
              <w:rPr>
                <w:rFonts w:ascii="Arial Narrow" w:hAnsi="Arial Narrow"/>
                <w:sz w:val="24"/>
                <w:szCs w:val="24"/>
              </w:rPr>
              <w:t>Osório Afonso</w:t>
            </w:r>
            <w:r w:rsidR="00706F8D" w:rsidRPr="00485229">
              <w:rPr>
                <w:rFonts w:ascii="Arial Narrow" w:hAnsi="Arial Narrow"/>
                <w:sz w:val="24"/>
                <w:szCs w:val="24"/>
              </w:rPr>
              <w:t xml:space="preserve"> de Queiroz Júnior</w:t>
            </w:r>
          </w:p>
        </w:tc>
      </w:tr>
      <w:tr w:rsidR="00C06BC4" w:rsidRPr="00485229" w:rsidTr="00EE7A75">
        <w:tc>
          <w:tcPr>
            <w:tcW w:w="2500" w:type="pct"/>
          </w:tcPr>
          <w:p w:rsidR="00C06BC4" w:rsidRPr="00485229" w:rsidRDefault="00203C5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Sérgio Luiz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D</w:t>
            </w: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uarte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proofErr w:type="spellStart"/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>Zim</w:t>
            </w:r>
            <w:r w:rsidR="00EA1C26" w:rsidRPr="00485229">
              <w:rPr>
                <w:rFonts w:ascii="Arial Narrow" w:eastAsia="Arial" w:hAnsi="Arial Narrow" w:cs="Arial"/>
                <w:sz w:val="24"/>
                <w:szCs w:val="24"/>
              </w:rPr>
              <w:t>m</w:t>
            </w:r>
            <w:r w:rsidR="004C3D7E" w:rsidRPr="00485229">
              <w:rPr>
                <w:rFonts w:ascii="Arial Narrow" w:eastAsia="Arial" w:hAnsi="Arial Narrow" w:cs="Arial"/>
                <w:sz w:val="24"/>
                <w:szCs w:val="24"/>
              </w:rPr>
              <w:t>ermann</w:t>
            </w:r>
            <w:proofErr w:type="spellEnd"/>
          </w:p>
        </w:tc>
        <w:tc>
          <w:tcPr>
            <w:tcW w:w="2500" w:type="pct"/>
          </w:tcPr>
          <w:p w:rsidR="00C06BC4" w:rsidRPr="00485229" w:rsidRDefault="009B4CB7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>-.</w:t>
            </w:r>
            <w:proofErr w:type="gramEnd"/>
            <w:r w:rsidRPr="00485229">
              <w:rPr>
                <w:rFonts w:ascii="Arial Narrow" w:hAnsi="Arial Narrow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7C1C6F" w:rsidRPr="00485229" w:rsidTr="007C1C6F">
        <w:tc>
          <w:tcPr>
            <w:tcW w:w="2500" w:type="pct"/>
            <w:shd w:val="clear" w:color="auto" w:fill="D9D9D9" w:themeFill="background1" w:themeFillShade="D9"/>
          </w:tcPr>
          <w:p w:rsidR="007C1C6F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Conselheiro Federal Titular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1C6F" w:rsidRPr="00485229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5229">
              <w:rPr>
                <w:rFonts w:ascii="Arial Narrow" w:hAnsi="Arial Narrow"/>
                <w:sz w:val="24"/>
                <w:szCs w:val="24"/>
              </w:rPr>
              <w:t>Conselheiro Federal Suplente</w:t>
            </w:r>
          </w:p>
        </w:tc>
      </w:tr>
      <w:tr w:rsidR="001D6D14" w:rsidRPr="00485229" w:rsidTr="00EE7A75">
        <w:tc>
          <w:tcPr>
            <w:tcW w:w="2500" w:type="pct"/>
          </w:tcPr>
          <w:p w:rsidR="001D6D14" w:rsidRPr="00485229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Cesar </w:t>
            </w:r>
            <w:proofErr w:type="spellStart"/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>Dorfman</w:t>
            </w:r>
            <w:proofErr w:type="spellEnd"/>
          </w:p>
        </w:tc>
        <w:tc>
          <w:tcPr>
            <w:tcW w:w="2500" w:type="pct"/>
          </w:tcPr>
          <w:p w:rsidR="001D6D14" w:rsidRPr="00485229" w:rsidRDefault="001D6D14" w:rsidP="0017429E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Gislaine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Saibro</w:t>
            </w:r>
          </w:p>
        </w:tc>
      </w:tr>
      <w:tr w:rsidR="001D6D14" w:rsidRPr="00485229" w:rsidTr="00EE7A75">
        <w:tc>
          <w:tcPr>
            <w:tcW w:w="5000" w:type="pct"/>
            <w:gridSpan w:val="2"/>
          </w:tcPr>
          <w:p w:rsidR="001D6D14" w:rsidRPr="00485229" w:rsidRDefault="001D6D14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485229">
              <w:rPr>
                <w:rFonts w:ascii="Arial Narrow" w:eastAsia="Arial" w:hAnsi="Arial Narrow" w:cs="Arial"/>
                <w:b/>
                <w:sz w:val="24"/>
                <w:szCs w:val="24"/>
              </w:rPr>
              <w:t>Colaboração</w:t>
            </w:r>
            <w:r w:rsidRPr="00485229">
              <w:rPr>
                <w:rFonts w:ascii="Arial Narrow" w:eastAsia="Arial" w:hAnsi="Arial Narrow" w:cs="Arial"/>
                <w:sz w:val="24"/>
                <w:szCs w:val="24"/>
              </w:rPr>
              <w:t xml:space="preserve">: </w:t>
            </w:r>
            <w:r w:rsidRPr="00485229">
              <w:rPr>
                <w:rFonts w:ascii="Arial Narrow" w:hAnsi="Arial Narrow"/>
                <w:sz w:val="24"/>
                <w:szCs w:val="24"/>
              </w:rPr>
              <w:t>Arquit</w:t>
            </w:r>
            <w:r w:rsidR="004417B1" w:rsidRPr="00485229">
              <w:rPr>
                <w:rFonts w:ascii="Arial Narrow" w:hAnsi="Arial Narrow"/>
                <w:sz w:val="24"/>
                <w:szCs w:val="24"/>
              </w:rPr>
              <w:t xml:space="preserve">etos Eduardo </w:t>
            </w:r>
            <w:proofErr w:type="spellStart"/>
            <w:r w:rsidR="004417B1" w:rsidRPr="00485229">
              <w:rPr>
                <w:rFonts w:ascii="Arial Narrow" w:hAnsi="Arial Narrow"/>
                <w:sz w:val="24"/>
                <w:szCs w:val="24"/>
              </w:rPr>
              <w:t>Bimbi</w:t>
            </w:r>
            <w:proofErr w:type="spellEnd"/>
            <w:r w:rsidR="004417B1" w:rsidRPr="00485229">
              <w:rPr>
                <w:rFonts w:ascii="Arial Narrow" w:hAnsi="Arial Narrow"/>
                <w:sz w:val="24"/>
                <w:szCs w:val="24"/>
              </w:rPr>
              <w:t>, Suzana Rosa e</w:t>
            </w:r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5229">
              <w:rPr>
                <w:rFonts w:ascii="Arial Narrow" w:hAnsi="Arial Narrow"/>
                <w:sz w:val="24"/>
                <w:szCs w:val="24"/>
              </w:rPr>
              <w:t>Maríndia</w:t>
            </w:r>
            <w:proofErr w:type="spellEnd"/>
            <w:r w:rsidRPr="0048522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5229">
              <w:rPr>
                <w:rFonts w:ascii="Arial Narrow" w:hAnsi="Arial Narrow"/>
                <w:sz w:val="24"/>
                <w:szCs w:val="24"/>
              </w:rPr>
              <w:t>Girardello</w:t>
            </w:r>
            <w:proofErr w:type="spellEnd"/>
            <w:proofErr w:type="gramEnd"/>
          </w:p>
        </w:tc>
      </w:tr>
    </w:tbl>
    <w:p w:rsidR="00B34BD4" w:rsidRPr="00485229" w:rsidRDefault="00254A97" w:rsidP="0017429E">
      <w:pPr>
        <w:spacing w:line="276" w:lineRule="auto"/>
        <w:ind w:right="-426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2.</w:t>
      </w:r>
      <w:r w:rsidR="00E0451B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610C17" w:rsidRPr="00485229">
        <w:rPr>
          <w:rFonts w:ascii="Arial Narrow" w:hAnsi="Arial Narrow" w:cs="Arial"/>
          <w:b/>
          <w:sz w:val="24"/>
          <w:szCs w:val="24"/>
        </w:rPr>
        <w:t xml:space="preserve">Verificação do Quorum: </w:t>
      </w:r>
      <w:r w:rsidR="00610C17" w:rsidRPr="00485229">
        <w:rPr>
          <w:rFonts w:ascii="Arial Narrow" w:hAnsi="Arial Narrow" w:cs="Arial"/>
          <w:sz w:val="24"/>
          <w:szCs w:val="24"/>
        </w:rPr>
        <w:t>Contados</w:t>
      </w:r>
      <w:r w:rsidR="00610C17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9A3746" w:rsidRPr="00485229">
        <w:rPr>
          <w:rFonts w:ascii="Arial Narrow" w:hAnsi="Arial Narrow" w:cs="Arial"/>
          <w:sz w:val="24"/>
          <w:szCs w:val="24"/>
        </w:rPr>
        <w:t>1</w:t>
      </w:r>
      <w:r w:rsidR="009A7A19" w:rsidRPr="00485229">
        <w:rPr>
          <w:rFonts w:ascii="Arial Narrow" w:hAnsi="Arial Narrow" w:cs="Arial"/>
          <w:sz w:val="24"/>
          <w:szCs w:val="24"/>
        </w:rPr>
        <w:t>1</w:t>
      </w:r>
      <w:r w:rsidR="009A3746" w:rsidRPr="00485229">
        <w:rPr>
          <w:rFonts w:ascii="Arial Narrow" w:hAnsi="Arial Narrow"/>
          <w:sz w:val="24"/>
          <w:szCs w:val="24"/>
        </w:rPr>
        <w:t xml:space="preserve"> c</w:t>
      </w:r>
      <w:r w:rsidR="00610C17" w:rsidRPr="00485229">
        <w:rPr>
          <w:rFonts w:ascii="Arial Narrow" w:hAnsi="Arial Narrow"/>
          <w:sz w:val="24"/>
          <w:szCs w:val="24"/>
        </w:rPr>
        <w:t xml:space="preserve">onselheiros </w:t>
      </w:r>
      <w:r w:rsidR="009A3746" w:rsidRPr="00485229">
        <w:rPr>
          <w:rFonts w:ascii="Arial Narrow" w:hAnsi="Arial Narrow"/>
          <w:sz w:val="24"/>
          <w:szCs w:val="24"/>
        </w:rPr>
        <w:t>titulares</w:t>
      </w:r>
      <w:r w:rsidR="00610C17" w:rsidRPr="00485229">
        <w:rPr>
          <w:rFonts w:ascii="Arial Narrow" w:hAnsi="Arial Narrow"/>
          <w:sz w:val="24"/>
          <w:szCs w:val="24"/>
        </w:rPr>
        <w:t xml:space="preserve"> e </w:t>
      </w:r>
      <w:proofErr w:type="gramStart"/>
      <w:r w:rsidR="002026A0" w:rsidRPr="00485229">
        <w:rPr>
          <w:rFonts w:ascii="Arial Narrow" w:hAnsi="Arial Narrow"/>
          <w:sz w:val="24"/>
          <w:szCs w:val="24"/>
        </w:rPr>
        <w:t>3</w:t>
      </w:r>
      <w:proofErr w:type="gramEnd"/>
      <w:r w:rsidR="00610C17" w:rsidRPr="00485229">
        <w:rPr>
          <w:rFonts w:ascii="Arial Narrow" w:hAnsi="Arial Narrow"/>
          <w:sz w:val="24"/>
          <w:szCs w:val="24"/>
        </w:rPr>
        <w:t xml:space="preserve"> suplentes no exercício</w:t>
      </w:r>
      <w:r w:rsidR="00E3281D" w:rsidRPr="00485229">
        <w:rPr>
          <w:rFonts w:ascii="Arial Narrow" w:hAnsi="Arial Narrow"/>
          <w:sz w:val="24"/>
          <w:szCs w:val="24"/>
        </w:rPr>
        <w:t xml:space="preserve"> da</w:t>
      </w:r>
      <w:r w:rsidR="009A3746" w:rsidRPr="00485229">
        <w:rPr>
          <w:rFonts w:ascii="Arial Narrow" w:hAnsi="Arial Narrow"/>
          <w:sz w:val="24"/>
          <w:szCs w:val="24"/>
        </w:rPr>
        <w:t xml:space="preserve"> </w:t>
      </w:r>
      <w:r w:rsidR="00610C17" w:rsidRPr="00485229">
        <w:rPr>
          <w:rFonts w:ascii="Arial Narrow" w:hAnsi="Arial Narrow"/>
          <w:sz w:val="24"/>
          <w:szCs w:val="24"/>
        </w:rPr>
        <w:t>titularidade iniciou</w:t>
      </w:r>
      <w:r w:rsidR="00E0451B" w:rsidRPr="00485229">
        <w:rPr>
          <w:rFonts w:ascii="Arial Narrow" w:hAnsi="Arial Narrow"/>
          <w:sz w:val="24"/>
          <w:szCs w:val="24"/>
        </w:rPr>
        <w:t>-se</w:t>
      </w:r>
    </w:p>
    <w:p w:rsidR="00610C17" w:rsidRPr="00485229" w:rsidRDefault="00610C17" w:rsidP="0017429E">
      <w:pPr>
        <w:spacing w:line="276" w:lineRule="auto"/>
        <w:ind w:right="-145"/>
        <w:jc w:val="both"/>
        <w:rPr>
          <w:rFonts w:ascii="Arial Narrow" w:hAnsi="Arial Narrow"/>
          <w:sz w:val="24"/>
          <w:szCs w:val="24"/>
        </w:rPr>
      </w:pPr>
      <w:r w:rsidRPr="00485229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85229">
        <w:rPr>
          <w:rFonts w:ascii="Arial Narrow" w:hAnsi="Arial Narrow"/>
          <w:sz w:val="24"/>
          <w:szCs w:val="24"/>
        </w:rPr>
        <w:t>a</w:t>
      </w:r>
      <w:proofErr w:type="gramEnd"/>
      <w:r w:rsidRPr="00485229">
        <w:rPr>
          <w:rFonts w:ascii="Arial Narrow" w:hAnsi="Arial Narrow"/>
          <w:sz w:val="24"/>
          <w:szCs w:val="24"/>
        </w:rPr>
        <w:t xml:space="preserve"> Reunião.</w:t>
      </w:r>
      <w:r w:rsidR="00E0451B" w:rsidRPr="00485229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E0451B" w:rsidRPr="00485229">
        <w:rPr>
          <w:rFonts w:ascii="Arial Narrow" w:hAnsi="Arial Narrow"/>
          <w:sz w:val="24"/>
          <w:szCs w:val="24"/>
        </w:rPr>
        <w:t>O</w:t>
      </w:r>
      <w:r w:rsidR="00885FE5" w:rsidRPr="00485229">
        <w:rPr>
          <w:rFonts w:ascii="Arial Narrow" w:hAnsi="Arial Narrow"/>
          <w:sz w:val="24"/>
          <w:szCs w:val="24"/>
        </w:rPr>
        <w:t>s</w:t>
      </w:r>
      <w:r w:rsidR="00E0451B" w:rsidRPr="00485229">
        <w:rPr>
          <w:rFonts w:ascii="Arial Narrow" w:hAnsi="Arial Narrow"/>
          <w:sz w:val="24"/>
          <w:szCs w:val="24"/>
        </w:rPr>
        <w:t xml:space="preserve"> Conselheiro</w:t>
      </w:r>
      <w:r w:rsidR="00885FE5" w:rsidRPr="00485229">
        <w:rPr>
          <w:rFonts w:ascii="Arial Narrow" w:hAnsi="Arial Narrow"/>
          <w:sz w:val="24"/>
          <w:szCs w:val="24"/>
        </w:rPr>
        <w:t>s</w:t>
      </w:r>
      <w:r w:rsidR="00E0451B" w:rsidRPr="00485229">
        <w:rPr>
          <w:rFonts w:ascii="Arial Narrow" w:hAnsi="Arial Narrow"/>
          <w:sz w:val="24"/>
          <w:szCs w:val="24"/>
        </w:rPr>
        <w:t xml:space="preserve"> </w:t>
      </w:r>
      <w:r w:rsidR="002026A0" w:rsidRPr="00485229">
        <w:rPr>
          <w:rFonts w:ascii="Arial Narrow" w:hAnsi="Arial Narrow"/>
          <w:sz w:val="24"/>
          <w:szCs w:val="24"/>
        </w:rPr>
        <w:t>Nino</w:t>
      </w:r>
      <w:proofErr w:type="gramEnd"/>
      <w:r w:rsidR="002026A0" w:rsidRPr="00485229">
        <w:rPr>
          <w:rFonts w:ascii="Arial Narrow" w:hAnsi="Arial Narrow"/>
          <w:sz w:val="24"/>
          <w:szCs w:val="24"/>
        </w:rPr>
        <w:t xml:space="preserve"> Roberto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Schleder</w:t>
      </w:r>
      <w:proofErr w:type="spellEnd"/>
      <w:r w:rsidR="002026A0" w:rsidRPr="00485229">
        <w:rPr>
          <w:rFonts w:ascii="Arial Narrow" w:hAnsi="Arial Narrow"/>
          <w:sz w:val="24"/>
          <w:szCs w:val="24"/>
        </w:rPr>
        <w:t xml:space="preserve"> Machado</w:t>
      </w:r>
      <w:r w:rsidR="00885FE5" w:rsidRPr="00485229">
        <w:rPr>
          <w:rFonts w:ascii="Arial Narrow" w:hAnsi="Arial Narrow"/>
          <w:sz w:val="24"/>
          <w:szCs w:val="24"/>
        </w:rPr>
        <w:t>,</w:t>
      </w:r>
      <w:r w:rsidR="002026A0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Nirce</w:t>
      </w:r>
      <w:proofErr w:type="spellEnd"/>
      <w:r w:rsidR="002026A0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Saffer</w:t>
      </w:r>
      <w:proofErr w:type="spellEnd"/>
      <w:r w:rsidR="002026A0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Medvedovski</w:t>
      </w:r>
      <w:proofErr w:type="spellEnd"/>
      <w:r w:rsidR="00885FE5" w:rsidRPr="00485229">
        <w:rPr>
          <w:rFonts w:ascii="Arial Narrow" w:hAnsi="Arial Narrow"/>
          <w:sz w:val="24"/>
          <w:szCs w:val="24"/>
        </w:rPr>
        <w:t xml:space="preserve">, Paulo </w:t>
      </w:r>
      <w:proofErr w:type="spellStart"/>
      <w:r w:rsidR="00885FE5" w:rsidRPr="00485229">
        <w:rPr>
          <w:rFonts w:ascii="Arial Narrow" w:hAnsi="Arial Narrow"/>
          <w:sz w:val="24"/>
          <w:szCs w:val="24"/>
        </w:rPr>
        <w:t>Iroquez</w:t>
      </w:r>
      <w:proofErr w:type="spellEnd"/>
      <w:r w:rsidR="00885FE5" w:rsidRPr="00485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85FE5" w:rsidRPr="00485229">
        <w:rPr>
          <w:rFonts w:ascii="Arial Narrow" w:hAnsi="Arial Narrow"/>
          <w:sz w:val="24"/>
          <w:szCs w:val="24"/>
        </w:rPr>
        <w:t>Bertussi</w:t>
      </w:r>
      <w:proofErr w:type="spellEnd"/>
      <w:r w:rsidR="00885FE5" w:rsidRPr="00485229">
        <w:rPr>
          <w:rFonts w:ascii="Arial Narrow" w:hAnsi="Arial Narrow"/>
          <w:sz w:val="24"/>
          <w:szCs w:val="24"/>
        </w:rPr>
        <w:t xml:space="preserve"> e </w:t>
      </w:r>
      <w:r w:rsidR="002026A0" w:rsidRPr="00485229">
        <w:rPr>
          <w:rFonts w:ascii="Arial Narrow" w:hAnsi="Arial Narrow"/>
          <w:sz w:val="24"/>
          <w:szCs w:val="24"/>
        </w:rPr>
        <w:t xml:space="preserve">Paulo Ricardo </w:t>
      </w:r>
      <w:proofErr w:type="spellStart"/>
      <w:r w:rsidR="002026A0" w:rsidRPr="00485229">
        <w:rPr>
          <w:rFonts w:ascii="Arial Narrow" w:hAnsi="Arial Narrow"/>
          <w:sz w:val="24"/>
          <w:szCs w:val="24"/>
        </w:rPr>
        <w:t>Bregatto</w:t>
      </w:r>
      <w:proofErr w:type="spellEnd"/>
      <w:r w:rsidR="00E0451B" w:rsidRPr="00485229">
        <w:rPr>
          <w:rFonts w:ascii="Arial Narrow" w:hAnsi="Arial Narrow"/>
          <w:sz w:val="24"/>
          <w:szCs w:val="24"/>
        </w:rPr>
        <w:t>, justificaram</w:t>
      </w:r>
      <w:r w:rsidR="00E3281D" w:rsidRPr="00485229">
        <w:rPr>
          <w:rFonts w:ascii="Arial Narrow" w:hAnsi="Arial Narrow"/>
          <w:sz w:val="24"/>
          <w:szCs w:val="24"/>
        </w:rPr>
        <w:t xml:space="preserve"> </w:t>
      </w:r>
      <w:r w:rsidR="009A3746" w:rsidRPr="00485229">
        <w:rPr>
          <w:rFonts w:ascii="Arial Narrow" w:hAnsi="Arial Narrow"/>
          <w:sz w:val="24"/>
          <w:szCs w:val="24"/>
        </w:rPr>
        <w:t>previamente suas respectivas a</w:t>
      </w:r>
      <w:r w:rsidR="00E0451B" w:rsidRPr="00485229">
        <w:rPr>
          <w:rFonts w:ascii="Arial Narrow" w:hAnsi="Arial Narrow"/>
          <w:sz w:val="24"/>
          <w:szCs w:val="24"/>
        </w:rPr>
        <w:t>usência</w:t>
      </w:r>
      <w:r w:rsidR="004417B1" w:rsidRPr="00485229">
        <w:rPr>
          <w:rFonts w:ascii="Arial Narrow" w:hAnsi="Arial Narrow"/>
          <w:sz w:val="24"/>
          <w:szCs w:val="24"/>
        </w:rPr>
        <w:t>s</w:t>
      </w:r>
      <w:r w:rsidR="00E0451B" w:rsidRPr="00485229">
        <w:rPr>
          <w:rFonts w:ascii="Arial Narrow" w:hAnsi="Arial Narrow"/>
          <w:sz w:val="24"/>
          <w:szCs w:val="24"/>
        </w:rPr>
        <w:t xml:space="preserve">. </w:t>
      </w:r>
      <w:proofErr w:type="gramStart"/>
      <w:r w:rsidR="00E7227A" w:rsidRPr="00485229">
        <w:rPr>
          <w:rFonts w:ascii="Arial Narrow" w:hAnsi="Arial Narrow"/>
          <w:sz w:val="24"/>
          <w:szCs w:val="24"/>
        </w:rPr>
        <w:t>-.</w:t>
      </w:r>
      <w:proofErr w:type="gramEnd"/>
      <w:r w:rsidR="00E7227A" w:rsidRPr="00485229">
        <w:rPr>
          <w:rFonts w:ascii="Arial Narrow" w:hAnsi="Arial Narrow"/>
          <w:sz w:val="24"/>
          <w:szCs w:val="24"/>
        </w:rPr>
        <w:t>-.-.-.-.-.-.-</w:t>
      </w:r>
      <w:r w:rsidR="00B34BD4" w:rsidRPr="00485229">
        <w:rPr>
          <w:rFonts w:ascii="Arial Narrow" w:hAnsi="Arial Narrow"/>
          <w:sz w:val="24"/>
          <w:szCs w:val="24"/>
        </w:rPr>
        <w:t>.-.-.-.-.-.-.-.-.-.-.-.-.-.-.-.-.-</w:t>
      </w:r>
      <w:r w:rsidR="002026A0" w:rsidRPr="00485229">
        <w:rPr>
          <w:rFonts w:ascii="Arial Narrow" w:hAnsi="Arial Narrow"/>
          <w:sz w:val="24"/>
          <w:szCs w:val="24"/>
        </w:rPr>
        <w:t>.-.</w:t>
      </w:r>
    </w:p>
    <w:p w:rsidR="00254A97" w:rsidRPr="00485229" w:rsidRDefault="00610C1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lastRenderedPageBreak/>
        <w:t>3.</w:t>
      </w:r>
      <w:r w:rsidR="00254A97" w:rsidRPr="00485229">
        <w:rPr>
          <w:rFonts w:ascii="Arial Narrow" w:hAnsi="Arial Narrow" w:cs="Arial"/>
          <w:b/>
          <w:sz w:val="24"/>
          <w:szCs w:val="24"/>
        </w:rPr>
        <w:t xml:space="preserve"> Aprovação da ata da </w:t>
      </w:r>
      <w:r w:rsidR="002026A0" w:rsidRPr="00485229">
        <w:rPr>
          <w:rFonts w:ascii="Arial Narrow" w:hAnsi="Arial Narrow" w:cs="Arial"/>
          <w:b/>
          <w:sz w:val="24"/>
          <w:szCs w:val="24"/>
        </w:rPr>
        <w:t>6</w:t>
      </w:r>
      <w:r w:rsidR="00254A97" w:rsidRPr="00485229">
        <w:rPr>
          <w:rFonts w:ascii="Arial Narrow" w:hAnsi="Arial Narrow" w:cs="Arial"/>
          <w:b/>
          <w:sz w:val="24"/>
          <w:szCs w:val="24"/>
        </w:rPr>
        <w:t xml:space="preserve">ª Reunião da </w:t>
      </w:r>
      <w:r w:rsidR="009961E9" w:rsidRPr="00485229">
        <w:rPr>
          <w:rFonts w:ascii="Arial Narrow" w:hAnsi="Arial Narrow" w:cs="Arial"/>
          <w:b/>
          <w:sz w:val="24"/>
          <w:szCs w:val="24"/>
        </w:rPr>
        <w:t>Sessão Plenária</w:t>
      </w:r>
      <w:r w:rsidR="00254A97" w:rsidRPr="00485229">
        <w:rPr>
          <w:rFonts w:ascii="Arial Narrow" w:hAnsi="Arial Narrow" w:cs="Arial"/>
          <w:b/>
          <w:sz w:val="24"/>
          <w:szCs w:val="24"/>
        </w:rPr>
        <w:t xml:space="preserve">: </w:t>
      </w:r>
      <w:r w:rsidR="009961E9" w:rsidRPr="00485229">
        <w:rPr>
          <w:rFonts w:ascii="Arial Narrow" w:hAnsi="Arial Narrow" w:cs="Arial"/>
          <w:sz w:val="24"/>
          <w:szCs w:val="24"/>
        </w:rPr>
        <w:t>A ata que havia sido encaminhada</w:t>
      </w:r>
      <w:r w:rsidR="009961E9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FD23BC" w:rsidRPr="00485229">
        <w:rPr>
          <w:rFonts w:ascii="Arial Narrow" w:hAnsi="Arial Narrow" w:cs="Arial"/>
          <w:sz w:val="24"/>
          <w:szCs w:val="24"/>
        </w:rPr>
        <w:t>previamente</w:t>
      </w:r>
      <w:r w:rsidR="00FD23BC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9961E9" w:rsidRPr="00485229">
        <w:rPr>
          <w:rFonts w:ascii="Arial Narrow" w:hAnsi="Arial Narrow" w:cs="Arial"/>
          <w:sz w:val="24"/>
          <w:szCs w:val="24"/>
        </w:rPr>
        <w:t>aos Conselheiros</w:t>
      </w:r>
      <w:r w:rsidR="009961E9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FF68A8" w:rsidRPr="00485229">
        <w:rPr>
          <w:rFonts w:ascii="Arial Narrow" w:hAnsi="Arial Narrow" w:cs="Arial"/>
          <w:sz w:val="24"/>
          <w:szCs w:val="24"/>
        </w:rPr>
        <w:t xml:space="preserve">foi </w:t>
      </w:r>
      <w:r w:rsidR="007E605E" w:rsidRPr="00485229">
        <w:rPr>
          <w:rFonts w:ascii="Arial Narrow" w:hAnsi="Arial Narrow" w:cs="Arial"/>
          <w:sz w:val="24"/>
          <w:szCs w:val="24"/>
        </w:rPr>
        <w:t>aprovada</w:t>
      </w:r>
      <w:r w:rsidR="007E605E" w:rsidRPr="00485229">
        <w:rPr>
          <w:rFonts w:ascii="Arial Narrow" w:hAnsi="Arial Narrow" w:cs="Arial"/>
          <w:i/>
          <w:sz w:val="24"/>
          <w:szCs w:val="24"/>
        </w:rPr>
        <w:t xml:space="preserve">. </w:t>
      </w:r>
      <w:proofErr w:type="gramStart"/>
      <w:r w:rsidR="00254A97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254A97" w:rsidRPr="00485229">
        <w:rPr>
          <w:rFonts w:ascii="Arial Narrow" w:hAnsi="Arial Narrow" w:cs="Arial"/>
          <w:sz w:val="24"/>
          <w:szCs w:val="24"/>
        </w:rPr>
        <w:t>-.-.-.-.-.-.-.-.-.-.-.</w:t>
      </w:r>
      <w:r w:rsidR="00FF68A8" w:rsidRPr="00485229">
        <w:rPr>
          <w:rFonts w:ascii="Arial Narrow" w:hAnsi="Arial Narrow" w:cs="Arial"/>
          <w:sz w:val="24"/>
          <w:szCs w:val="24"/>
        </w:rPr>
        <w:t>-.-.-.-.-.-.-.-.-.-.-.-.-.-.-.-.-.-.-.-.-.-.-.-.-.-.-.-.-.-.-.-.-.-.-.</w:t>
      </w:r>
      <w:r w:rsidR="004B07EC" w:rsidRPr="00485229">
        <w:rPr>
          <w:rFonts w:ascii="Arial Narrow" w:hAnsi="Arial Narrow" w:cs="Arial"/>
          <w:sz w:val="24"/>
          <w:szCs w:val="24"/>
        </w:rPr>
        <w:t>-.-.-.-.-.-.-.-.-.-.-.-</w:t>
      </w:r>
      <w:r w:rsidR="007E605E" w:rsidRPr="00485229">
        <w:rPr>
          <w:rFonts w:ascii="Arial Narrow" w:hAnsi="Arial Narrow" w:cs="Arial"/>
          <w:sz w:val="24"/>
          <w:szCs w:val="24"/>
        </w:rPr>
        <w:t>.-.-.-.-</w:t>
      </w:r>
    </w:p>
    <w:p w:rsidR="00DD0DE1" w:rsidRPr="00485229" w:rsidRDefault="00610C1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4</w:t>
      </w:r>
      <w:r w:rsidR="00254A97" w:rsidRPr="00485229">
        <w:rPr>
          <w:rFonts w:ascii="Arial Narrow" w:hAnsi="Arial Narrow" w:cs="Arial"/>
          <w:b/>
          <w:sz w:val="24"/>
          <w:szCs w:val="24"/>
        </w:rPr>
        <w:t xml:space="preserve">. </w:t>
      </w:r>
      <w:r w:rsidR="009961E9" w:rsidRPr="00485229">
        <w:rPr>
          <w:rFonts w:ascii="Arial Narrow" w:hAnsi="Arial Narrow" w:cs="Arial"/>
          <w:b/>
          <w:sz w:val="24"/>
          <w:szCs w:val="24"/>
        </w:rPr>
        <w:t>Comunicações do Presidente</w:t>
      </w:r>
      <w:r w:rsidR="004A01E2" w:rsidRPr="00485229">
        <w:rPr>
          <w:rFonts w:ascii="Arial Narrow" w:hAnsi="Arial Narrow" w:cs="Arial"/>
          <w:b/>
          <w:sz w:val="24"/>
          <w:szCs w:val="24"/>
        </w:rPr>
        <w:t xml:space="preserve"> do CAU/RS</w:t>
      </w:r>
      <w:r w:rsidR="009961E9" w:rsidRPr="00485229">
        <w:rPr>
          <w:rFonts w:ascii="Arial Narrow" w:hAnsi="Arial Narrow" w:cs="Arial"/>
          <w:b/>
          <w:sz w:val="24"/>
          <w:szCs w:val="24"/>
        </w:rPr>
        <w:t>:</w:t>
      </w:r>
      <w:r w:rsidR="00926B72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5C4CB3" w:rsidRPr="00485229">
        <w:rPr>
          <w:rFonts w:ascii="Arial Narrow" w:eastAsia="ArialMT" w:hAnsi="Arial Narrow" w:cs="ArialMT"/>
          <w:b/>
          <w:sz w:val="24"/>
          <w:szCs w:val="24"/>
        </w:rPr>
        <w:t>4.</w:t>
      </w:r>
      <w:r w:rsidR="005C4CB3" w:rsidRPr="00485229">
        <w:rPr>
          <w:rFonts w:ascii="Arial Narrow" w:eastAsia="ArialMT" w:hAnsi="Arial Narrow" w:cs="Arial"/>
          <w:b/>
          <w:sz w:val="24"/>
          <w:szCs w:val="24"/>
        </w:rPr>
        <w:t>1</w:t>
      </w:r>
      <w:r w:rsidR="00347B6E" w:rsidRPr="00485229">
        <w:rPr>
          <w:rFonts w:ascii="Arial Narrow" w:eastAsia="ArialMT" w:hAnsi="Arial Narrow" w:cs="Arial"/>
          <w:sz w:val="24"/>
          <w:szCs w:val="24"/>
        </w:rPr>
        <w:t xml:space="preserve">) </w:t>
      </w:r>
      <w:r w:rsidR="00DD0DE1" w:rsidRPr="00485229">
        <w:rPr>
          <w:rFonts w:ascii="Arial Narrow" w:eastAsia="ArialMT" w:hAnsi="Arial Narrow" w:cs="Arial"/>
          <w:sz w:val="24"/>
          <w:szCs w:val="24"/>
          <w:u w:val="single"/>
        </w:rPr>
        <w:t>Festa da Uva:</w:t>
      </w:r>
      <w:r w:rsidR="00DD0DE1" w:rsidRPr="00485229">
        <w:rPr>
          <w:rFonts w:ascii="Arial Narrow" w:eastAsia="ArialMT" w:hAnsi="Arial Narrow" w:cs="Arial"/>
          <w:sz w:val="24"/>
          <w:szCs w:val="24"/>
        </w:rPr>
        <w:t xml:space="preserve"> </w:t>
      </w:r>
      <w:r w:rsidR="00390E33" w:rsidRPr="00485229">
        <w:rPr>
          <w:rFonts w:ascii="Arial Narrow" w:eastAsia="ArialMT" w:hAnsi="Arial Narrow" w:cs="Arial"/>
          <w:sz w:val="24"/>
          <w:szCs w:val="24"/>
        </w:rPr>
        <w:t>Informou que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</w:t>
      </w:r>
      <w:r w:rsidR="007E605E" w:rsidRPr="00485229">
        <w:rPr>
          <w:rFonts w:ascii="Arial Narrow" w:hAnsi="Arial Narrow" w:cs="Arial"/>
          <w:sz w:val="24"/>
          <w:szCs w:val="24"/>
        </w:rPr>
        <w:t>a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convite do Prefeito de Caxias do Sul e do Presidente da “Festa </w:t>
      </w:r>
      <w:r w:rsidR="00390E33" w:rsidRPr="00485229">
        <w:rPr>
          <w:rFonts w:ascii="Arial Narrow" w:hAnsi="Arial Narrow" w:cs="Arial"/>
          <w:sz w:val="24"/>
          <w:szCs w:val="24"/>
        </w:rPr>
        <w:t xml:space="preserve">da Uva” esteve </w:t>
      </w:r>
      <w:r w:rsidR="007E605E" w:rsidRPr="00485229">
        <w:rPr>
          <w:rFonts w:ascii="Arial Narrow" w:hAnsi="Arial Narrow" w:cs="Arial"/>
          <w:sz w:val="24"/>
          <w:szCs w:val="24"/>
        </w:rPr>
        <w:t xml:space="preserve">naquele município </w:t>
      </w:r>
      <w:r w:rsidR="00390E33" w:rsidRPr="00485229">
        <w:rPr>
          <w:rFonts w:ascii="Arial Narrow" w:hAnsi="Arial Narrow" w:cs="Arial"/>
          <w:sz w:val="24"/>
          <w:szCs w:val="24"/>
        </w:rPr>
        <w:t xml:space="preserve">em </w:t>
      </w:r>
      <w:proofErr w:type="gramStart"/>
      <w:r w:rsidR="00390E33" w:rsidRPr="00485229">
        <w:rPr>
          <w:rFonts w:ascii="Arial Narrow" w:hAnsi="Arial Narrow" w:cs="Arial"/>
          <w:sz w:val="24"/>
          <w:szCs w:val="24"/>
        </w:rPr>
        <w:t>3</w:t>
      </w:r>
      <w:proofErr w:type="gramEnd"/>
      <w:r w:rsidR="00390E33" w:rsidRPr="00485229">
        <w:rPr>
          <w:rFonts w:ascii="Arial Narrow" w:hAnsi="Arial Narrow" w:cs="Arial"/>
          <w:sz w:val="24"/>
          <w:szCs w:val="24"/>
        </w:rPr>
        <w:t xml:space="preserve"> de março participando do evento. </w:t>
      </w:r>
      <w:proofErr w:type="gramStart"/>
      <w:r w:rsidR="00C26B95" w:rsidRPr="00485229">
        <w:rPr>
          <w:rFonts w:ascii="Arial Narrow" w:hAnsi="Arial Narrow" w:cs="Arial"/>
          <w:b/>
          <w:sz w:val="24"/>
          <w:szCs w:val="24"/>
        </w:rPr>
        <w:t>4.2)</w:t>
      </w:r>
      <w:proofErr w:type="gramEnd"/>
      <w:r w:rsidR="00C26B95" w:rsidRPr="00485229">
        <w:rPr>
          <w:rFonts w:ascii="Arial Narrow" w:hAnsi="Arial Narrow" w:cs="Arial"/>
          <w:sz w:val="24"/>
          <w:szCs w:val="24"/>
        </w:rPr>
        <w:t xml:space="preserve"> </w:t>
      </w:r>
      <w:r w:rsidR="00C26B95" w:rsidRPr="00485229">
        <w:rPr>
          <w:rFonts w:ascii="Arial Narrow" w:hAnsi="Arial Narrow" w:cs="Arial"/>
          <w:sz w:val="24"/>
          <w:szCs w:val="24"/>
          <w:u w:val="single"/>
        </w:rPr>
        <w:t>Reunião de Presidentes no CAU/BR:</w:t>
      </w:r>
      <w:r w:rsidR="00C26B95" w:rsidRPr="00485229">
        <w:rPr>
          <w:rFonts w:ascii="Arial Narrow" w:hAnsi="Arial Narrow" w:cs="Arial"/>
          <w:sz w:val="24"/>
          <w:szCs w:val="24"/>
        </w:rPr>
        <w:t xml:space="preserve"> P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articipou, juntamente com o Vice-Presidente, de uma Reunião de </w:t>
      </w:r>
      <w:proofErr w:type="gramStart"/>
      <w:r w:rsidR="00DD0DE1" w:rsidRPr="00485229">
        <w:rPr>
          <w:rFonts w:ascii="Arial Narrow" w:hAnsi="Arial Narrow" w:cs="Arial"/>
          <w:sz w:val="24"/>
          <w:szCs w:val="24"/>
        </w:rPr>
        <w:t>Presidentes promovida</w:t>
      </w:r>
      <w:proofErr w:type="gramEnd"/>
      <w:r w:rsidR="00DD0DE1" w:rsidRPr="00485229">
        <w:rPr>
          <w:rFonts w:ascii="Arial Narrow" w:hAnsi="Arial Narrow" w:cs="Arial"/>
          <w:sz w:val="24"/>
          <w:szCs w:val="24"/>
        </w:rPr>
        <w:t xml:space="preserve"> pelo CAU/BR em Brasília, </w:t>
      </w:r>
      <w:r w:rsidR="00C26B95" w:rsidRPr="00485229">
        <w:rPr>
          <w:rFonts w:ascii="Arial Narrow" w:hAnsi="Arial Narrow" w:cs="Arial"/>
          <w:sz w:val="24"/>
          <w:szCs w:val="24"/>
        </w:rPr>
        <w:t>realizada em 12 de março</w:t>
      </w:r>
      <w:r w:rsidR="007E605E" w:rsidRPr="00485229">
        <w:rPr>
          <w:rFonts w:ascii="Arial Narrow" w:hAnsi="Arial Narrow" w:cs="Arial"/>
          <w:sz w:val="24"/>
          <w:szCs w:val="24"/>
        </w:rPr>
        <w:t>,</w:t>
      </w:r>
      <w:r w:rsidR="00C26B95" w:rsidRPr="00485229">
        <w:rPr>
          <w:rFonts w:ascii="Arial Narrow" w:hAnsi="Arial Narrow" w:cs="Arial"/>
          <w:sz w:val="24"/>
          <w:szCs w:val="24"/>
        </w:rPr>
        <w:t xml:space="preserve"> 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na qual foram convidadas assessorias diversas para esclarecimentos gerais aos </w:t>
      </w:r>
      <w:r w:rsidR="007E605E" w:rsidRPr="00485229">
        <w:rPr>
          <w:rFonts w:ascii="Arial Narrow" w:hAnsi="Arial Narrow" w:cs="Arial"/>
          <w:sz w:val="24"/>
          <w:szCs w:val="24"/>
        </w:rPr>
        <w:t xml:space="preserve">Presidentes dos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CAUs</w:t>
      </w:r>
      <w:proofErr w:type="spellEnd"/>
      <w:r w:rsidR="00DD0DE1" w:rsidRPr="00485229">
        <w:rPr>
          <w:rFonts w:ascii="Arial Narrow" w:hAnsi="Arial Narrow" w:cs="Arial"/>
          <w:sz w:val="24"/>
          <w:szCs w:val="24"/>
        </w:rPr>
        <w:t xml:space="preserve"> Estaduais e do Distrito Federal.</w:t>
      </w:r>
      <w:r w:rsidR="00C26B95" w:rsidRPr="00485229">
        <w:rPr>
          <w:rFonts w:ascii="Arial Narrow" w:hAnsi="Arial Narrow" w:cs="Arial"/>
          <w:sz w:val="24"/>
          <w:szCs w:val="24"/>
        </w:rPr>
        <w:t xml:space="preserve"> </w:t>
      </w:r>
      <w:r w:rsidR="00200EA6" w:rsidRPr="00485229">
        <w:rPr>
          <w:rFonts w:ascii="Arial Narrow" w:hAnsi="Arial Narrow" w:cs="Arial"/>
          <w:sz w:val="24"/>
          <w:szCs w:val="24"/>
        </w:rPr>
        <w:t>Nes</w:t>
      </w:r>
      <w:r w:rsidR="007A7FC7" w:rsidRPr="00485229">
        <w:rPr>
          <w:rFonts w:ascii="Arial Narrow" w:hAnsi="Arial Narrow" w:cs="Arial"/>
          <w:sz w:val="24"/>
          <w:szCs w:val="24"/>
        </w:rPr>
        <w:t>s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a Reunião </w:t>
      </w:r>
      <w:r w:rsidR="00B472D4" w:rsidRPr="00485229">
        <w:rPr>
          <w:rFonts w:ascii="Arial Narrow" w:hAnsi="Arial Narrow" w:cs="Arial"/>
          <w:sz w:val="24"/>
          <w:szCs w:val="24"/>
        </w:rPr>
        <w:t xml:space="preserve">foi possível identificar que os </w:t>
      </w:r>
      <w:proofErr w:type="spellStart"/>
      <w:r w:rsidR="00B472D4" w:rsidRPr="00485229">
        <w:rPr>
          <w:rFonts w:ascii="Arial Narrow" w:hAnsi="Arial Narrow" w:cs="Arial"/>
          <w:sz w:val="24"/>
          <w:szCs w:val="24"/>
        </w:rPr>
        <w:t>CAUs</w:t>
      </w:r>
      <w:proofErr w:type="spellEnd"/>
      <w:r w:rsidR="00B472D4" w:rsidRPr="00485229">
        <w:rPr>
          <w:rFonts w:ascii="Arial Narrow" w:hAnsi="Arial Narrow" w:cs="Arial"/>
          <w:sz w:val="24"/>
          <w:szCs w:val="24"/>
        </w:rPr>
        <w:t xml:space="preserve"> que mais realizaram, também foram os que mais descumpriram os atos administrativos previstos na legislação geral do País. </w:t>
      </w:r>
      <w:proofErr w:type="gramStart"/>
      <w:r w:rsidR="00C26B95" w:rsidRPr="00485229">
        <w:rPr>
          <w:rFonts w:ascii="Arial Narrow" w:hAnsi="Arial Narrow" w:cs="Arial"/>
          <w:b/>
          <w:sz w:val="24"/>
          <w:szCs w:val="24"/>
        </w:rPr>
        <w:t>4.3</w:t>
      </w:r>
      <w:r w:rsidR="00200EA6" w:rsidRPr="00485229">
        <w:rPr>
          <w:rFonts w:ascii="Arial Narrow" w:hAnsi="Arial Narrow" w:cs="Arial"/>
          <w:sz w:val="24"/>
          <w:szCs w:val="24"/>
        </w:rPr>
        <w:t>)</w:t>
      </w:r>
      <w:proofErr w:type="gramEnd"/>
      <w:r w:rsidR="00200EA6" w:rsidRPr="00485229">
        <w:rPr>
          <w:rFonts w:ascii="Arial Narrow" w:hAnsi="Arial Narrow" w:cs="Arial"/>
          <w:sz w:val="24"/>
          <w:szCs w:val="24"/>
        </w:rPr>
        <w:t xml:space="preserve"> </w:t>
      </w:r>
      <w:r w:rsidR="00200EA6" w:rsidRPr="00485229">
        <w:rPr>
          <w:rFonts w:ascii="Arial Narrow" w:hAnsi="Arial Narrow" w:cs="Arial"/>
          <w:sz w:val="24"/>
          <w:szCs w:val="24"/>
          <w:u w:val="single"/>
        </w:rPr>
        <w:t>Comissão de Ensino e Formação do CAU/BR no Rio Grande do SUL: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 Informou que essa Comissão realizou uma reuni</w:t>
      </w:r>
      <w:r w:rsidR="00B472D4" w:rsidRPr="00485229">
        <w:rPr>
          <w:rFonts w:ascii="Arial Narrow" w:hAnsi="Arial Narrow" w:cs="Arial"/>
          <w:sz w:val="24"/>
          <w:szCs w:val="24"/>
        </w:rPr>
        <w:t>ão n</w:t>
      </w:r>
      <w:r w:rsidR="007A7FC7" w:rsidRPr="00485229">
        <w:rPr>
          <w:rFonts w:ascii="Arial Narrow" w:hAnsi="Arial Narrow" w:cs="Arial"/>
          <w:sz w:val="24"/>
          <w:szCs w:val="24"/>
        </w:rPr>
        <w:t>o CAU/RS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</w:t>
      </w:r>
      <w:r w:rsidR="00200EA6" w:rsidRPr="00485229">
        <w:rPr>
          <w:rFonts w:ascii="Arial Narrow" w:hAnsi="Arial Narrow" w:cs="Arial"/>
          <w:sz w:val="24"/>
          <w:szCs w:val="24"/>
        </w:rPr>
        <w:t>e</w:t>
      </w:r>
      <w:r w:rsidR="00DD0DE1" w:rsidRPr="00485229">
        <w:rPr>
          <w:rFonts w:ascii="Arial Narrow" w:hAnsi="Arial Narrow" w:cs="Arial"/>
          <w:sz w:val="24"/>
          <w:szCs w:val="24"/>
        </w:rPr>
        <w:t>m 15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 de março 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- </w:t>
      </w:r>
      <w:r w:rsidR="00200EA6" w:rsidRPr="00485229">
        <w:rPr>
          <w:rFonts w:ascii="Arial Narrow" w:hAnsi="Arial Narrow" w:cs="Arial"/>
          <w:sz w:val="24"/>
          <w:szCs w:val="24"/>
        </w:rPr>
        <w:t>quinta-feira</w:t>
      </w:r>
      <w:r w:rsidR="00EF0F83" w:rsidRPr="00485229">
        <w:rPr>
          <w:rFonts w:ascii="Arial Narrow" w:hAnsi="Arial Narrow" w:cs="Arial"/>
          <w:sz w:val="24"/>
          <w:szCs w:val="24"/>
        </w:rPr>
        <w:t>.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 </w:t>
      </w:r>
      <w:r w:rsidR="00EF0F83" w:rsidRPr="00485229">
        <w:rPr>
          <w:rFonts w:ascii="Arial Narrow" w:hAnsi="Arial Narrow" w:cs="Arial"/>
          <w:sz w:val="24"/>
          <w:szCs w:val="24"/>
        </w:rPr>
        <w:t>N</w:t>
      </w:r>
      <w:r w:rsidR="00A7250A" w:rsidRPr="00485229">
        <w:rPr>
          <w:rFonts w:ascii="Arial Narrow" w:hAnsi="Arial Narrow" w:cs="Arial"/>
          <w:sz w:val="24"/>
          <w:szCs w:val="24"/>
        </w:rPr>
        <w:t>a pauta trataram de Registro dos recém-formados e dos formados no exterior. N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a manhã de </w:t>
      </w:r>
      <w:r w:rsidR="00DD0DE1" w:rsidRPr="00485229">
        <w:rPr>
          <w:rFonts w:ascii="Arial Narrow" w:hAnsi="Arial Narrow" w:cs="Arial"/>
          <w:sz w:val="24"/>
          <w:szCs w:val="24"/>
        </w:rPr>
        <w:t>sexta-feira</w:t>
      </w:r>
      <w:r w:rsidR="00091797" w:rsidRPr="00485229">
        <w:rPr>
          <w:rFonts w:ascii="Arial Narrow" w:hAnsi="Arial Narrow" w:cs="Arial"/>
          <w:sz w:val="24"/>
          <w:szCs w:val="24"/>
        </w:rPr>
        <w:t>, a</w:t>
      </w:r>
      <w:r w:rsidR="007A7FC7" w:rsidRPr="00485229">
        <w:rPr>
          <w:rFonts w:ascii="Arial Narrow" w:hAnsi="Arial Narrow" w:cs="Arial"/>
          <w:sz w:val="24"/>
          <w:szCs w:val="24"/>
        </w:rPr>
        <w:t xml:space="preserve">quela Comissão </w:t>
      </w:r>
      <w:r w:rsidR="00DD0DE1" w:rsidRPr="00485229">
        <w:rPr>
          <w:rFonts w:ascii="Arial Narrow" w:hAnsi="Arial Narrow" w:cs="Arial"/>
          <w:sz w:val="24"/>
          <w:szCs w:val="24"/>
        </w:rPr>
        <w:t>reuniu</w:t>
      </w:r>
      <w:r w:rsidR="00091797" w:rsidRPr="00485229">
        <w:rPr>
          <w:rFonts w:ascii="Arial Narrow" w:hAnsi="Arial Narrow" w:cs="Arial"/>
          <w:sz w:val="24"/>
          <w:szCs w:val="24"/>
        </w:rPr>
        <w:t>-se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com a Comissão equivalente do CAU/RS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, </w:t>
      </w:r>
      <w:r w:rsidR="00A7250A" w:rsidRPr="00485229">
        <w:rPr>
          <w:rFonts w:ascii="Arial Narrow" w:hAnsi="Arial Narrow" w:cs="Arial"/>
          <w:sz w:val="24"/>
          <w:szCs w:val="24"/>
        </w:rPr>
        <w:t xml:space="preserve">na qual compareceram a Coordenadora da </w:t>
      </w:r>
      <w:r w:rsidR="007A7FC7" w:rsidRPr="00485229">
        <w:rPr>
          <w:rFonts w:ascii="Arial Narrow" w:hAnsi="Arial Narrow" w:cs="Arial"/>
          <w:sz w:val="24"/>
          <w:szCs w:val="24"/>
        </w:rPr>
        <w:t>mesma</w:t>
      </w:r>
      <w:r w:rsidR="00A7250A" w:rsidRPr="00485229">
        <w:rPr>
          <w:rFonts w:ascii="Arial Narrow" w:hAnsi="Arial Narrow" w:cs="Arial"/>
          <w:sz w:val="24"/>
          <w:szCs w:val="24"/>
        </w:rPr>
        <w:t xml:space="preserve">, Conselheira </w:t>
      </w:r>
      <w:proofErr w:type="spellStart"/>
      <w:r w:rsidR="00A7250A" w:rsidRPr="00485229">
        <w:rPr>
          <w:rFonts w:ascii="Arial Narrow" w:hAnsi="Arial Narrow" w:cs="Arial"/>
          <w:sz w:val="24"/>
          <w:szCs w:val="24"/>
        </w:rPr>
        <w:t>Nirce</w:t>
      </w:r>
      <w:proofErr w:type="spellEnd"/>
      <w:r w:rsidR="00A7250A" w:rsidRPr="004852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7250A" w:rsidRPr="00485229">
        <w:rPr>
          <w:rFonts w:ascii="Arial Narrow" w:hAnsi="Arial Narrow" w:cs="Arial"/>
          <w:sz w:val="24"/>
          <w:szCs w:val="24"/>
        </w:rPr>
        <w:t>Saffer</w:t>
      </w:r>
      <w:proofErr w:type="spellEnd"/>
      <w:r w:rsidR="00A7250A" w:rsidRPr="004852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7250A" w:rsidRPr="00485229">
        <w:rPr>
          <w:rFonts w:ascii="Arial Narrow" w:hAnsi="Arial Narrow" w:cs="Arial"/>
          <w:sz w:val="24"/>
          <w:szCs w:val="24"/>
        </w:rPr>
        <w:t>Medvedovski</w:t>
      </w:r>
      <w:proofErr w:type="spellEnd"/>
      <w:r w:rsidR="00A7250A" w:rsidRPr="00485229">
        <w:rPr>
          <w:rFonts w:ascii="Arial Narrow" w:hAnsi="Arial Narrow" w:cs="Arial"/>
          <w:sz w:val="24"/>
          <w:szCs w:val="24"/>
        </w:rPr>
        <w:t xml:space="preserve"> 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e </w:t>
      </w:r>
      <w:r w:rsidR="00A7250A" w:rsidRPr="00485229">
        <w:rPr>
          <w:rFonts w:ascii="Arial Narrow" w:hAnsi="Arial Narrow" w:cs="Arial"/>
          <w:sz w:val="24"/>
          <w:szCs w:val="24"/>
        </w:rPr>
        <w:t xml:space="preserve">os Conselheiros Paulo Ricardo </w:t>
      </w:r>
      <w:proofErr w:type="spellStart"/>
      <w:r w:rsidR="00A7250A" w:rsidRPr="00485229">
        <w:rPr>
          <w:rFonts w:ascii="Arial Narrow" w:hAnsi="Arial Narrow" w:cs="Arial"/>
          <w:sz w:val="24"/>
          <w:szCs w:val="24"/>
        </w:rPr>
        <w:t>Bregatto</w:t>
      </w:r>
      <w:proofErr w:type="spellEnd"/>
      <w:r w:rsidR="00A7250A" w:rsidRPr="00485229">
        <w:rPr>
          <w:rFonts w:ascii="Arial Narrow" w:hAnsi="Arial Narrow" w:cs="Arial"/>
          <w:sz w:val="24"/>
          <w:szCs w:val="24"/>
        </w:rPr>
        <w:t xml:space="preserve"> e Luiz Antônio Machado Veríssimo</w:t>
      </w:r>
      <w:r w:rsidR="00C27C05" w:rsidRPr="00485229">
        <w:rPr>
          <w:rFonts w:ascii="Arial Narrow" w:hAnsi="Arial Narrow" w:cs="Arial"/>
          <w:sz w:val="24"/>
          <w:szCs w:val="24"/>
        </w:rPr>
        <w:t xml:space="preserve">. </w:t>
      </w:r>
      <w:r w:rsidR="00EF0F83" w:rsidRPr="00485229">
        <w:rPr>
          <w:rFonts w:ascii="Arial Narrow" w:hAnsi="Arial Narrow" w:cs="Arial"/>
          <w:sz w:val="24"/>
          <w:szCs w:val="24"/>
        </w:rPr>
        <w:t>Na ocasião a Comissão de Ensino do CAU/RS manifestou à Comissão do CAU/BR</w:t>
      </w:r>
      <w:r w:rsidR="00091797" w:rsidRPr="00485229">
        <w:rPr>
          <w:rFonts w:ascii="Arial Narrow" w:hAnsi="Arial Narrow" w:cs="Arial"/>
          <w:sz w:val="24"/>
          <w:szCs w:val="24"/>
        </w:rPr>
        <w:t>,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 </w:t>
      </w:r>
      <w:r w:rsidR="007A7FC7" w:rsidRPr="00485229">
        <w:rPr>
          <w:rFonts w:ascii="Arial Narrow" w:hAnsi="Arial Narrow" w:cs="Arial"/>
          <w:sz w:val="24"/>
          <w:szCs w:val="24"/>
        </w:rPr>
        <w:t>su</w:t>
      </w:r>
      <w:r w:rsidR="00EF0F83" w:rsidRPr="00485229">
        <w:rPr>
          <w:rFonts w:ascii="Arial Narrow" w:hAnsi="Arial Narrow" w:cs="Arial"/>
          <w:sz w:val="24"/>
          <w:szCs w:val="24"/>
        </w:rPr>
        <w:t>a preocupação com a sistemática de registro no Sistema de Informação e Comunicação do Conselho</w:t>
      </w:r>
      <w:r w:rsidR="00091797" w:rsidRPr="00485229">
        <w:rPr>
          <w:rFonts w:ascii="Arial Narrow" w:hAnsi="Arial Narrow" w:cs="Arial"/>
          <w:sz w:val="24"/>
          <w:szCs w:val="24"/>
        </w:rPr>
        <w:t>,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 o SICCAU</w:t>
      </w:r>
      <w:r w:rsidR="00091797" w:rsidRPr="00485229">
        <w:rPr>
          <w:rFonts w:ascii="Arial Narrow" w:hAnsi="Arial Narrow" w:cs="Arial"/>
          <w:sz w:val="24"/>
          <w:szCs w:val="24"/>
        </w:rPr>
        <w:t>,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 por parte das </w:t>
      </w:r>
      <w:r w:rsidR="00091797" w:rsidRPr="00485229">
        <w:rPr>
          <w:rFonts w:ascii="Arial Narrow" w:hAnsi="Arial Narrow" w:cs="Arial"/>
          <w:sz w:val="24"/>
          <w:szCs w:val="24"/>
        </w:rPr>
        <w:t>Instituições de Ensino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 sem uma validação</w:t>
      </w:r>
      <w:r w:rsidR="00091797" w:rsidRPr="00485229">
        <w:rPr>
          <w:rFonts w:ascii="Arial Narrow" w:hAnsi="Arial Narrow" w:cs="Arial"/>
          <w:sz w:val="24"/>
          <w:szCs w:val="24"/>
        </w:rPr>
        <w:t xml:space="preserve"> da documentação, pois 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temem </w:t>
      </w:r>
      <w:r w:rsidR="00091797" w:rsidRPr="00485229">
        <w:rPr>
          <w:rFonts w:ascii="Arial Narrow" w:hAnsi="Arial Narrow" w:cs="Arial"/>
          <w:sz w:val="24"/>
          <w:szCs w:val="24"/>
        </w:rPr>
        <w:t xml:space="preserve">que a disponibilização para as próprias Escolas </w:t>
      </w:r>
      <w:proofErr w:type="gramStart"/>
      <w:r w:rsidR="00091797" w:rsidRPr="00485229">
        <w:rPr>
          <w:rFonts w:ascii="Arial Narrow" w:hAnsi="Arial Narrow" w:cs="Arial"/>
          <w:sz w:val="24"/>
          <w:szCs w:val="24"/>
        </w:rPr>
        <w:t>incluírem</w:t>
      </w:r>
      <w:proofErr w:type="gramEnd"/>
      <w:r w:rsidR="00091797" w:rsidRPr="00485229">
        <w:rPr>
          <w:rFonts w:ascii="Arial Narrow" w:hAnsi="Arial Narrow" w:cs="Arial"/>
          <w:sz w:val="24"/>
          <w:szCs w:val="24"/>
        </w:rPr>
        <w:t xml:space="preserve"> os dados, facilite </w:t>
      </w:r>
      <w:r w:rsidR="007A7FC7" w:rsidRPr="00485229">
        <w:rPr>
          <w:rFonts w:ascii="Arial Narrow" w:hAnsi="Arial Narrow" w:cs="Arial"/>
          <w:sz w:val="24"/>
          <w:szCs w:val="24"/>
        </w:rPr>
        <w:t xml:space="preserve">a ocorrência </w:t>
      </w:r>
      <w:r w:rsidR="00091797" w:rsidRPr="00485229">
        <w:rPr>
          <w:rFonts w:ascii="Arial Narrow" w:hAnsi="Arial Narrow" w:cs="Arial"/>
          <w:sz w:val="24"/>
          <w:szCs w:val="24"/>
        </w:rPr>
        <w:t>de diplomas falsos, como já foi registrado no passado.</w:t>
      </w:r>
      <w:r w:rsidR="00EF0F83" w:rsidRPr="00485229">
        <w:rPr>
          <w:rFonts w:ascii="Arial Narrow" w:hAnsi="Arial Narrow" w:cs="Arial"/>
          <w:sz w:val="24"/>
          <w:szCs w:val="24"/>
        </w:rPr>
        <w:t xml:space="preserve"> </w:t>
      </w:r>
      <w:r w:rsidR="00C27C05" w:rsidRPr="00485229">
        <w:rPr>
          <w:rFonts w:ascii="Arial Narrow" w:hAnsi="Arial Narrow" w:cs="Arial"/>
          <w:sz w:val="24"/>
          <w:szCs w:val="24"/>
        </w:rPr>
        <w:t>À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 tarde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</w:t>
      </w:r>
      <w:r w:rsidR="00C27C05" w:rsidRPr="00485229">
        <w:rPr>
          <w:rFonts w:ascii="Arial Narrow" w:hAnsi="Arial Narrow" w:cs="Arial"/>
          <w:sz w:val="24"/>
          <w:szCs w:val="24"/>
        </w:rPr>
        <w:t xml:space="preserve">a Comissão do CAU/BR </w:t>
      </w:r>
      <w:r w:rsidR="00DD0DE1" w:rsidRPr="00485229">
        <w:rPr>
          <w:rFonts w:ascii="Arial Narrow" w:hAnsi="Arial Narrow" w:cs="Arial"/>
          <w:sz w:val="24"/>
          <w:szCs w:val="24"/>
        </w:rPr>
        <w:t>palestr</w:t>
      </w:r>
      <w:r w:rsidR="00C27C05" w:rsidRPr="00485229">
        <w:rPr>
          <w:rFonts w:ascii="Arial Narrow" w:hAnsi="Arial Narrow" w:cs="Arial"/>
          <w:sz w:val="24"/>
          <w:szCs w:val="24"/>
        </w:rPr>
        <w:t>ou</w:t>
      </w:r>
      <w:r w:rsidR="007A7FC7" w:rsidRPr="00485229">
        <w:rPr>
          <w:rFonts w:ascii="Arial Narrow" w:hAnsi="Arial Narrow" w:cs="Arial"/>
          <w:sz w:val="24"/>
          <w:szCs w:val="24"/>
        </w:rPr>
        <w:t xml:space="preserve"> aos c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oordenadores dos </w:t>
      </w:r>
      <w:r w:rsidR="007A7FC7" w:rsidRPr="00485229">
        <w:rPr>
          <w:rFonts w:ascii="Arial Narrow" w:hAnsi="Arial Narrow" w:cs="Arial"/>
          <w:sz w:val="24"/>
          <w:szCs w:val="24"/>
        </w:rPr>
        <w:t>c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ursos de Arquitetura do RS, </w:t>
      </w:r>
      <w:r w:rsidR="00091797" w:rsidRPr="00485229">
        <w:rPr>
          <w:rFonts w:ascii="Arial Narrow" w:hAnsi="Arial Narrow" w:cs="Arial"/>
          <w:sz w:val="24"/>
          <w:szCs w:val="24"/>
        </w:rPr>
        <w:t>quando</w:t>
      </w:r>
      <w:r w:rsidR="00A7250A" w:rsidRPr="00485229">
        <w:rPr>
          <w:rFonts w:ascii="Arial Narrow" w:hAnsi="Arial Narrow" w:cs="Arial"/>
          <w:sz w:val="24"/>
          <w:szCs w:val="24"/>
        </w:rPr>
        <w:t xml:space="preserve"> compareceram 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representantes de </w:t>
      </w:r>
      <w:r w:rsidR="00200EA6" w:rsidRPr="00485229">
        <w:rPr>
          <w:rFonts w:ascii="Arial Narrow" w:hAnsi="Arial Narrow" w:cs="Arial"/>
          <w:sz w:val="24"/>
          <w:szCs w:val="24"/>
        </w:rPr>
        <w:t xml:space="preserve">vinte </w:t>
      </w:r>
      <w:r w:rsidR="00A7250A" w:rsidRPr="00485229">
        <w:rPr>
          <w:rFonts w:ascii="Arial Narrow" w:hAnsi="Arial Narrow" w:cs="Arial"/>
          <w:sz w:val="24"/>
          <w:szCs w:val="24"/>
        </w:rPr>
        <w:t>Instituições de Ensino</w:t>
      </w:r>
      <w:r w:rsidR="00C27C05" w:rsidRPr="00485229">
        <w:rPr>
          <w:rFonts w:ascii="Arial Narrow" w:hAnsi="Arial Narrow" w:cs="Arial"/>
          <w:sz w:val="24"/>
          <w:szCs w:val="24"/>
        </w:rPr>
        <w:t xml:space="preserve"> do Estado, com o objetivo de informá-los sobre os procedimentos </w:t>
      </w:r>
      <w:r w:rsidR="007A7FC7" w:rsidRPr="00485229">
        <w:rPr>
          <w:rFonts w:ascii="Arial Narrow" w:hAnsi="Arial Narrow" w:cs="Arial"/>
          <w:sz w:val="24"/>
          <w:szCs w:val="24"/>
        </w:rPr>
        <w:t xml:space="preserve">que lhes serão disponibilizados </w:t>
      </w:r>
      <w:r w:rsidR="00C27C05" w:rsidRPr="00485229">
        <w:rPr>
          <w:rFonts w:ascii="Arial Narrow" w:hAnsi="Arial Narrow" w:cs="Arial"/>
          <w:sz w:val="24"/>
          <w:szCs w:val="24"/>
        </w:rPr>
        <w:t xml:space="preserve">para cadastramento dos egressos no SICCAU. </w:t>
      </w:r>
      <w:proofErr w:type="gramStart"/>
      <w:r w:rsidR="007F2BC8" w:rsidRPr="00485229">
        <w:rPr>
          <w:rFonts w:ascii="Arial Narrow" w:hAnsi="Arial Narrow" w:cs="Arial"/>
          <w:b/>
          <w:sz w:val="24"/>
          <w:szCs w:val="24"/>
        </w:rPr>
        <w:t>4.4</w:t>
      </w:r>
      <w:r w:rsidR="007F2BC8" w:rsidRPr="00485229">
        <w:rPr>
          <w:rFonts w:ascii="Arial Narrow" w:hAnsi="Arial Narrow" w:cs="Arial"/>
          <w:sz w:val="24"/>
          <w:szCs w:val="24"/>
        </w:rPr>
        <w:t xml:space="preserve"> </w:t>
      </w:r>
      <w:r w:rsidR="007F2BC8" w:rsidRPr="00485229">
        <w:rPr>
          <w:rFonts w:ascii="Arial Narrow" w:hAnsi="Arial Narrow" w:cs="Arial"/>
          <w:sz w:val="24"/>
          <w:szCs w:val="24"/>
          <w:u w:val="single"/>
        </w:rPr>
        <w:t>Reunião</w:t>
      </w:r>
      <w:proofErr w:type="gramEnd"/>
      <w:r w:rsidR="007F2BC8" w:rsidRPr="00485229">
        <w:rPr>
          <w:rFonts w:ascii="Arial Narrow" w:hAnsi="Arial Narrow" w:cs="Arial"/>
          <w:sz w:val="24"/>
          <w:szCs w:val="24"/>
          <w:u w:val="single"/>
        </w:rPr>
        <w:t xml:space="preserve"> de todos os Conselhos Profissionais do Sul do Brasil no Tribunal Regional Federal da 4ª Região:</w:t>
      </w:r>
      <w:r w:rsidR="007F2BC8" w:rsidRPr="00485229">
        <w:rPr>
          <w:rFonts w:ascii="Arial Narrow" w:hAnsi="Arial Narrow" w:cs="Arial"/>
          <w:sz w:val="24"/>
          <w:szCs w:val="24"/>
        </w:rPr>
        <w:t xml:space="preserve"> Informou sua participação no dia 19 de março nessa Reunião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na qual também representou os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CAUs</w:t>
      </w:r>
      <w:proofErr w:type="spellEnd"/>
      <w:r w:rsidR="00DD0DE1" w:rsidRPr="00485229">
        <w:rPr>
          <w:rFonts w:ascii="Arial Narrow" w:hAnsi="Arial Narrow" w:cs="Arial"/>
          <w:sz w:val="24"/>
          <w:szCs w:val="24"/>
        </w:rPr>
        <w:t xml:space="preserve"> de Santa Catarina e Paraná.</w:t>
      </w:r>
      <w:r w:rsidR="007F2BC8" w:rsidRPr="00485229">
        <w:rPr>
          <w:rFonts w:ascii="Arial Narrow" w:hAnsi="Arial Narrow" w:cs="Arial"/>
          <w:sz w:val="24"/>
          <w:szCs w:val="24"/>
        </w:rPr>
        <w:t xml:space="preserve"> A mesma objetivou sensibilizar os Conselhos quanto à necessidade de minimizar o enviou de processos ao judiciário, relataram que na Região Sul 25% dos processos que dão entrada no judiciário são </w:t>
      </w:r>
      <w:proofErr w:type="gramStart"/>
      <w:r w:rsidR="007F2BC8" w:rsidRPr="00485229">
        <w:rPr>
          <w:rFonts w:ascii="Arial Narrow" w:hAnsi="Arial Narrow" w:cs="Arial"/>
          <w:sz w:val="24"/>
          <w:szCs w:val="24"/>
        </w:rPr>
        <w:t>oriundos dos Conselhos</w:t>
      </w:r>
      <w:proofErr w:type="gramEnd"/>
      <w:r w:rsidR="007F2BC8" w:rsidRPr="00485229">
        <w:rPr>
          <w:rFonts w:ascii="Arial Narrow" w:hAnsi="Arial Narrow" w:cs="Arial"/>
          <w:sz w:val="24"/>
          <w:szCs w:val="24"/>
        </w:rPr>
        <w:t>, e que destes 80% são de apenas cinco Conselhos entre eles o de Engenharia e Agronomia.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B85AB6" w:rsidRPr="00485229">
        <w:rPr>
          <w:rFonts w:ascii="Arial Narrow" w:hAnsi="Arial Narrow" w:cs="Arial"/>
          <w:b/>
          <w:sz w:val="24"/>
          <w:szCs w:val="24"/>
        </w:rPr>
        <w:t>4.5</w:t>
      </w:r>
      <w:r w:rsidR="00B85AB6" w:rsidRPr="00485229">
        <w:rPr>
          <w:rFonts w:ascii="Arial Narrow" w:hAnsi="Arial Narrow" w:cs="Arial"/>
          <w:sz w:val="24"/>
          <w:szCs w:val="24"/>
        </w:rPr>
        <w:t xml:space="preserve"> </w:t>
      </w:r>
      <w:r w:rsidR="00B85AB6" w:rsidRPr="00485229">
        <w:rPr>
          <w:rFonts w:ascii="Arial Narrow" w:hAnsi="Arial Narrow" w:cs="Arial"/>
          <w:sz w:val="24"/>
          <w:szCs w:val="24"/>
          <w:u w:val="single"/>
        </w:rPr>
        <w:t>Reunião</w:t>
      </w:r>
      <w:proofErr w:type="gramEnd"/>
      <w:r w:rsidR="00B85AB6" w:rsidRPr="00485229">
        <w:rPr>
          <w:rFonts w:ascii="Arial Narrow" w:hAnsi="Arial Narrow" w:cs="Arial"/>
          <w:sz w:val="24"/>
          <w:szCs w:val="24"/>
          <w:u w:val="single"/>
        </w:rPr>
        <w:t xml:space="preserve"> no </w:t>
      </w:r>
      <w:r w:rsidR="00BA4247" w:rsidRPr="00485229">
        <w:rPr>
          <w:rFonts w:ascii="Arial Narrow" w:hAnsi="Arial Narrow" w:cs="Arial"/>
          <w:sz w:val="24"/>
          <w:szCs w:val="24"/>
          <w:u w:val="single"/>
        </w:rPr>
        <w:t xml:space="preserve">Comitê Diretor do </w:t>
      </w:r>
      <w:r w:rsidR="00B85AB6" w:rsidRPr="00485229">
        <w:rPr>
          <w:rFonts w:ascii="Arial Narrow" w:hAnsi="Arial Narrow" w:cs="Arial"/>
          <w:sz w:val="24"/>
          <w:szCs w:val="24"/>
          <w:u w:val="single"/>
        </w:rPr>
        <w:t>Programa Gaúcho de Qualidade e Produtividade – PGQP:</w:t>
      </w:r>
      <w:r w:rsidR="00B85AB6" w:rsidRPr="00485229">
        <w:rPr>
          <w:rFonts w:ascii="Arial Narrow" w:hAnsi="Arial Narrow" w:cs="Arial"/>
          <w:sz w:val="24"/>
          <w:szCs w:val="24"/>
        </w:rPr>
        <w:t xml:space="preserve"> Informou que em </w:t>
      </w:r>
      <w:r w:rsidR="00DD0DE1" w:rsidRPr="00485229">
        <w:rPr>
          <w:rFonts w:ascii="Arial Narrow" w:hAnsi="Arial Narrow" w:cs="Arial"/>
          <w:sz w:val="24"/>
          <w:szCs w:val="24"/>
        </w:rPr>
        <w:t>21</w:t>
      </w:r>
      <w:r w:rsidR="00B85AB6" w:rsidRPr="00485229">
        <w:rPr>
          <w:rFonts w:ascii="Arial Narrow" w:hAnsi="Arial Narrow" w:cs="Arial"/>
          <w:sz w:val="24"/>
          <w:szCs w:val="24"/>
        </w:rPr>
        <w:t xml:space="preserve"> de março 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juntamente com o Coordenador da Comissão de Atos 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Administrativos, 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Carlos Alberto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Sant’Ana</w:t>
      </w:r>
      <w:proofErr w:type="spellEnd"/>
      <w:r w:rsidR="00BA4247" w:rsidRPr="00485229">
        <w:rPr>
          <w:rFonts w:ascii="Arial Narrow" w:hAnsi="Arial Narrow" w:cs="Arial"/>
          <w:sz w:val="24"/>
          <w:szCs w:val="24"/>
        </w:rPr>
        <w:t>,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reuniu-se com o </w:t>
      </w:r>
      <w:r w:rsidR="00B85AB6" w:rsidRPr="00485229">
        <w:rPr>
          <w:rFonts w:ascii="Arial Narrow" w:hAnsi="Arial Narrow" w:cs="Arial"/>
          <w:sz w:val="24"/>
          <w:szCs w:val="24"/>
        </w:rPr>
        <w:t>Coordenador do PGQP, Sr. Luiz Perry</w:t>
      </w:r>
      <w:r w:rsidR="0089249B" w:rsidRPr="00485229">
        <w:rPr>
          <w:rFonts w:ascii="Arial Narrow" w:hAnsi="Arial Narrow" w:cs="Arial"/>
          <w:sz w:val="24"/>
          <w:szCs w:val="24"/>
        </w:rPr>
        <w:t>, na qual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 esse, após longa explanação,</w:t>
      </w:r>
      <w:r w:rsidR="0089249B" w:rsidRPr="00485229">
        <w:rPr>
          <w:rFonts w:ascii="Arial Narrow" w:hAnsi="Arial Narrow" w:cs="Arial"/>
          <w:sz w:val="24"/>
          <w:szCs w:val="24"/>
        </w:rPr>
        <w:t xml:space="preserve"> 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propôs fosse feita uma apresentação do PGQP aos conselheiros do CAU/RS. </w:t>
      </w:r>
      <w:r w:rsidR="00BA4247" w:rsidRPr="00485229">
        <w:rPr>
          <w:rFonts w:ascii="Arial Narrow" w:hAnsi="Arial Narrow" w:cs="Arial"/>
          <w:b/>
          <w:sz w:val="24"/>
          <w:szCs w:val="24"/>
        </w:rPr>
        <w:t>4.6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 </w:t>
      </w:r>
      <w:r w:rsidR="00BA4247" w:rsidRPr="00485229">
        <w:rPr>
          <w:rFonts w:ascii="Arial Narrow" w:hAnsi="Arial Narrow" w:cs="Arial"/>
          <w:sz w:val="24"/>
          <w:szCs w:val="24"/>
          <w:u w:val="single"/>
        </w:rPr>
        <w:t>Palestra aos alunos do Curso de Arquitetura da PUC: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 Informou que </w:t>
      </w:r>
      <w:r w:rsidR="007A7FC7" w:rsidRPr="00485229">
        <w:rPr>
          <w:rFonts w:ascii="Arial Narrow" w:hAnsi="Arial Narrow" w:cs="Arial"/>
          <w:sz w:val="24"/>
          <w:szCs w:val="24"/>
        </w:rPr>
        <w:t xml:space="preserve">a palestra ministrada 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em 22 de março, 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a convite do Conselheiro e Professor 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Paulo Ricardo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Bregatto</w:t>
      </w:r>
      <w:proofErr w:type="spellEnd"/>
      <w:r w:rsidR="00BA4247" w:rsidRPr="00485229">
        <w:rPr>
          <w:rFonts w:ascii="Arial Narrow" w:hAnsi="Arial Narrow" w:cs="Arial"/>
          <w:sz w:val="24"/>
          <w:szCs w:val="24"/>
        </w:rPr>
        <w:t xml:space="preserve">, contou com uma boa participação dos alunos. </w:t>
      </w:r>
      <w:r w:rsidR="00BA4247" w:rsidRPr="00485229">
        <w:rPr>
          <w:rFonts w:ascii="Arial Narrow" w:hAnsi="Arial Narrow" w:cs="Arial"/>
          <w:b/>
          <w:sz w:val="24"/>
          <w:szCs w:val="24"/>
        </w:rPr>
        <w:t>4.7</w:t>
      </w:r>
      <w:r w:rsidR="00BA4247" w:rsidRPr="00485229">
        <w:rPr>
          <w:rFonts w:ascii="Arial Narrow" w:hAnsi="Arial Narrow" w:cs="Arial"/>
          <w:sz w:val="24"/>
          <w:szCs w:val="24"/>
        </w:rPr>
        <w:t xml:space="preserve"> </w:t>
      </w:r>
      <w:r w:rsidR="006321E6" w:rsidRPr="00485229">
        <w:rPr>
          <w:rFonts w:ascii="Arial Narrow" w:hAnsi="Arial Narrow" w:cs="Arial"/>
          <w:sz w:val="24"/>
          <w:szCs w:val="24"/>
          <w:u w:val="single"/>
        </w:rPr>
        <w:t>Eventos agendados: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O Presidente ainda informou que está agendada uma p</w:t>
      </w:r>
      <w:r w:rsidR="00DD0DE1" w:rsidRPr="00485229">
        <w:rPr>
          <w:rFonts w:ascii="Arial Narrow" w:hAnsi="Arial Narrow" w:cs="Arial"/>
          <w:sz w:val="24"/>
          <w:szCs w:val="24"/>
        </w:rPr>
        <w:t>alestra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para o dia 28 de março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</w:t>
      </w:r>
      <w:r w:rsidR="00D91C77" w:rsidRPr="00485229">
        <w:rPr>
          <w:rFonts w:ascii="Arial Narrow" w:hAnsi="Arial Narrow" w:cs="Arial"/>
          <w:sz w:val="24"/>
          <w:szCs w:val="24"/>
        </w:rPr>
        <w:t>aos alunos d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a Universidade de Santa Cruz do Sul -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Unisc</w:t>
      </w:r>
      <w:proofErr w:type="spellEnd"/>
      <w:r w:rsidR="00DD0DE1" w:rsidRPr="00485229">
        <w:rPr>
          <w:rFonts w:ascii="Arial Narrow" w:hAnsi="Arial Narrow" w:cs="Arial"/>
          <w:sz w:val="24"/>
          <w:szCs w:val="24"/>
        </w:rPr>
        <w:t>, juntamente com a Conselheira Fede</w:t>
      </w:r>
      <w:r w:rsidR="00D91C77" w:rsidRPr="00485229">
        <w:rPr>
          <w:rFonts w:ascii="Arial Narrow" w:hAnsi="Arial Narrow" w:cs="Arial"/>
          <w:sz w:val="24"/>
          <w:szCs w:val="24"/>
        </w:rPr>
        <w:t xml:space="preserve">ral </w:t>
      </w:r>
      <w:proofErr w:type="spellStart"/>
      <w:r w:rsidR="00D91C77" w:rsidRPr="00485229">
        <w:rPr>
          <w:rFonts w:ascii="Arial Narrow" w:hAnsi="Arial Narrow" w:cs="Arial"/>
          <w:sz w:val="24"/>
          <w:szCs w:val="24"/>
        </w:rPr>
        <w:t>Gislaine</w:t>
      </w:r>
      <w:proofErr w:type="spellEnd"/>
      <w:r w:rsidR="00D91C77" w:rsidRPr="00485229">
        <w:rPr>
          <w:rFonts w:ascii="Arial Narrow" w:hAnsi="Arial Narrow" w:cs="Arial"/>
          <w:sz w:val="24"/>
          <w:szCs w:val="24"/>
        </w:rPr>
        <w:t xml:space="preserve"> Saibro.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Assim como</w:t>
      </w:r>
      <w:r w:rsidR="00D91C77" w:rsidRPr="00485229">
        <w:rPr>
          <w:rFonts w:ascii="Arial Narrow" w:hAnsi="Arial Narrow" w:cs="Arial"/>
          <w:sz w:val="24"/>
          <w:szCs w:val="24"/>
        </w:rPr>
        <w:t>,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em 30 de março</w:t>
      </w:r>
      <w:r w:rsidR="00D91C77" w:rsidRPr="00485229">
        <w:rPr>
          <w:rFonts w:ascii="Arial Narrow" w:hAnsi="Arial Narrow" w:cs="Arial"/>
          <w:sz w:val="24"/>
          <w:szCs w:val="24"/>
        </w:rPr>
        <w:t>,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participará de uma mesa redonda no EREASUL - em Bagé, na qual deverá participar também a </w:t>
      </w:r>
      <w:r w:rsidR="00D91C77" w:rsidRPr="00485229">
        <w:rPr>
          <w:rFonts w:ascii="Arial Narrow" w:hAnsi="Arial Narrow" w:cs="Arial"/>
          <w:sz w:val="24"/>
          <w:szCs w:val="24"/>
        </w:rPr>
        <w:t xml:space="preserve">Coordenadora da Comissão de Ensino a 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Conselheira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Nirce</w:t>
      </w:r>
      <w:proofErr w:type="spellEnd"/>
      <w:r w:rsidR="00DD0DE1" w:rsidRPr="004852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Medvedovski</w:t>
      </w:r>
      <w:proofErr w:type="spellEnd"/>
      <w:r w:rsidR="00DD0DE1" w:rsidRPr="00485229">
        <w:rPr>
          <w:rFonts w:ascii="Arial Narrow" w:hAnsi="Arial Narrow" w:cs="Arial"/>
          <w:sz w:val="24"/>
          <w:szCs w:val="24"/>
        </w:rPr>
        <w:t>.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E no princípio de abril está programada outra palestra na UFRGS. </w:t>
      </w:r>
      <w:proofErr w:type="gramStart"/>
      <w:r w:rsidR="006321E6" w:rsidRPr="00485229">
        <w:rPr>
          <w:rFonts w:ascii="Arial Narrow" w:hAnsi="Arial Narrow" w:cs="Arial"/>
          <w:b/>
          <w:sz w:val="24"/>
          <w:szCs w:val="24"/>
        </w:rPr>
        <w:t>4.8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</w:t>
      </w:r>
      <w:r w:rsidR="006321E6" w:rsidRPr="00485229">
        <w:rPr>
          <w:rFonts w:ascii="Arial Narrow" w:hAnsi="Arial Narrow" w:cs="Arial"/>
          <w:sz w:val="24"/>
          <w:szCs w:val="24"/>
          <w:u w:val="single"/>
        </w:rPr>
        <w:t>Primeira</w:t>
      </w:r>
      <w:proofErr w:type="gramEnd"/>
      <w:r w:rsidR="006321E6" w:rsidRPr="00485229">
        <w:rPr>
          <w:rFonts w:ascii="Arial Narrow" w:hAnsi="Arial Narrow" w:cs="Arial"/>
          <w:sz w:val="24"/>
          <w:szCs w:val="24"/>
          <w:u w:val="single"/>
        </w:rPr>
        <w:t xml:space="preserve"> Reunião do Grupo de Trabalho do Regimento </w:t>
      </w:r>
      <w:r w:rsidR="006321E6" w:rsidRPr="00485229">
        <w:rPr>
          <w:rFonts w:ascii="Arial Narrow" w:hAnsi="Arial Narrow" w:cs="Arial"/>
          <w:sz w:val="24"/>
          <w:szCs w:val="24"/>
          <w:u w:val="single"/>
        </w:rPr>
        <w:lastRenderedPageBreak/>
        <w:t>Interno do CAU/RS: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</w:t>
      </w:r>
      <w:r w:rsidR="00D91C77" w:rsidRPr="00485229">
        <w:rPr>
          <w:rFonts w:ascii="Arial Narrow" w:hAnsi="Arial Narrow" w:cs="Arial"/>
          <w:sz w:val="24"/>
          <w:szCs w:val="24"/>
        </w:rPr>
        <w:t>Informou que a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Coordenadora desse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GT</w:t>
      </w:r>
      <w:r w:rsidR="006321E6" w:rsidRPr="00485229">
        <w:rPr>
          <w:rFonts w:ascii="Arial Narrow" w:hAnsi="Arial Narrow" w:cs="Arial"/>
          <w:sz w:val="24"/>
          <w:szCs w:val="24"/>
        </w:rPr>
        <w:t>,</w:t>
      </w:r>
      <w:r w:rsidR="00DD0DE1" w:rsidRPr="00485229">
        <w:rPr>
          <w:rFonts w:ascii="Arial Narrow" w:hAnsi="Arial Narrow" w:cs="Arial"/>
          <w:sz w:val="24"/>
          <w:szCs w:val="24"/>
        </w:rPr>
        <w:t xml:space="preserve"> Conselheira Cláudia </w:t>
      </w:r>
      <w:proofErr w:type="spellStart"/>
      <w:r w:rsidR="00DD0DE1" w:rsidRPr="00485229">
        <w:rPr>
          <w:rFonts w:ascii="Arial Narrow" w:hAnsi="Arial Narrow" w:cs="Arial"/>
          <w:sz w:val="24"/>
          <w:szCs w:val="24"/>
        </w:rPr>
        <w:t>Casaccia</w:t>
      </w:r>
      <w:proofErr w:type="spellEnd"/>
      <w:r w:rsidR="00DD0DE1" w:rsidRPr="00485229">
        <w:rPr>
          <w:rFonts w:ascii="Arial Narrow" w:hAnsi="Arial Narrow" w:cs="Arial"/>
          <w:sz w:val="24"/>
          <w:szCs w:val="24"/>
        </w:rPr>
        <w:t xml:space="preserve">, agendou </w:t>
      </w:r>
      <w:r w:rsidR="006321E6" w:rsidRPr="00485229">
        <w:rPr>
          <w:rFonts w:ascii="Arial Narrow" w:hAnsi="Arial Narrow" w:cs="Arial"/>
          <w:sz w:val="24"/>
          <w:szCs w:val="24"/>
        </w:rPr>
        <w:t>su</w:t>
      </w:r>
      <w:r w:rsidR="00DD0DE1" w:rsidRPr="00485229">
        <w:rPr>
          <w:rFonts w:ascii="Arial Narrow" w:hAnsi="Arial Narrow" w:cs="Arial"/>
          <w:sz w:val="24"/>
          <w:szCs w:val="24"/>
        </w:rPr>
        <w:t>a primeira reunião para o dia 13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de abril de </w:t>
      </w:r>
      <w:r w:rsidR="00DD0DE1" w:rsidRPr="00485229">
        <w:rPr>
          <w:rFonts w:ascii="Arial Narrow" w:hAnsi="Arial Narrow" w:cs="Arial"/>
          <w:sz w:val="24"/>
          <w:szCs w:val="24"/>
        </w:rPr>
        <w:t>2012.</w:t>
      </w:r>
      <w:r w:rsidR="006321E6" w:rsidRPr="0048522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FF2A62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FF2A62" w:rsidRPr="00485229">
        <w:rPr>
          <w:rFonts w:ascii="Arial Narrow" w:hAnsi="Arial Narrow" w:cs="Arial"/>
          <w:sz w:val="24"/>
          <w:szCs w:val="24"/>
        </w:rPr>
        <w:t>-.-.-.-.-.-.-.-.-.-.-.-.-.-.-.-.-.-.-.-.-.-.-.-.-.-.-.-.-.-.-.-.-.-.-.-.-</w:t>
      </w:r>
      <w:r w:rsidR="00D91C77" w:rsidRPr="00485229">
        <w:rPr>
          <w:rFonts w:ascii="Arial Narrow" w:hAnsi="Arial Narrow" w:cs="Arial"/>
          <w:sz w:val="24"/>
          <w:szCs w:val="24"/>
        </w:rPr>
        <w:t>.-.-.-.-.-.-.-.-.-.-</w:t>
      </w:r>
    </w:p>
    <w:p w:rsidR="00DD0DE1" w:rsidRPr="00485229" w:rsidRDefault="00650E8D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C97258">
        <w:rPr>
          <w:rFonts w:ascii="Arial Narrow" w:hAnsi="Arial Narrow" w:cs="Arial"/>
          <w:b/>
          <w:sz w:val="24"/>
          <w:szCs w:val="24"/>
        </w:rPr>
        <w:t>5. Realização de Reunião Plenária Extraordinária:</w:t>
      </w:r>
      <w:r w:rsidRPr="00485229">
        <w:rPr>
          <w:rFonts w:ascii="Arial Narrow" w:hAnsi="Arial Narrow" w:cs="Arial"/>
          <w:sz w:val="24"/>
          <w:szCs w:val="24"/>
        </w:rPr>
        <w:t xml:space="preserve"> O Presidente colocou em votação a realização de uma Reunião Plenária em 13 de abril para a palestra com o PGQP acima citada</w:t>
      </w:r>
      <w:r w:rsidR="002D2E8D" w:rsidRPr="00485229">
        <w:rPr>
          <w:rFonts w:ascii="Arial Narrow" w:hAnsi="Arial Narrow" w:cs="Arial"/>
          <w:sz w:val="24"/>
          <w:szCs w:val="24"/>
        </w:rPr>
        <w:t>. D</w:t>
      </w:r>
      <w:r w:rsidR="00A067D5" w:rsidRPr="00485229">
        <w:rPr>
          <w:rFonts w:ascii="Arial Narrow" w:hAnsi="Arial Narrow" w:cs="Arial"/>
          <w:sz w:val="24"/>
          <w:szCs w:val="24"/>
        </w:rPr>
        <w:t>eba</w:t>
      </w:r>
      <w:r w:rsidR="002D2E8D" w:rsidRPr="00485229">
        <w:rPr>
          <w:rFonts w:ascii="Arial Narrow" w:hAnsi="Arial Narrow" w:cs="Arial"/>
          <w:sz w:val="24"/>
          <w:szCs w:val="24"/>
        </w:rPr>
        <w:t>tido o assunto</w:t>
      </w:r>
      <w:r w:rsidR="00A067D5" w:rsidRPr="00485229">
        <w:rPr>
          <w:rFonts w:ascii="Arial Narrow" w:hAnsi="Arial Narrow" w:cs="Arial"/>
          <w:sz w:val="24"/>
          <w:szCs w:val="24"/>
        </w:rPr>
        <w:t xml:space="preserve"> </w:t>
      </w:r>
      <w:r w:rsidR="005C0599" w:rsidRPr="00485229">
        <w:rPr>
          <w:rFonts w:ascii="Arial Narrow" w:hAnsi="Arial Narrow" w:cs="Arial"/>
          <w:sz w:val="24"/>
          <w:szCs w:val="24"/>
        </w:rPr>
        <w:t>se evidenciou duas correntes no Plenário, a</w:t>
      </w:r>
      <w:r w:rsidR="005C0599" w:rsidRPr="00485229">
        <w:rPr>
          <w:rFonts w:ascii="Arial Narrow" w:hAnsi="Arial Narrow"/>
          <w:sz w:val="24"/>
          <w:szCs w:val="24"/>
        </w:rPr>
        <w:t>lguns conselheiros manifestaram seu entendimento de que este ainda não é o momento para se falar neste Programa, que busca o reconhecimento da qualidade e produtividade de uma instituição, considerando que os</w:t>
      </w:r>
      <w:r w:rsidR="005C0599" w:rsidRPr="00485229">
        <w:t xml:space="preserve"> </w:t>
      </w:r>
      <w:proofErr w:type="spellStart"/>
      <w:r w:rsidR="005C0599" w:rsidRPr="00485229">
        <w:rPr>
          <w:rFonts w:ascii="Arial Narrow" w:hAnsi="Arial Narrow"/>
          <w:sz w:val="24"/>
          <w:szCs w:val="24"/>
        </w:rPr>
        <w:t>CAUs</w:t>
      </w:r>
      <w:proofErr w:type="spellEnd"/>
      <w:r w:rsidR="005C0599" w:rsidRPr="00485229">
        <w:rPr>
          <w:rFonts w:ascii="Arial Narrow" w:hAnsi="Arial Narrow"/>
          <w:sz w:val="24"/>
          <w:szCs w:val="24"/>
        </w:rPr>
        <w:t xml:space="preserve"> Estaduais estão em fase de instalação e nessa fase inicial são dependentes das diretrizes que ainda estão sendo definidas pelo CAU/BR. Outros Conselheiros entendem que se faz necessário haver uma metodologia para Instalação do CAU/RS e que </w:t>
      </w:r>
      <w:r w:rsidR="00D91C77" w:rsidRPr="00485229">
        <w:rPr>
          <w:rFonts w:ascii="Arial Narrow" w:hAnsi="Arial Narrow"/>
          <w:sz w:val="24"/>
          <w:szCs w:val="24"/>
        </w:rPr>
        <w:t>a implantação de um Programa de Qualidade é uma ferramenta benéfica para este momento. Os Conselheiros decidiram pela aprovação d</w:t>
      </w:r>
      <w:r w:rsidR="00A067D5" w:rsidRPr="00485229">
        <w:rPr>
          <w:rFonts w:ascii="Arial Narrow" w:hAnsi="Arial Narrow" w:cs="Arial"/>
          <w:sz w:val="24"/>
          <w:szCs w:val="24"/>
        </w:rPr>
        <w:t>a Convocação dos Conselheiros para realização da Reunião</w:t>
      </w:r>
      <w:r w:rsidR="005C0599" w:rsidRPr="00485229">
        <w:rPr>
          <w:rFonts w:ascii="Arial Narrow" w:hAnsi="Arial Narrow" w:cs="Arial"/>
          <w:sz w:val="24"/>
          <w:szCs w:val="24"/>
        </w:rPr>
        <w:t xml:space="preserve"> sugerida pelo Presidente</w:t>
      </w:r>
      <w:r w:rsidR="002F7EDD">
        <w:rPr>
          <w:rFonts w:ascii="Arial Narrow" w:hAnsi="Arial Narrow" w:cs="Arial"/>
          <w:sz w:val="24"/>
          <w:szCs w:val="24"/>
        </w:rPr>
        <w:t>, com apenas um voto contrário</w:t>
      </w:r>
      <w:r w:rsidR="00A067D5" w:rsidRPr="00485229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A067D5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A067D5" w:rsidRPr="00485229">
        <w:rPr>
          <w:rFonts w:ascii="Arial Narrow" w:hAnsi="Arial Narrow" w:cs="Arial"/>
          <w:sz w:val="24"/>
          <w:szCs w:val="24"/>
        </w:rPr>
        <w:t>-.-.-.-.-.-.-.-.-.-.-.-.-.-.</w:t>
      </w:r>
      <w:r w:rsidR="00D91C77" w:rsidRPr="00485229">
        <w:rPr>
          <w:rFonts w:ascii="Arial Narrow" w:hAnsi="Arial Narrow" w:cs="Arial"/>
          <w:sz w:val="24"/>
          <w:szCs w:val="24"/>
        </w:rPr>
        <w:t>-.-.-.-.-.</w:t>
      </w:r>
      <w:r w:rsidR="002F7EDD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</w:t>
      </w:r>
    </w:p>
    <w:p w:rsidR="00F826F0" w:rsidRPr="00485229" w:rsidRDefault="00A067D5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 xml:space="preserve">6. </w:t>
      </w:r>
      <w:r w:rsidR="00834465" w:rsidRPr="00485229">
        <w:rPr>
          <w:rFonts w:ascii="Arial Narrow" w:hAnsi="Arial Narrow" w:cs="Arial"/>
          <w:b/>
          <w:sz w:val="24"/>
          <w:szCs w:val="24"/>
        </w:rPr>
        <w:t>Contratação de uma empresa para assessoria jurídica do CAU/RS:</w:t>
      </w:r>
      <w:r w:rsidR="00834465" w:rsidRPr="00485229">
        <w:rPr>
          <w:rFonts w:ascii="Arial Narrow" w:hAnsi="Arial Narrow" w:cs="Arial"/>
          <w:sz w:val="24"/>
          <w:szCs w:val="24"/>
        </w:rPr>
        <w:t xml:space="preserve"> O Presidente esclareceu que foram encaminhadas três cartas convites a escritórios de Advocacia solicitando orçamento para assessorar o CAU/RS, por um período de (6) seis meses, </w:t>
      </w:r>
      <w:r w:rsidR="000B25EE" w:rsidRPr="00485229">
        <w:rPr>
          <w:rFonts w:ascii="Arial Narrow" w:hAnsi="Arial Narrow" w:cs="Arial"/>
          <w:sz w:val="24"/>
          <w:szCs w:val="24"/>
        </w:rPr>
        <w:t xml:space="preserve">necessário para a </w:t>
      </w:r>
      <w:r w:rsidR="00834465" w:rsidRPr="00485229">
        <w:rPr>
          <w:rFonts w:ascii="Arial Narrow" w:hAnsi="Arial Narrow" w:cs="Arial"/>
          <w:sz w:val="24"/>
          <w:szCs w:val="24"/>
        </w:rPr>
        <w:t>instalação do Conselho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. Estes orçamentos foram analisados </w:t>
      </w:r>
      <w:r w:rsidR="00AF086E" w:rsidRPr="00485229">
        <w:rPr>
          <w:rFonts w:ascii="Arial Narrow" w:hAnsi="Arial Narrow" w:cs="Arial"/>
          <w:sz w:val="24"/>
          <w:szCs w:val="24"/>
        </w:rPr>
        <w:t xml:space="preserve">pelo Conselho Diretor que decidiu encaminhar para 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homologação </w:t>
      </w:r>
      <w:r w:rsidR="00AF086E" w:rsidRPr="00485229">
        <w:rPr>
          <w:rFonts w:ascii="Arial Narrow" w:hAnsi="Arial Narrow" w:cs="Arial"/>
          <w:sz w:val="24"/>
          <w:szCs w:val="24"/>
        </w:rPr>
        <w:t xml:space="preserve">do Plenário o nome da empresa vencedora, qual </w:t>
      </w:r>
      <w:proofErr w:type="gramStart"/>
      <w:r w:rsidR="00AF086E" w:rsidRPr="00485229">
        <w:rPr>
          <w:rFonts w:ascii="Arial Narrow" w:hAnsi="Arial Narrow" w:cs="Arial"/>
          <w:sz w:val="24"/>
          <w:szCs w:val="24"/>
        </w:rPr>
        <w:t>seja</w:t>
      </w:r>
      <w:r w:rsidR="00E21C96" w:rsidRPr="00485229">
        <w:rPr>
          <w:rFonts w:ascii="Arial Narrow" w:hAnsi="Arial Narrow" w:cs="Arial"/>
          <w:sz w:val="24"/>
          <w:szCs w:val="24"/>
        </w:rPr>
        <w:t>,</w:t>
      </w:r>
      <w:proofErr w:type="gramEnd"/>
      <w:r w:rsidR="00E21C96" w:rsidRPr="0048522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E21C96" w:rsidRPr="00485229">
        <w:rPr>
          <w:rFonts w:ascii="Arial Narrow" w:hAnsi="Arial Narrow" w:cs="Arial"/>
          <w:sz w:val="24"/>
          <w:szCs w:val="24"/>
        </w:rPr>
        <w:t>Callegari</w:t>
      </w:r>
      <w:proofErr w:type="spellEnd"/>
      <w:r w:rsidR="00E21C96" w:rsidRPr="00485229">
        <w:rPr>
          <w:rFonts w:ascii="Arial Narrow" w:hAnsi="Arial Narrow" w:cs="Arial"/>
          <w:sz w:val="24"/>
          <w:szCs w:val="24"/>
        </w:rPr>
        <w:t xml:space="preserve"> e Motta Advocacia S/S</w:t>
      </w:r>
      <w:r w:rsidR="00F826F0" w:rsidRPr="00485229">
        <w:rPr>
          <w:rFonts w:ascii="Arial Narrow" w:hAnsi="Arial Narrow" w:cs="Arial"/>
          <w:sz w:val="24"/>
          <w:szCs w:val="24"/>
        </w:rPr>
        <w:t xml:space="preserve">. </w:t>
      </w:r>
      <w:r w:rsidR="000B25EE" w:rsidRPr="00485229">
        <w:rPr>
          <w:rFonts w:ascii="Arial Narrow" w:hAnsi="Arial Narrow" w:cs="Arial"/>
          <w:sz w:val="24"/>
          <w:szCs w:val="24"/>
        </w:rPr>
        <w:t>Questionado sobre os critérios para a escolha das empresas a serem convidadas</w:t>
      </w:r>
      <w:r w:rsidR="00AF086E" w:rsidRPr="00485229">
        <w:rPr>
          <w:rFonts w:ascii="Arial Narrow" w:hAnsi="Arial Narrow" w:cs="Arial"/>
          <w:sz w:val="24"/>
          <w:szCs w:val="24"/>
        </w:rPr>
        <w:t>,</w:t>
      </w:r>
      <w:r w:rsidR="000B25EE" w:rsidRPr="00485229">
        <w:rPr>
          <w:rFonts w:ascii="Arial Narrow" w:hAnsi="Arial Narrow" w:cs="Arial"/>
          <w:sz w:val="24"/>
          <w:szCs w:val="24"/>
        </w:rPr>
        <w:t xml:space="preserve"> </w:t>
      </w:r>
      <w:r w:rsidR="00AF086E" w:rsidRPr="00485229">
        <w:rPr>
          <w:rFonts w:ascii="Arial Narrow" w:hAnsi="Arial Narrow" w:cs="Arial"/>
          <w:sz w:val="24"/>
          <w:szCs w:val="24"/>
        </w:rPr>
        <w:t>o</w:t>
      </w:r>
      <w:r w:rsidR="000B25EE" w:rsidRPr="00485229">
        <w:rPr>
          <w:rFonts w:ascii="Arial Narrow" w:hAnsi="Arial Narrow" w:cs="Arial"/>
          <w:sz w:val="24"/>
          <w:szCs w:val="24"/>
        </w:rPr>
        <w:t xml:space="preserve"> Presidente </w:t>
      </w:r>
      <w:r w:rsidR="009761BB" w:rsidRPr="00485229">
        <w:rPr>
          <w:rFonts w:ascii="Arial Narrow" w:hAnsi="Arial Narrow" w:cs="Arial"/>
          <w:sz w:val="24"/>
          <w:szCs w:val="24"/>
        </w:rPr>
        <w:t xml:space="preserve">informou que foram convidadas empresas de reconhecida competência, salientando que se trata de uma situação emergencial, pois o CAU/RS não se viabilizará sem a contratação dessa assessoria e de outra, a contábil. </w:t>
      </w:r>
      <w:r w:rsidR="00F826F0" w:rsidRPr="00485229">
        <w:rPr>
          <w:rFonts w:ascii="Arial Narrow" w:hAnsi="Arial Narrow" w:cs="Arial"/>
          <w:sz w:val="24"/>
          <w:szCs w:val="24"/>
        </w:rPr>
        <w:t xml:space="preserve">Realizada votação nominal, votaram favoravelmente os conselheiros: Alberto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Fedosow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 Cabral, Carlos Eduardo Mesquita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Pedone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, Clarissa Monteiro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Berny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Claúdio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 Fischer, Cristina Duarte Azevedo, Fausto Henrique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Steffen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, Fernando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Oltramari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, Joaquim Eduardo Vidal Haas, Luiz Antônio Machado Veríssimo, Marcelo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Petrucci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 Maia, Maria Bernadete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Sinhorelli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 de Oliveira, Rosana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Oppitz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, Sérgio Luiz Duarte </w:t>
      </w:r>
      <w:proofErr w:type="spellStart"/>
      <w:r w:rsidR="00F826F0" w:rsidRPr="00485229">
        <w:rPr>
          <w:rFonts w:ascii="Arial Narrow" w:hAnsi="Arial Narrow" w:cs="Arial"/>
          <w:sz w:val="24"/>
          <w:szCs w:val="24"/>
        </w:rPr>
        <w:t>Zimmermann</w:t>
      </w:r>
      <w:proofErr w:type="spellEnd"/>
      <w:r w:rsidR="00F826F0" w:rsidRPr="00485229">
        <w:rPr>
          <w:rFonts w:ascii="Arial Narrow" w:hAnsi="Arial Narrow" w:cs="Arial"/>
          <w:sz w:val="24"/>
          <w:szCs w:val="24"/>
        </w:rPr>
        <w:t xml:space="preserve">. Absteve-se da votação 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a Conselheira </w:t>
      </w:r>
      <w:r w:rsidR="00F826F0" w:rsidRPr="00485229">
        <w:rPr>
          <w:rFonts w:ascii="Arial Narrow" w:hAnsi="Arial Narrow" w:cs="Arial"/>
          <w:sz w:val="24"/>
          <w:szCs w:val="24"/>
        </w:rPr>
        <w:t>Núbia Margot Menezes Jardim</w:t>
      </w:r>
      <w:r w:rsidR="00801C88" w:rsidRPr="00485229">
        <w:rPr>
          <w:rFonts w:ascii="Arial Narrow" w:hAnsi="Arial Narrow" w:cs="Arial"/>
          <w:sz w:val="24"/>
          <w:szCs w:val="24"/>
        </w:rPr>
        <w:t>. Ausente no momento da votação o Conselheiro</w:t>
      </w:r>
      <w:r w:rsidR="00F826F0" w:rsidRPr="00485229">
        <w:rPr>
          <w:rFonts w:ascii="Arial Narrow" w:hAnsi="Arial Narrow" w:cs="Arial"/>
          <w:sz w:val="24"/>
          <w:szCs w:val="24"/>
        </w:rPr>
        <w:t xml:space="preserve"> Carlos Alberto </w:t>
      </w:r>
      <w:proofErr w:type="spellStart"/>
      <w:proofErr w:type="gramStart"/>
      <w:r w:rsidR="00F826F0" w:rsidRPr="00485229">
        <w:rPr>
          <w:rFonts w:ascii="Arial Narrow" w:hAnsi="Arial Narrow" w:cs="Arial"/>
          <w:sz w:val="24"/>
          <w:szCs w:val="24"/>
        </w:rPr>
        <w:t>Sant’Ana</w:t>
      </w:r>
      <w:proofErr w:type="spellEnd"/>
      <w:proofErr w:type="gramEnd"/>
      <w:r w:rsidR="00F826F0" w:rsidRPr="00485229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F826F0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F826F0" w:rsidRPr="00485229">
        <w:rPr>
          <w:rFonts w:ascii="Arial Narrow" w:hAnsi="Arial Narrow" w:cs="Arial"/>
          <w:sz w:val="24"/>
          <w:szCs w:val="24"/>
        </w:rPr>
        <w:t>-.-.-.-.-.-.-.</w:t>
      </w:r>
      <w:r w:rsidR="00AF086E" w:rsidRPr="00485229">
        <w:rPr>
          <w:rFonts w:ascii="Arial Narrow" w:hAnsi="Arial Narrow" w:cs="Arial"/>
          <w:sz w:val="24"/>
          <w:szCs w:val="24"/>
        </w:rPr>
        <w:t>-.-</w:t>
      </w:r>
      <w:r w:rsidR="00801C88" w:rsidRPr="00485229">
        <w:rPr>
          <w:rFonts w:ascii="Arial Narrow" w:hAnsi="Arial Narrow" w:cs="Arial"/>
          <w:sz w:val="24"/>
          <w:szCs w:val="24"/>
        </w:rPr>
        <w:t>.-.-.-.-.-.-.-.-.-.-.-.-.-.-.-.-.-.-.-.-.-.-.-.-.-.-</w:t>
      </w:r>
    </w:p>
    <w:p w:rsidR="00F826F0" w:rsidRPr="00485229" w:rsidRDefault="00F826F0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7. Contratação de uma empresa para assessoria contábil do CAU/RS:</w:t>
      </w:r>
      <w:r w:rsidRPr="00485229">
        <w:rPr>
          <w:rFonts w:ascii="Arial Narrow" w:hAnsi="Arial Narrow" w:cs="Arial"/>
          <w:sz w:val="24"/>
          <w:szCs w:val="24"/>
        </w:rPr>
        <w:t xml:space="preserve"> O Presidente esclareceu que, embora na última Plenária </w:t>
      </w:r>
      <w:r w:rsidR="00A87667" w:rsidRPr="00485229">
        <w:rPr>
          <w:rFonts w:ascii="Arial Narrow" w:hAnsi="Arial Narrow" w:cs="Arial"/>
          <w:sz w:val="24"/>
          <w:szCs w:val="24"/>
        </w:rPr>
        <w:t xml:space="preserve">tenha sido </w:t>
      </w:r>
      <w:r w:rsidRPr="00485229">
        <w:rPr>
          <w:rFonts w:ascii="Arial Narrow" w:hAnsi="Arial Narrow" w:cs="Arial"/>
          <w:sz w:val="24"/>
          <w:szCs w:val="24"/>
        </w:rPr>
        <w:t>solicit</w:t>
      </w:r>
      <w:r w:rsidR="00A87667" w:rsidRPr="00485229">
        <w:rPr>
          <w:rFonts w:ascii="Arial Narrow" w:hAnsi="Arial Narrow" w:cs="Arial"/>
          <w:sz w:val="24"/>
          <w:szCs w:val="24"/>
        </w:rPr>
        <w:t>ada</w:t>
      </w:r>
      <w:r w:rsidR="00B67309" w:rsidRPr="00485229">
        <w:rPr>
          <w:rFonts w:ascii="Arial Narrow" w:hAnsi="Arial Narrow" w:cs="Arial"/>
          <w:sz w:val="24"/>
          <w:szCs w:val="24"/>
        </w:rPr>
        <w:t xml:space="preserve"> a aprovação da contratação de um</w:t>
      </w:r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B67309" w:rsidRPr="00485229">
        <w:rPr>
          <w:rFonts w:ascii="Arial Narrow" w:hAnsi="Arial Narrow" w:cs="Arial"/>
          <w:sz w:val="24"/>
          <w:szCs w:val="24"/>
        </w:rPr>
        <w:t>Contador</w:t>
      </w:r>
      <w:r w:rsidR="004F101E" w:rsidRPr="00485229">
        <w:rPr>
          <w:rFonts w:ascii="Arial Narrow" w:hAnsi="Arial Narrow" w:cs="Arial"/>
          <w:sz w:val="24"/>
          <w:szCs w:val="24"/>
        </w:rPr>
        <w:t xml:space="preserve">, </w:t>
      </w:r>
      <w:r w:rsidR="00A87667" w:rsidRPr="00485229">
        <w:rPr>
          <w:rFonts w:ascii="Arial Narrow" w:hAnsi="Arial Narrow" w:cs="Arial"/>
          <w:sz w:val="24"/>
          <w:szCs w:val="24"/>
        </w:rPr>
        <w:t xml:space="preserve">a Comissão de Finanças e </w:t>
      </w:r>
      <w:r w:rsidRPr="00485229">
        <w:rPr>
          <w:rFonts w:ascii="Arial Narrow" w:hAnsi="Arial Narrow" w:cs="Arial"/>
          <w:sz w:val="24"/>
          <w:szCs w:val="24"/>
        </w:rPr>
        <w:t>o Conselho Diretor entende</w:t>
      </w:r>
      <w:r w:rsidR="00A87667" w:rsidRPr="00485229">
        <w:rPr>
          <w:rFonts w:ascii="Arial Narrow" w:hAnsi="Arial Narrow" w:cs="Arial"/>
          <w:sz w:val="24"/>
          <w:szCs w:val="24"/>
        </w:rPr>
        <w:t>ram</w:t>
      </w:r>
      <w:r w:rsidRPr="00485229">
        <w:rPr>
          <w:rFonts w:ascii="Arial Narrow" w:hAnsi="Arial Narrow" w:cs="Arial"/>
          <w:sz w:val="24"/>
          <w:szCs w:val="24"/>
        </w:rPr>
        <w:t xml:space="preserve"> mais vantajoso ao CAU/RS a contratação de uma empresa, </w:t>
      </w:r>
      <w:r w:rsidR="00AF086E" w:rsidRPr="00485229">
        <w:rPr>
          <w:rFonts w:ascii="Arial Narrow" w:hAnsi="Arial Narrow" w:cs="Arial"/>
          <w:sz w:val="24"/>
          <w:szCs w:val="24"/>
        </w:rPr>
        <w:t>e que</w:t>
      </w:r>
      <w:r w:rsidR="00A87667" w:rsidRPr="00485229">
        <w:rPr>
          <w:rFonts w:ascii="Arial Narrow" w:hAnsi="Arial Narrow" w:cs="Arial"/>
          <w:sz w:val="24"/>
          <w:szCs w:val="24"/>
        </w:rPr>
        <w:t>,</w:t>
      </w:r>
      <w:r w:rsidR="00AF086E" w:rsidRPr="00485229">
        <w:rPr>
          <w:rFonts w:ascii="Arial Narrow" w:hAnsi="Arial Narrow" w:cs="Arial"/>
          <w:sz w:val="24"/>
          <w:szCs w:val="24"/>
        </w:rPr>
        <w:t xml:space="preserve"> da mesma forma como na contratação acima citada, foram encaminhadas três cartas convites a empresas que </w:t>
      </w:r>
      <w:r w:rsidR="00A87667" w:rsidRPr="00485229">
        <w:rPr>
          <w:rFonts w:ascii="Arial Narrow" w:hAnsi="Arial Narrow" w:cs="Arial"/>
          <w:sz w:val="24"/>
          <w:szCs w:val="24"/>
        </w:rPr>
        <w:t>possuíam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801C88" w:rsidRPr="00485229">
        <w:rPr>
          <w:rFonts w:ascii="Arial Narrow" w:hAnsi="Arial Narrow" w:cs="Arial"/>
          <w:sz w:val="24"/>
          <w:szCs w:val="24"/>
        </w:rPr>
        <w:t>experiência em Conselho</w:t>
      </w:r>
      <w:r w:rsidR="00AF086E" w:rsidRPr="00485229">
        <w:rPr>
          <w:rFonts w:ascii="Arial Narrow" w:hAnsi="Arial Narrow" w:cs="Arial"/>
          <w:sz w:val="24"/>
          <w:szCs w:val="24"/>
        </w:rPr>
        <w:t xml:space="preserve"> pesquisadas junto aos Conselhos de outras profissões no Rio Grande do Sul</w:t>
      </w:r>
      <w:proofErr w:type="gramEnd"/>
      <w:r w:rsidR="00AF086E" w:rsidRPr="00485229">
        <w:rPr>
          <w:rFonts w:ascii="Arial Narrow" w:hAnsi="Arial Narrow" w:cs="Arial"/>
          <w:sz w:val="24"/>
          <w:szCs w:val="24"/>
        </w:rPr>
        <w:t>.</w:t>
      </w:r>
      <w:r w:rsidR="00A87667" w:rsidRPr="00485229">
        <w:rPr>
          <w:rFonts w:ascii="Arial Narrow" w:hAnsi="Arial Narrow" w:cs="Arial"/>
          <w:sz w:val="24"/>
          <w:szCs w:val="24"/>
        </w:rPr>
        <w:t xml:space="preserve"> O Presidente esclareceu ainda, que a empresa eleita pela Comissão de Finanças para prestar a assessoria contábil ao CAU/RS disponibilizará uma funcionária para permanecer no CAU/RS, 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cobrando apenas R$ 2.000,00 por esse serviço, </w:t>
      </w:r>
      <w:r w:rsidR="00A87667" w:rsidRPr="00485229">
        <w:rPr>
          <w:rFonts w:ascii="Arial Narrow" w:hAnsi="Arial Narrow" w:cs="Arial"/>
          <w:sz w:val="24"/>
          <w:szCs w:val="24"/>
        </w:rPr>
        <w:t>e que o valor final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, menor que as outras propostas </w:t>
      </w:r>
      <w:proofErr w:type="gramStart"/>
      <w:r w:rsidR="00A87667" w:rsidRPr="00485229">
        <w:rPr>
          <w:rFonts w:ascii="Arial Narrow" w:hAnsi="Arial Narrow" w:cs="Arial"/>
          <w:sz w:val="24"/>
          <w:szCs w:val="24"/>
        </w:rPr>
        <w:t>ficou</w:t>
      </w:r>
      <w:proofErr w:type="gramEnd"/>
      <w:r w:rsidR="00A87667" w:rsidRPr="00485229">
        <w:rPr>
          <w:rFonts w:ascii="Arial Narrow" w:hAnsi="Arial Narrow" w:cs="Arial"/>
          <w:sz w:val="24"/>
          <w:szCs w:val="24"/>
        </w:rPr>
        <w:t xml:space="preserve"> em R$ 7.900,00</w:t>
      </w:r>
      <w:r w:rsidR="005B6D47" w:rsidRPr="00485229">
        <w:rPr>
          <w:rFonts w:ascii="Arial Narrow" w:hAnsi="Arial Narrow" w:cs="Arial"/>
          <w:sz w:val="24"/>
          <w:szCs w:val="24"/>
        </w:rPr>
        <w:t>, trata</w:t>
      </w:r>
      <w:r w:rsidR="002E1AC6" w:rsidRPr="00485229">
        <w:rPr>
          <w:rFonts w:ascii="Arial Narrow" w:hAnsi="Arial Narrow" w:cs="Arial"/>
          <w:sz w:val="24"/>
          <w:szCs w:val="24"/>
        </w:rPr>
        <w:t>ndo</w:t>
      </w:r>
      <w:r w:rsidR="005B6D47" w:rsidRPr="00485229">
        <w:rPr>
          <w:rFonts w:ascii="Arial Narrow" w:hAnsi="Arial Narrow" w:cs="Arial"/>
          <w:sz w:val="24"/>
          <w:szCs w:val="24"/>
        </w:rPr>
        <w:t>-se da empresa Mayer Contabilidade e Auditoria Ltda. Realizada a votação nominal, houve aprovação por unanimidade dos Conselheiros. Não estava presente no momento da votação, o Conselheiro Carlos Albe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rto </w:t>
      </w:r>
      <w:proofErr w:type="spellStart"/>
      <w:proofErr w:type="gramStart"/>
      <w:r w:rsidR="00801C88" w:rsidRPr="00485229">
        <w:rPr>
          <w:rFonts w:ascii="Arial Narrow" w:hAnsi="Arial Narrow" w:cs="Arial"/>
          <w:sz w:val="24"/>
          <w:szCs w:val="24"/>
        </w:rPr>
        <w:t>Sant’Ana</w:t>
      </w:r>
      <w:proofErr w:type="spellEnd"/>
      <w:proofErr w:type="gramEnd"/>
      <w:r w:rsidR="00801C88" w:rsidRPr="00485229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801C88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801C88" w:rsidRPr="00485229">
        <w:rPr>
          <w:rFonts w:ascii="Arial Narrow" w:hAnsi="Arial Narrow" w:cs="Arial"/>
          <w:sz w:val="24"/>
          <w:szCs w:val="24"/>
        </w:rPr>
        <w:t>-.-.-.-.-</w:t>
      </w:r>
    </w:p>
    <w:p w:rsidR="00646E59" w:rsidRPr="00485229" w:rsidRDefault="00584E2C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lastRenderedPageBreak/>
        <w:t xml:space="preserve">8. Relato dos Coordenadores das Comissões e </w:t>
      </w:r>
      <w:r w:rsidR="00453D1D" w:rsidRPr="00485229">
        <w:rPr>
          <w:rFonts w:ascii="Arial Narrow" w:hAnsi="Arial Narrow" w:cs="Arial"/>
          <w:b/>
          <w:sz w:val="24"/>
          <w:szCs w:val="24"/>
        </w:rPr>
        <w:t xml:space="preserve">dos </w:t>
      </w:r>
      <w:r w:rsidRPr="00485229">
        <w:rPr>
          <w:rFonts w:ascii="Arial Narrow" w:hAnsi="Arial Narrow" w:cs="Arial"/>
          <w:b/>
          <w:sz w:val="24"/>
          <w:szCs w:val="24"/>
        </w:rPr>
        <w:t>G</w:t>
      </w:r>
      <w:r w:rsidR="00453D1D" w:rsidRPr="00485229">
        <w:rPr>
          <w:rFonts w:ascii="Arial Narrow" w:hAnsi="Arial Narrow" w:cs="Arial"/>
          <w:b/>
          <w:sz w:val="24"/>
          <w:szCs w:val="24"/>
        </w:rPr>
        <w:t xml:space="preserve">rupos de </w:t>
      </w:r>
      <w:r w:rsidRPr="00485229">
        <w:rPr>
          <w:rFonts w:ascii="Arial Narrow" w:hAnsi="Arial Narrow" w:cs="Arial"/>
          <w:b/>
          <w:sz w:val="24"/>
          <w:szCs w:val="24"/>
        </w:rPr>
        <w:t>T</w:t>
      </w:r>
      <w:r w:rsidR="00453D1D" w:rsidRPr="00485229">
        <w:rPr>
          <w:rFonts w:ascii="Arial Narrow" w:hAnsi="Arial Narrow" w:cs="Arial"/>
          <w:b/>
          <w:sz w:val="24"/>
          <w:szCs w:val="24"/>
        </w:rPr>
        <w:t>rabalho</w:t>
      </w:r>
      <w:r w:rsidRPr="00485229">
        <w:rPr>
          <w:rFonts w:ascii="Arial Narrow" w:hAnsi="Arial Narrow" w:cs="Arial"/>
          <w:b/>
          <w:sz w:val="24"/>
          <w:szCs w:val="24"/>
        </w:rPr>
        <w:t xml:space="preserve"> sobre o andamento dos trabalhos em</w:t>
      </w:r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Pr="00485229">
        <w:rPr>
          <w:rFonts w:ascii="Arial Narrow" w:hAnsi="Arial Narrow" w:cs="Arial"/>
          <w:b/>
          <w:sz w:val="24"/>
          <w:szCs w:val="24"/>
        </w:rPr>
        <w:t>seus respectivos fóruns</w:t>
      </w:r>
      <w:r w:rsidRPr="00485229">
        <w:rPr>
          <w:rFonts w:ascii="Arial Narrow" w:hAnsi="Arial Narrow" w:cs="Arial"/>
          <w:sz w:val="24"/>
          <w:szCs w:val="24"/>
        </w:rPr>
        <w:t xml:space="preserve">: </w:t>
      </w:r>
      <w:r w:rsidRPr="00485229">
        <w:rPr>
          <w:rFonts w:ascii="Arial Narrow" w:hAnsi="Arial Narrow" w:cs="Arial"/>
          <w:sz w:val="24"/>
          <w:szCs w:val="24"/>
          <w:u w:val="single"/>
        </w:rPr>
        <w:t>8.1 Comissão de Atos Administrativos</w:t>
      </w:r>
      <w:r w:rsidRPr="00485229">
        <w:rPr>
          <w:rFonts w:ascii="Arial Narrow" w:hAnsi="Arial Narrow" w:cs="Arial"/>
          <w:sz w:val="24"/>
          <w:szCs w:val="24"/>
        </w:rPr>
        <w:t xml:space="preserve"> – </w:t>
      </w:r>
      <w:r w:rsidR="00646E59" w:rsidRPr="00485229">
        <w:rPr>
          <w:rFonts w:ascii="Arial Narrow" w:hAnsi="Arial Narrow" w:cs="Arial"/>
          <w:sz w:val="24"/>
          <w:szCs w:val="24"/>
        </w:rPr>
        <w:t xml:space="preserve">A Conselheira Cristina Duarte Azevedo representando essa Comissão relata que esteve juntamente com o Coordenador da Comissão Carlos Alberto </w:t>
      </w:r>
      <w:proofErr w:type="spellStart"/>
      <w:proofErr w:type="gramStart"/>
      <w:r w:rsidR="00646E59" w:rsidRPr="00485229">
        <w:rPr>
          <w:rFonts w:ascii="Arial Narrow" w:hAnsi="Arial Narrow" w:cs="Arial"/>
          <w:sz w:val="24"/>
          <w:szCs w:val="24"/>
        </w:rPr>
        <w:t>Sant’Ana</w:t>
      </w:r>
      <w:proofErr w:type="spellEnd"/>
      <w:proofErr w:type="gramEnd"/>
      <w:r w:rsidR="00646E59" w:rsidRPr="00485229">
        <w:rPr>
          <w:rFonts w:ascii="Arial Narrow" w:hAnsi="Arial Narrow" w:cs="Arial"/>
          <w:sz w:val="24"/>
          <w:szCs w:val="24"/>
        </w:rPr>
        <w:t>, na Fundação para Desenvolvimento de Recursos Humanos – FDRH, com o objetivo de buscar subsídios para uma sistemática de implantação do CAU/RS, e que aquela Fundação sugeriu que o CAU contratasse assessoria para a elaboração dos seguintes instrumentos</w:t>
      </w:r>
      <w:r w:rsidR="0099007A" w:rsidRPr="00485229">
        <w:rPr>
          <w:rFonts w:ascii="Arial Narrow" w:hAnsi="Arial Narrow" w:cs="Arial"/>
          <w:sz w:val="24"/>
          <w:szCs w:val="24"/>
        </w:rPr>
        <w:t xml:space="preserve"> administrativos: a) Planejamento Estratégico; b) Regimento Interno; c) Organograma; c) Plano de Cargos e Salários; d) Concurso Público. E que trataram com o Presidente do CAU/RS o encaminhamento de ofício à FDRH para que eles orcem estes serviços.</w:t>
      </w:r>
    </w:p>
    <w:p w:rsidR="00352E86" w:rsidRPr="00485229" w:rsidRDefault="00584E2C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485229">
        <w:rPr>
          <w:rFonts w:ascii="Arial Narrow" w:hAnsi="Arial Narrow" w:cs="Arial"/>
          <w:sz w:val="24"/>
          <w:szCs w:val="24"/>
          <w:u w:val="single"/>
        </w:rPr>
        <w:t>8.2 Comissão</w:t>
      </w:r>
      <w:proofErr w:type="gramEnd"/>
      <w:r w:rsidRPr="00485229">
        <w:rPr>
          <w:rFonts w:ascii="Arial Narrow" w:hAnsi="Arial Narrow" w:cs="Arial"/>
          <w:sz w:val="24"/>
          <w:szCs w:val="24"/>
          <w:u w:val="single"/>
        </w:rPr>
        <w:t xml:space="preserve"> de Ensino e Formação</w:t>
      </w:r>
      <w:r w:rsidRPr="00485229">
        <w:rPr>
          <w:rFonts w:ascii="Arial Narrow" w:hAnsi="Arial Narrow" w:cs="Arial"/>
          <w:sz w:val="24"/>
          <w:szCs w:val="24"/>
        </w:rPr>
        <w:t xml:space="preserve"> – </w:t>
      </w:r>
      <w:r w:rsidR="005F7ED1" w:rsidRPr="00485229">
        <w:rPr>
          <w:rFonts w:ascii="Arial Narrow" w:hAnsi="Arial Narrow" w:cs="Arial"/>
          <w:sz w:val="24"/>
          <w:szCs w:val="24"/>
        </w:rPr>
        <w:t>O</w:t>
      </w:r>
      <w:r w:rsidR="00EA7F5D" w:rsidRPr="00485229">
        <w:rPr>
          <w:rFonts w:ascii="Arial Narrow" w:hAnsi="Arial Narrow" w:cs="Arial"/>
          <w:sz w:val="24"/>
          <w:szCs w:val="24"/>
        </w:rPr>
        <w:t xml:space="preserve"> Conselheiro Luiz Antônio Machado Veríssimo, que representou a Comissão, relatou alguns problemas que têm sido identificados na Universidade de Pelotas, tais como: a) a falta de comunicação da Comissão de Ensino do CAU/BR pois nem as Instituições de Ensino de Pelotas e nem os Procuradores Institucionais receberam as instruções quanto ao cadastramento no SICCAU. O Conselheiro ainda destacou os </w:t>
      </w:r>
      <w:r w:rsidR="00C040ED" w:rsidRPr="00485229">
        <w:rPr>
          <w:rFonts w:ascii="Arial Narrow" w:hAnsi="Arial Narrow" w:cs="Arial"/>
          <w:sz w:val="24"/>
          <w:szCs w:val="24"/>
        </w:rPr>
        <w:t xml:space="preserve">pontos principais que a Comissão de Ensino </w:t>
      </w:r>
      <w:r w:rsidR="005F7ED1" w:rsidRPr="00485229">
        <w:rPr>
          <w:rFonts w:ascii="Arial Narrow" w:hAnsi="Arial Narrow" w:cs="Arial"/>
          <w:sz w:val="24"/>
          <w:szCs w:val="24"/>
        </w:rPr>
        <w:t xml:space="preserve">do CAU/BR informou na reunião conjunta com sua Comissão que </w:t>
      </w:r>
      <w:r w:rsidR="00C040ED" w:rsidRPr="00485229">
        <w:rPr>
          <w:rFonts w:ascii="Arial Narrow" w:hAnsi="Arial Narrow" w:cs="Arial"/>
          <w:sz w:val="24"/>
          <w:szCs w:val="24"/>
        </w:rPr>
        <w:t>pretende</w:t>
      </w:r>
      <w:r w:rsidR="00801C88" w:rsidRPr="00485229">
        <w:rPr>
          <w:rFonts w:ascii="Arial Narrow" w:hAnsi="Arial Narrow" w:cs="Arial"/>
          <w:sz w:val="24"/>
          <w:szCs w:val="24"/>
        </w:rPr>
        <w:t>m</w:t>
      </w:r>
      <w:r w:rsidR="00C040ED" w:rsidRPr="00485229">
        <w:rPr>
          <w:rFonts w:ascii="Arial Narrow" w:hAnsi="Arial Narrow" w:cs="Arial"/>
          <w:sz w:val="24"/>
          <w:szCs w:val="24"/>
        </w:rPr>
        <w:t xml:space="preserve"> abordar este ano</w:t>
      </w:r>
      <w:r w:rsidR="00801C88" w:rsidRPr="00485229">
        <w:rPr>
          <w:rFonts w:ascii="Arial Narrow" w:hAnsi="Arial Narrow" w:cs="Arial"/>
          <w:sz w:val="24"/>
          <w:szCs w:val="24"/>
        </w:rPr>
        <w:t>, quais sejam</w:t>
      </w:r>
      <w:r w:rsidR="00C040ED" w:rsidRPr="00485229">
        <w:rPr>
          <w:rFonts w:ascii="Arial Narrow" w:hAnsi="Arial Narrow" w:cs="Arial"/>
          <w:sz w:val="24"/>
          <w:szCs w:val="24"/>
        </w:rPr>
        <w:t xml:space="preserve">: 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a) </w:t>
      </w:r>
      <w:r w:rsidR="00C040ED" w:rsidRPr="00485229">
        <w:rPr>
          <w:rFonts w:ascii="Arial Narrow" w:hAnsi="Arial Narrow" w:cs="Arial"/>
          <w:sz w:val="24"/>
          <w:szCs w:val="24"/>
        </w:rPr>
        <w:t xml:space="preserve">Com relação a novos cursos, assessorar no processo de instalação fornecendo as diretrizes; </w:t>
      </w:r>
      <w:r w:rsidR="00801C88" w:rsidRPr="00485229">
        <w:rPr>
          <w:rFonts w:ascii="Arial Narrow" w:hAnsi="Arial Narrow" w:cs="Arial"/>
          <w:sz w:val="24"/>
          <w:szCs w:val="24"/>
        </w:rPr>
        <w:t xml:space="preserve">b) </w:t>
      </w:r>
      <w:r w:rsidR="00C040ED" w:rsidRPr="00485229">
        <w:rPr>
          <w:rFonts w:ascii="Arial Narrow" w:hAnsi="Arial Narrow" w:cs="Arial"/>
          <w:sz w:val="24"/>
          <w:szCs w:val="24"/>
        </w:rPr>
        <w:t xml:space="preserve">acompanhar os processos de </w:t>
      </w:r>
      <w:proofErr w:type="spellStart"/>
      <w:r w:rsidR="00C040ED" w:rsidRPr="00485229">
        <w:rPr>
          <w:rFonts w:ascii="Arial Narrow" w:hAnsi="Arial Narrow" w:cs="Arial"/>
          <w:sz w:val="24"/>
          <w:szCs w:val="24"/>
        </w:rPr>
        <w:t>acreditaç</w:t>
      </w:r>
      <w:r w:rsidR="005F7ED1" w:rsidRPr="00485229">
        <w:rPr>
          <w:rFonts w:ascii="Arial Narrow" w:hAnsi="Arial Narrow" w:cs="Arial"/>
          <w:sz w:val="24"/>
          <w:szCs w:val="24"/>
        </w:rPr>
        <w:t>ão</w:t>
      </w:r>
      <w:proofErr w:type="spellEnd"/>
      <w:r w:rsidR="005F7ED1" w:rsidRPr="00485229">
        <w:rPr>
          <w:rFonts w:ascii="Arial Narrow" w:hAnsi="Arial Narrow" w:cs="Arial"/>
          <w:sz w:val="24"/>
          <w:szCs w:val="24"/>
        </w:rPr>
        <w:t xml:space="preserve"> do </w:t>
      </w:r>
      <w:proofErr w:type="spellStart"/>
      <w:proofErr w:type="gramStart"/>
      <w:r w:rsidR="005F7ED1" w:rsidRPr="00485229">
        <w:rPr>
          <w:rFonts w:ascii="Arial Narrow" w:hAnsi="Arial Narrow" w:cs="Arial"/>
          <w:sz w:val="24"/>
          <w:szCs w:val="24"/>
        </w:rPr>
        <w:t>Mercosul</w:t>
      </w:r>
      <w:proofErr w:type="spellEnd"/>
      <w:proofErr w:type="gramEnd"/>
      <w:r w:rsidR="005F7ED1" w:rsidRPr="00485229">
        <w:rPr>
          <w:rFonts w:ascii="Arial Narrow" w:hAnsi="Arial Narrow" w:cs="Arial"/>
          <w:sz w:val="24"/>
          <w:szCs w:val="24"/>
        </w:rPr>
        <w:t xml:space="preserve">; </w:t>
      </w:r>
      <w:r w:rsidR="00CC7701" w:rsidRPr="00485229">
        <w:rPr>
          <w:rFonts w:ascii="Arial Narrow" w:hAnsi="Arial Narrow" w:cs="Arial"/>
          <w:sz w:val="24"/>
          <w:szCs w:val="24"/>
        </w:rPr>
        <w:t xml:space="preserve">c) </w:t>
      </w:r>
      <w:r w:rsidR="005F7ED1" w:rsidRPr="00485229">
        <w:rPr>
          <w:rFonts w:ascii="Arial Narrow" w:hAnsi="Arial Narrow" w:cs="Arial"/>
          <w:sz w:val="24"/>
          <w:szCs w:val="24"/>
        </w:rPr>
        <w:t xml:space="preserve">organizar eventos e Seminários nos Estados, </w:t>
      </w:r>
      <w:r w:rsidR="00CC7701" w:rsidRPr="00485229">
        <w:rPr>
          <w:rFonts w:ascii="Arial Narrow" w:hAnsi="Arial Narrow" w:cs="Arial"/>
          <w:sz w:val="24"/>
          <w:szCs w:val="24"/>
        </w:rPr>
        <w:t>podendo ser independente d</w:t>
      </w:r>
      <w:r w:rsidR="005F7ED1" w:rsidRPr="00485229">
        <w:rPr>
          <w:rFonts w:ascii="Arial Narrow" w:hAnsi="Arial Narrow" w:cs="Arial"/>
          <w:sz w:val="24"/>
          <w:szCs w:val="24"/>
        </w:rPr>
        <w:t xml:space="preserve">a participação do Comissão Nacional. </w:t>
      </w:r>
      <w:r w:rsidR="00CC7701" w:rsidRPr="00485229">
        <w:rPr>
          <w:rFonts w:ascii="Arial Narrow" w:hAnsi="Arial Narrow" w:cs="Arial"/>
          <w:sz w:val="24"/>
          <w:szCs w:val="24"/>
        </w:rPr>
        <w:t xml:space="preserve">d) Acompanhamento dos Convênios com as Prefeituras Municipais – Lei de Assistência Técnica. </w:t>
      </w:r>
      <w:r w:rsidR="005F7ED1" w:rsidRPr="00485229">
        <w:rPr>
          <w:rFonts w:ascii="Arial Narrow" w:hAnsi="Arial Narrow" w:cs="Arial"/>
          <w:sz w:val="24"/>
          <w:szCs w:val="24"/>
        </w:rPr>
        <w:t>Além disso</w:t>
      </w:r>
      <w:r w:rsidR="00D04E4E" w:rsidRPr="00485229">
        <w:rPr>
          <w:rFonts w:ascii="Arial Narrow" w:hAnsi="Arial Narrow" w:cs="Arial"/>
          <w:sz w:val="24"/>
          <w:szCs w:val="24"/>
        </w:rPr>
        <w:t>,</w:t>
      </w:r>
      <w:r w:rsidR="005F7ED1" w:rsidRPr="00485229">
        <w:rPr>
          <w:rFonts w:ascii="Arial Narrow" w:hAnsi="Arial Narrow" w:cs="Arial"/>
          <w:sz w:val="24"/>
          <w:szCs w:val="24"/>
        </w:rPr>
        <w:t xml:space="preserve"> a Comissão prestou esclarecimentos quanto ao cadastro dos Coordenadores no SICCAU. </w:t>
      </w:r>
      <w:r w:rsidR="00A6696E" w:rsidRPr="00485229">
        <w:rPr>
          <w:rFonts w:ascii="Arial Narrow" w:hAnsi="Arial Narrow" w:cs="Arial"/>
          <w:sz w:val="24"/>
          <w:szCs w:val="24"/>
        </w:rPr>
        <w:t xml:space="preserve">Em fim, há uma definição de intenções, diretrizes e metas que a Comissão pretende seguir. Informou ainda que na reunião tomaram </w:t>
      </w:r>
      <w:r w:rsidR="005F7ED1" w:rsidRPr="00485229">
        <w:rPr>
          <w:rFonts w:ascii="Arial Narrow" w:hAnsi="Arial Narrow" w:cs="Arial"/>
          <w:sz w:val="24"/>
          <w:szCs w:val="24"/>
        </w:rPr>
        <w:t xml:space="preserve">conhecimento que nos outros Estados o Conselho não tinha o hábito de participar </w:t>
      </w:r>
      <w:r w:rsidR="00A6696E" w:rsidRPr="00485229">
        <w:rPr>
          <w:rFonts w:ascii="Arial Narrow" w:hAnsi="Arial Narrow" w:cs="Arial"/>
          <w:sz w:val="24"/>
          <w:szCs w:val="24"/>
        </w:rPr>
        <w:t>das cerimônias de formatura.</w:t>
      </w:r>
      <w:r w:rsidR="005F7ED1" w:rsidRPr="00485229">
        <w:rPr>
          <w:rFonts w:ascii="Arial Narrow" w:hAnsi="Arial Narrow" w:cs="Arial"/>
          <w:sz w:val="24"/>
          <w:szCs w:val="24"/>
        </w:rPr>
        <w:t xml:space="preserve"> </w:t>
      </w:r>
      <w:r w:rsidR="00A6696E" w:rsidRPr="00485229">
        <w:rPr>
          <w:rFonts w:ascii="Arial Narrow" w:hAnsi="Arial Narrow" w:cs="Arial"/>
          <w:sz w:val="24"/>
          <w:szCs w:val="24"/>
        </w:rPr>
        <w:t xml:space="preserve">Questionado quanto </w:t>
      </w:r>
      <w:r w:rsidR="00CC7701" w:rsidRPr="00485229">
        <w:rPr>
          <w:rFonts w:ascii="Arial Narrow" w:hAnsi="Arial Narrow" w:cs="Arial"/>
          <w:sz w:val="24"/>
          <w:szCs w:val="24"/>
        </w:rPr>
        <w:t>à</w:t>
      </w:r>
      <w:r w:rsidR="00A6696E" w:rsidRPr="00485229">
        <w:rPr>
          <w:rFonts w:ascii="Arial Narrow" w:hAnsi="Arial Narrow" w:cs="Arial"/>
          <w:sz w:val="24"/>
          <w:szCs w:val="24"/>
        </w:rPr>
        <w:t xml:space="preserve"> possibilidade dos Conselheiros que não fazem parte da Comissão </w:t>
      </w:r>
      <w:proofErr w:type="gramStart"/>
      <w:r w:rsidR="00A6696E" w:rsidRPr="00485229">
        <w:rPr>
          <w:rFonts w:ascii="Arial Narrow" w:hAnsi="Arial Narrow" w:cs="Arial"/>
          <w:sz w:val="24"/>
          <w:szCs w:val="24"/>
        </w:rPr>
        <w:t>tomarem</w:t>
      </w:r>
      <w:proofErr w:type="gramEnd"/>
      <w:r w:rsidR="00A6696E" w:rsidRPr="00485229">
        <w:rPr>
          <w:rFonts w:ascii="Arial Narrow" w:hAnsi="Arial Narrow" w:cs="Arial"/>
          <w:sz w:val="24"/>
          <w:szCs w:val="24"/>
        </w:rPr>
        <w:t xml:space="preserve"> conhecimento do conteúdo da palestra </w:t>
      </w:r>
      <w:r w:rsidR="00CC7701" w:rsidRPr="00485229">
        <w:rPr>
          <w:rFonts w:ascii="Arial Narrow" w:hAnsi="Arial Narrow" w:cs="Arial"/>
          <w:sz w:val="24"/>
          <w:szCs w:val="24"/>
        </w:rPr>
        <w:t xml:space="preserve">do </w:t>
      </w:r>
      <w:r w:rsidR="00A6696E" w:rsidRPr="00485229">
        <w:rPr>
          <w:rFonts w:ascii="Arial Narrow" w:hAnsi="Arial Narrow" w:cs="Arial"/>
          <w:sz w:val="24"/>
          <w:szCs w:val="24"/>
        </w:rPr>
        <w:t>C</w:t>
      </w:r>
      <w:r w:rsidR="00CC7701" w:rsidRPr="00485229">
        <w:rPr>
          <w:rFonts w:ascii="Arial Narrow" w:hAnsi="Arial Narrow" w:cs="Arial"/>
          <w:sz w:val="24"/>
          <w:szCs w:val="24"/>
        </w:rPr>
        <w:t>AU</w:t>
      </w:r>
      <w:r w:rsidR="00A6696E" w:rsidRPr="00485229">
        <w:rPr>
          <w:rFonts w:ascii="Arial Narrow" w:hAnsi="Arial Narrow" w:cs="Arial"/>
          <w:sz w:val="24"/>
          <w:szCs w:val="24"/>
        </w:rPr>
        <w:t xml:space="preserve">/BR, foi definido que a mesma será encaminhada a todos os Conselheiros. </w:t>
      </w:r>
      <w:r w:rsidR="00CC7701" w:rsidRPr="00485229">
        <w:rPr>
          <w:rFonts w:ascii="Arial Narrow" w:hAnsi="Arial Narrow" w:cs="Arial"/>
          <w:sz w:val="24"/>
          <w:szCs w:val="24"/>
        </w:rPr>
        <w:t>A Conselheira Rosana encaminhou sugestão de</w:t>
      </w:r>
      <w:r w:rsidR="00D04E4E" w:rsidRPr="00485229">
        <w:rPr>
          <w:rFonts w:ascii="Arial Narrow" w:hAnsi="Arial Narrow" w:cs="Arial"/>
          <w:sz w:val="24"/>
          <w:szCs w:val="24"/>
        </w:rPr>
        <w:t xml:space="preserve"> um professor da d</w:t>
      </w:r>
      <w:r w:rsidR="00CC7701" w:rsidRPr="00485229">
        <w:rPr>
          <w:rFonts w:ascii="Arial Narrow" w:hAnsi="Arial Narrow" w:cs="Arial"/>
          <w:sz w:val="24"/>
          <w:szCs w:val="24"/>
        </w:rPr>
        <w:t>isciplina de Legislação e Ética para</w:t>
      </w:r>
      <w:r w:rsidR="00D04E4E" w:rsidRPr="00485229">
        <w:rPr>
          <w:rFonts w:ascii="Arial Narrow" w:hAnsi="Arial Narrow" w:cs="Arial"/>
          <w:sz w:val="24"/>
          <w:szCs w:val="24"/>
        </w:rPr>
        <w:t xml:space="preserve"> que o Conselho elaborasse um glossário com todas as atividades pertinentes aos arquitetos e urbanistas para que os </w:t>
      </w:r>
      <w:r w:rsidR="00EF6EA1" w:rsidRPr="00485229">
        <w:rPr>
          <w:rFonts w:ascii="Arial Narrow" w:hAnsi="Arial Narrow" w:cs="Arial"/>
          <w:sz w:val="24"/>
          <w:szCs w:val="24"/>
        </w:rPr>
        <w:t>recém-formados</w:t>
      </w:r>
      <w:r w:rsidR="00D04E4E" w:rsidRPr="00485229">
        <w:rPr>
          <w:rFonts w:ascii="Arial Narrow" w:hAnsi="Arial Narrow" w:cs="Arial"/>
          <w:sz w:val="24"/>
          <w:szCs w:val="24"/>
        </w:rPr>
        <w:t xml:space="preserve"> sejam mais cônscios de suas atribuições. A Conselheira Federal </w:t>
      </w:r>
      <w:proofErr w:type="spellStart"/>
      <w:r w:rsidR="00D04E4E" w:rsidRPr="00485229">
        <w:rPr>
          <w:rFonts w:ascii="Arial Narrow" w:hAnsi="Arial Narrow" w:cs="Arial"/>
          <w:sz w:val="24"/>
          <w:szCs w:val="24"/>
        </w:rPr>
        <w:t>Gislaine</w:t>
      </w:r>
      <w:proofErr w:type="spellEnd"/>
      <w:r w:rsidR="00D04E4E" w:rsidRPr="00485229">
        <w:rPr>
          <w:rFonts w:ascii="Arial Narrow" w:hAnsi="Arial Narrow" w:cs="Arial"/>
          <w:sz w:val="24"/>
          <w:szCs w:val="24"/>
        </w:rPr>
        <w:t xml:space="preserve"> Saibro esclareceu que este glossário</w:t>
      </w:r>
      <w:r w:rsidR="005D6D55" w:rsidRPr="00485229">
        <w:rPr>
          <w:rFonts w:ascii="Arial Narrow" w:hAnsi="Arial Narrow" w:cs="Arial"/>
          <w:sz w:val="24"/>
          <w:szCs w:val="24"/>
        </w:rPr>
        <w:t>, contemplando todas as atividades específicas,</w:t>
      </w:r>
      <w:r w:rsidR="00D04E4E" w:rsidRPr="00485229">
        <w:rPr>
          <w:rFonts w:ascii="Arial Narrow" w:hAnsi="Arial Narrow" w:cs="Arial"/>
          <w:sz w:val="24"/>
          <w:szCs w:val="24"/>
        </w:rPr>
        <w:t xml:space="preserve"> está sendo elaborado pela Comissão de Exercício Profissional do CAU/BR </w:t>
      </w:r>
      <w:r w:rsidR="005D6D55" w:rsidRPr="00485229">
        <w:rPr>
          <w:rFonts w:ascii="Arial Narrow" w:hAnsi="Arial Narrow" w:cs="Arial"/>
          <w:sz w:val="24"/>
          <w:szCs w:val="24"/>
        </w:rPr>
        <w:t>através d</w:t>
      </w:r>
      <w:r w:rsidR="00D04E4E" w:rsidRPr="00485229">
        <w:rPr>
          <w:rFonts w:ascii="Arial Narrow" w:hAnsi="Arial Narrow" w:cs="Arial"/>
          <w:sz w:val="24"/>
          <w:szCs w:val="24"/>
        </w:rPr>
        <w:t>o Manual Nacional</w:t>
      </w:r>
      <w:r w:rsidR="005D6D55" w:rsidRPr="00485229">
        <w:rPr>
          <w:rFonts w:ascii="Arial Narrow" w:hAnsi="Arial Narrow" w:cs="Arial"/>
          <w:sz w:val="24"/>
          <w:szCs w:val="24"/>
        </w:rPr>
        <w:t>.</w:t>
      </w:r>
      <w:r w:rsidR="00C54DFE" w:rsidRPr="00485229">
        <w:rPr>
          <w:rFonts w:ascii="Arial Narrow" w:hAnsi="Arial Narrow" w:cs="Arial"/>
          <w:sz w:val="24"/>
          <w:szCs w:val="24"/>
        </w:rPr>
        <w:t xml:space="preserve"> Levantada </w:t>
      </w:r>
      <w:proofErr w:type="gramStart"/>
      <w:r w:rsidR="00C54DFE" w:rsidRPr="00485229">
        <w:rPr>
          <w:rFonts w:ascii="Arial Narrow" w:hAnsi="Arial Narrow" w:cs="Arial"/>
          <w:sz w:val="24"/>
          <w:szCs w:val="24"/>
        </w:rPr>
        <w:t>a</w:t>
      </w:r>
      <w:proofErr w:type="gramEnd"/>
      <w:r w:rsidR="00C54DFE" w:rsidRPr="00485229">
        <w:rPr>
          <w:rFonts w:ascii="Arial Narrow" w:hAnsi="Arial Narrow" w:cs="Arial"/>
          <w:sz w:val="24"/>
          <w:szCs w:val="24"/>
        </w:rPr>
        <w:t xml:space="preserve"> questão do registro de estrangeiros, que ainda não tem definição, a Conselheira </w:t>
      </w:r>
      <w:proofErr w:type="spellStart"/>
      <w:r w:rsidR="00C54DFE" w:rsidRPr="00485229">
        <w:rPr>
          <w:rFonts w:ascii="Arial Narrow" w:hAnsi="Arial Narrow" w:cs="Arial"/>
          <w:sz w:val="24"/>
          <w:szCs w:val="24"/>
        </w:rPr>
        <w:t>Gislaine</w:t>
      </w:r>
      <w:proofErr w:type="spellEnd"/>
      <w:r w:rsidR="00C54DFE" w:rsidRPr="00485229">
        <w:rPr>
          <w:rFonts w:ascii="Arial Narrow" w:hAnsi="Arial Narrow" w:cs="Arial"/>
          <w:sz w:val="24"/>
          <w:szCs w:val="24"/>
        </w:rPr>
        <w:t xml:space="preserve"> informou que essas definições ainda vão demorar. </w:t>
      </w:r>
      <w:proofErr w:type="gramStart"/>
      <w:r w:rsidRPr="00485229">
        <w:rPr>
          <w:rFonts w:ascii="Arial Narrow" w:hAnsi="Arial Narrow" w:cs="Arial"/>
          <w:sz w:val="24"/>
          <w:szCs w:val="24"/>
          <w:u w:val="single"/>
        </w:rPr>
        <w:t>8.3 Comissão</w:t>
      </w:r>
      <w:proofErr w:type="gramEnd"/>
      <w:r w:rsidRPr="00485229">
        <w:rPr>
          <w:rFonts w:ascii="Arial Narrow" w:hAnsi="Arial Narrow" w:cs="Arial"/>
          <w:sz w:val="24"/>
          <w:szCs w:val="24"/>
          <w:u w:val="single"/>
        </w:rPr>
        <w:t xml:space="preserve"> de Exercício Profissional </w:t>
      </w:r>
      <w:r w:rsidRPr="00485229">
        <w:rPr>
          <w:rFonts w:ascii="Arial Narrow" w:hAnsi="Arial Narrow" w:cs="Arial"/>
          <w:sz w:val="24"/>
          <w:szCs w:val="24"/>
        </w:rPr>
        <w:t>–</w:t>
      </w:r>
      <w:r w:rsidR="00C54DFE" w:rsidRPr="00485229">
        <w:rPr>
          <w:rFonts w:ascii="Arial Narrow" w:hAnsi="Arial Narrow" w:cs="Arial"/>
          <w:sz w:val="24"/>
          <w:szCs w:val="24"/>
        </w:rPr>
        <w:t xml:space="preserve"> </w:t>
      </w:r>
      <w:r w:rsidR="001D5885" w:rsidRPr="00485229">
        <w:rPr>
          <w:rFonts w:ascii="Arial Narrow" w:hAnsi="Arial Narrow" w:cs="Arial"/>
          <w:sz w:val="24"/>
          <w:szCs w:val="24"/>
        </w:rPr>
        <w:t xml:space="preserve">O Coordenador dessa, Carlos Eduardo Mesquita </w:t>
      </w:r>
      <w:proofErr w:type="spellStart"/>
      <w:r w:rsidR="001D5885" w:rsidRPr="00485229">
        <w:rPr>
          <w:rFonts w:ascii="Arial Narrow" w:hAnsi="Arial Narrow" w:cs="Arial"/>
          <w:sz w:val="24"/>
          <w:szCs w:val="24"/>
        </w:rPr>
        <w:t>Pedone</w:t>
      </w:r>
      <w:proofErr w:type="spellEnd"/>
      <w:r w:rsidR="001D5885" w:rsidRPr="00485229">
        <w:rPr>
          <w:rFonts w:ascii="Arial Narrow" w:hAnsi="Arial Narrow" w:cs="Arial"/>
          <w:sz w:val="24"/>
          <w:szCs w:val="24"/>
        </w:rPr>
        <w:t>, informou que sua Comissão na reunião realizada pela manhã, deliberou com relação aos seguintes assuntos: a) aprovou uma correspondência a ser encaminhada às empresas que não estão conseguindo acessar os serviços disponibilizados pelo CAU através do Sistema de Informação e Comunicação do CAU – SICCAU, porque seus dados não migraram ou migraram parcialmente</w:t>
      </w:r>
      <w:r w:rsidR="005C7175" w:rsidRPr="00485229">
        <w:rPr>
          <w:rFonts w:ascii="Arial Narrow" w:hAnsi="Arial Narrow" w:cs="Arial"/>
          <w:sz w:val="24"/>
          <w:szCs w:val="24"/>
        </w:rPr>
        <w:t>.</w:t>
      </w:r>
      <w:r w:rsidR="001D5885" w:rsidRPr="00485229">
        <w:rPr>
          <w:rFonts w:ascii="Arial Narrow" w:hAnsi="Arial Narrow" w:cs="Arial"/>
          <w:sz w:val="24"/>
          <w:szCs w:val="24"/>
        </w:rPr>
        <w:t xml:space="preserve"> b) </w:t>
      </w:r>
      <w:r w:rsidR="00EC1C9F" w:rsidRPr="00485229">
        <w:rPr>
          <w:rFonts w:ascii="Arial Narrow" w:hAnsi="Arial Narrow" w:cs="Arial"/>
          <w:sz w:val="24"/>
          <w:szCs w:val="24"/>
        </w:rPr>
        <w:t>Aprovou o encaminhamento ao Plenário da Minuta de Deliberação Plenária visando o atendimento emergencial do CAU/RS com o auxílio dos Conselheiros. O Coordenad</w:t>
      </w:r>
      <w:r w:rsidR="005C7175" w:rsidRPr="00485229">
        <w:rPr>
          <w:rFonts w:ascii="Arial Narrow" w:hAnsi="Arial Narrow" w:cs="Arial"/>
          <w:sz w:val="24"/>
          <w:szCs w:val="24"/>
        </w:rPr>
        <w:t xml:space="preserve">or leu a Minuta anexa a essa </w:t>
      </w:r>
      <w:r w:rsidR="0013649E" w:rsidRPr="00485229">
        <w:rPr>
          <w:rFonts w:ascii="Arial Narrow" w:hAnsi="Arial Narrow" w:cs="Arial"/>
          <w:sz w:val="24"/>
          <w:szCs w:val="24"/>
        </w:rPr>
        <w:t>a</w:t>
      </w:r>
      <w:r w:rsidR="005C7175" w:rsidRPr="00485229">
        <w:rPr>
          <w:rFonts w:ascii="Arial Narrow" w:hAnsi="Arial Narrow" w:cs="Arial"/>
          <w:sz w:val="24"/>
          <w:szCs w:val="24"/>
        </w:rPr>
        <w:t>ta</w:t>
      </w:r>
      <w:r w:rsidR="00EC1C9F" w:rsidRPr="00485229">
        <w:rPr>
          <w:rFonts w:ascii="Arial Narrow" w:hAnsi="Arial Narrow" w:cs="Arial"/>
          <w:sz w:val="24"/>
          <w:szCs w:val="24"/>
        </w:rPr>
        <w:t xml:space="preserve">. </w:t>
      </w:r>
      <w:r w:rsidR="00CC7701" w:rsidRPr="00485229">
        <w:rPr>
          <w:rFonts w:ascii="Arial Narrow" w:hAnsi="Arial Narrow" w:cs="Arial"/>
          <w:sz w:val="24"/>
          <w:szCs w:val="24"/>
        </w:rPr>
        <w:t>Com relação a esse assunto o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 Assessor Técnico do CAU/RS, Eduardo </w:t>
      </w:r>
      <w:proofErr w:type="spellStart"/>
      <w:r w:rsidR="00703EAA" w:rsidRPr="00485229">
        <w:rPr>
          <w:rFonts w:ascii="Arial Narrow" w:hAnsi="Arial Narrow" w:cs="Arial"/>
          <w:sz w:val="24"/>
          <w:szCs w:val="24"/>
        </w:rPr>
        <w:t>Bimbi</w:t>
      </w:r>
      <w:proofErr w:type="spellEnd"/>
      <w:r w:rsidR="00703EAA" w:rsidRPr="00485229">
        <w:rPr>
          <w:rFonts w:ascii="Arial Narrow" w:hAnsi="Arial Narrow" w:cs="Arial"/>
          <w:sz w:val="24"/>
          <w:szCs w:val="24"/>
        </w:rPr>
        <w:t xml:space="preserve">, esclareceu que a solicitação </w:t>
      </w:r>
      <w:r w:rsidR="00CC7701" w:rsidRPr="00485229">
        <w:rPr>
          <w:rFonts w:ascii="Arial Narrow" w:hAnsi="Arial Narrow" w:cs="Arial"/>
          <w:sz w:val="24"/>
          <w:szCs w:val="24"/>
        </w:rPr>
        <w:t xml:space="preserve">se </w:t>
      </w:r>
      <w:r w:rsidR="00703EAA" w:rsidRPr="00485229">
        <w:rPr>
          <w:rFonts w:ascii="Arial Narrow" w:hAnsi="Arial Narrow" w:cs="Arial"/>
          <w:sz w:val="24"/>
          <w:szCs w:val="24"/>
        </w:rPr>
        <w:t>deve</w:t>
      </w:r>
      <w:r w:rsidR="00CC7701" w:rsidRPr="00485229">
        <w:rPr>
          <w:rFonts w:ascii="Arial Narrow" w:hAnsi="Arial Narrow" w:cs="Arial"/>
          <w:sz w:val="24"/>
          <w:szCs w:val="24"/>
        </w:rPr>
        <w:t xml:space="preserve"> ao fato d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o CAU/BR está repassando ao CAU/RS todo o </w:t>
      </w:r>
      <w:r w:rsidR="00703EAA" w:rsidRPr="00485229">
        <w:rPr>
          <w:rFonts w:ascii="Arial Narrow" w:hAnsi="Arial Narrow" w:cs="Arial"/>
          <w:sz w:val="24"/>
          <w:szCs w:val="24"/>
        </w:rPr>
        <w:lastRenderedPageBreak/>
        <w:t xml:space="preserve">atendimento que no início estava previsto que eles fariam, </w:t>
      </w:r>
      <w:r w:rsidR="0013649E" w:rsidRPr="00485229">
        <w:rPr>
          <w:rFonts w:ascii="Arial Narrow" w:hAnsi="Arial Narrow" w:cs="Arial"/>
          <w:sz w:val="24"/>
          <w:szCs w:val="24"/>
        </w:rPr>
        <w:t>além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 </w:t>
      </w:r>
      <w:r w:rsidR="0013649E" w:rsidRPr="00485229">
        <w:rPr>
          <w:rFonts w:ascii="Arial Narrow" w:hAnsi="Arial Narrow" w:cs="Arial"/>
          <w:sz w:val="24"/>
          <w:szCs w:val="24"/>
        </w:rPr>
        <w:t>d</w:t>
      </w:r>
      <w:r w:rsidR="00703EAA" w:rsidRPr="00485229">
        <w:rPr>
          <w:rFonts w:ascii="Arial Narrow" w:hAnsi="Arial Narrow" w:cs="Arial"/>
          <w:sz w:val="24"/>
          <w:szCs w:val="24"/>
        </w:rPr>
        <w:t>o crescente número de demandas registradas diariamente</w:t>
      </w:r>
      <w:r w:rsidR="0013649E" w:rsidRPr="00485229">
        <w:rPr>
          <w:rFonts w:ascii="Arial Narrow" w:hAnsi="Arial Narrow" w:cs="Arial"/>
          <w:sz w:val="24"/>
          <w:szCs w:val="24"/>
        </w:rPr>
        <w:t>.</w:t>
      </w:r>
      <w:r w:rsidR="005C7175" w:rsidRPr="00485229">
        <w:rPr>
          <w:rFonts w:ascii="Arial Narrow" w:hAnsi="Arial Narrow" w:cs="Arial"/>
          <w:sz w:val="24"/>
          <w:szCs w:val="24"/>
        </w:rPr>
        <w:t xml:space="preserve"> </w:t>
      </w:r>
      <w:r w:rsidR="0013649E" w:rsidRPr="00485229">
        <w:rPr>
          <w:rFonts w:ascii="Arial Narrow" w:hAnsi="Arial Narrow" w:cs="Arial"/>
          <w:sz w:val="24"/>
          <w:szCs w:val="24"/>
        </w:rPr>
        <w:t>Destacou ainda, qu</w:t>
      </w:r>
      <w:r w:rsidR="005C7175" w:rsidRPr="00485229">
        <w:rPr>
          <w:rFonts w:ascii="Arial Narrow" w:hAnsi="Arial Narrow" w:cs="Arial"/>
          <w:sz w:val="24"/>
          <w:szCs w:val="24"/>
        </w:rPr>
        <w:t>e o auxílio dos conselheiros se restringiria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 </w:t>
      </w:r>
      <w:r w:rsidR="005C7175" w:rsidRPr="00485229">
        <w:rPr>
          <w:rFonts w:ascii="Arial Narrow" w:hAnsi="Arial Narrow" w:cs="Arial"/>
          <w:sz w:val="24"/>
          <w:szCs w:val="24"/>
        </w:rPr>
        <w:t>a realização de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 uma triagem do que é mais urgente a ser atendido pelos assessores técnicos do CAU/RS. </w:t>
      </w:r>
      <w:r w:rsidR="00EC1C9F" w:rsidRPr="00485229">
        <w:rPr>
          <w:rFonts w:ascii="Arial Narrow" w:hAnsi="Arial Narrow" w:cs="Arial"/>
          <w:sz w:val="24"/>
          <w:szCs w:val="24"/>
        </w:rPr>
        <w:t>Debatido o assunto</w:t>
      </w:r>
      <w:r w:rsidR="005C7175" w:rsidRPr="00485229">
        <w:rPr>
          <w:rFonts w:ascii="Arial Narrow" w:hAnsi="Arial Narrow" w:cs="Arial"/>
          <w:sz w:val="24"/>
          <w:szCs w:val="24"/>
        </w:rPr>
        <w:t>,</w:t>
      </w:r>
      <w:r w:rsidR="00EC1C9F" w:rsidRPr="00485229">
        <w:rPr>
          <w:rFonts w:ascii="Arial Narrow" w:hAnsi="Arial Narrow" w:cs="Arial"/>
          <w:sz w:val="24"/>
          <w:szCs w:val="24"/>
        </w:rPr>
        <w:t xml:space="preserve"> restou a Decisão de que o Coordenador da Comiss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ão </w:t>
      </w:r>
      <w:r w:rsidR="005C7175" w:rsidRPr="00485229">
        <w:rPr>
          <w:rFonts w:ascii="Arial Narrow" w:hAnsi="Arial Narrow" w:cs="Arial"/>
          <w:sz w:val="24"/>
          <w:szCs w:val="24"/>
        </w:rPr>
        <w:t>de Exercício Profissional organizará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 o mutirão para que</w:t>
      </w:r>
      <w:r w:rsidR="005C7175" w:rsidRPr="00485229">
        <w:rPr>
          <w:rFonts w:ascii="Arial Narrow" w:hAnsi="Arial Narrow" w:cs="Arial"/>
          <w:sz w:val="24"/>
          <w:szCs w:val="24"/>
        </w:rPr>
        <w:t>,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 os Conselheiros </w:t>
      </w:r>
      <w:r w:rsidR="005C7175" w:rsidRPr="00485229">
        <w:rPr>
          <w:rFonts w:ascii="Arial Narrow" w:hAnsi="Arial Narrow" w:cs="Arial"/>
          <w:sz w:val="24"/>
          <w:szCs w:val="24"/>
        </w:rPr>
        <w:t xml:space="preserve">que se dispuserem, </w:t>
      </w:r>
      <w:r w:rsidR="00703EAA" w:rsidRPr="00485229">
        <w:rPr>
          <w:rFonts w:ascii="Arial Narrow" w:hAnsi="Arial Narrow" w:cs="Arial"/>
          <w:sz w:val="24"/>
          <w:szCs w:val="24"/>
        </w:rPr>
        <w:t xml:space="preserve">possam auxiliar no atendimento </w:t>
      </w:r>
      <w:r w:rsidR="005C7175" w:rsidRPr="00485229">
        <w:rPr>
          <w:rFonts w:ascii="Arial Narrow" w:hAnsi="Arial Narrow" w:cs="Arial"/>
          <w:sz w:val="24"/>
          <w:szCs w:val="24"/>
        </w:rPr>
        <w:t>d</w:t>
      </w:r>
      <w:r w:rsidR="00703EAA" w:rsidRPr="00485229">
        <w:rPr>
          <w:rFonts w:ascii="Arial Narrow" w:hAnsi="Arial Narrow" w:cs="Arial"/>
          <w:sz w:val="24"/>
          <w:szCs w:val="24"/>
        </w:rPr>
        <w:t>as solicitaçõe</w:t>
      </w:r>
      <w:r w:rsidR="005C7175" w:rsidRPr="00485229">
        <w:rPr>
          <w:rFonts w:ascii="Arial Narrow" w:hAnsi="Arial Narrow" w:cs="Arial"/>
          <w:sz w:val="24"/>
          <w:szCs w:val="24"/>
        </w:rPr>
        <w:t>s protocoladas no SICCAU.</w:t>
      </w:r>
      <w:r w:rsidR="00EC1C9F" w:rsidRPr="00485229">
        <w:rPr>
          <w:rFonts w:ascii="Arial Narrow" w:hAnsi="Arial Narrow" w:cs="Arial"/>
          <w:sz w:val="24"/>
          <w:szCs w:val="24"/>
        </w:rPr>
        <w:t xml:space="preserve"> </w:t>
      </w:r>
      <w:r w:rsidR="005C7175" w:rsidRPr="00485229">
        <w:rPr>
          <w:rFonts w:ascii="Arial Narrow" w:hAnsi="Arial Narrow" w:cs="Arial"/>
          <w:sz w:val="24"/>
          <w:szCs w:val="24"/>
        </w:rPr>
        <w:t xml:space="preserve">c) </w:t>
      </w:r>
      <w:r w:rsidR="0013649E" w:rsidRPr="00485229">
        <w:rPr>
          <w:rFonts w:ascii="Arial Narrow" w:hAnsi="Arial Narrow" w:cs="Arial"/>
          <w:sz w:val="24"/>
          <w:szCs w:val="24"/>
        </w:rPr>
        <w:t xml:space="preserve">Aprovou, para ser encaminhada aos conselheiros, a </w:t>
      </w:r>
      <w:r w:rsidR="005C7175" w:rsidRPr="00485229">
        <w:rPr>
          <w:rFonts w:ascii="Arial Narrow" w:hAnsi="Arial Narrow" w:cs="Arial"/>
          <w:sz w:val="24"/>
          <w:szCs w:val="24"/>
        </w:rPr>
        <w:t xml:space="preserve">Proposição que define os procedimentos para a instalação do Colegiado de Entidades profissionais no CAU/RS conforme determina a Lei 12.378/2010. O Coordenador leu a Proposta anexa a essa </w:t>
      </w:r>
      <w:r w:rsidR="0013649E" w:rsidRPr="00485229">
        <w:rPr>
          <w:rFonts w:ascii="Arial Narrow" w:hAnsi="Arial Narrow" w:cs="Arial"/>
          <w:sz w:val="24"/>
          <w:szCs w:val="24"/>
        </w:rPr>
        <w:t>a</w:t>
      </w:r>
      <w:r w:rsidR="005C7175" w:rsidRPr="00485229">
        <w:rPr>
          <w:rFonts w:ascii="Arial Narrow" w:hAnsi="Arial Narrow" w:cs="Arial"/>
          <w:sz w:val="24"/>
          <w:szCs w:val="24"/>
        </w:rPr>
        <w:t>ta.</w:t>
      </w:r>
      <w:r w:rsidR="0013649E" w:rsidRPr="00485229">
        <w:rPr>
          <w:rFonts w:ascii="Arial Narrow" w:hAnsi="Arial Narrow" w:cs="Arial"/>
          <w:sz w:val="24"/>
          <w:szCs w:val="24"/>
        </w:rPr>
        <w:t xml:space="preserve"> d) Aprovou, para ser encaminhada aos conselheiros, </w:t>
      </w:r>
      <w:r w:rsidR="00F22BC2" w:rsidRPr="00485229">
        <w:rPr>
          <w:rFonts w:ascii="Arial Narrow" w:hAnsi="Arial Narrow" w:cs="Arial"/>
          <w:sz w:val="24"/>
          <w:szCs w:val="24"/>
        </w:rPr>
        <w:t>a</w:t>
      </w:r>
      <w:r w:rsidR="0013649E" w:rsidRPr="00485229">
        <w:rPr>
          <w:rFonts w:ascii="Arial Narrow" w:hAnsi="Arial Narrow" w:cs="Arial"/>
          <w:sz w:val="24"/>
          <w:szCs w:val="24"/>
        </w:rPr>
        <w:t xml:space="preserve"> Proposição que define procedimentos para construção do sistema de fiscalização a ser executado pelo CAU/RS e estabelece regramento para a mesma. O Coordenador leu a Proposta anexa a essa ata.</w:t>
      </w:r>
      <w:r w:rsidR="005C7175" w:rsidRPr="0048522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485229">
        <w:rPr>
          <w:rFonts w:ascii="Arial Narrow" w:hAnsi="Arial Narrow" w:cs="Arial"/>
          <w:sz w:val="24"/>
          <w:szCs w:val="24"/>
          <w:u w:val="single"/>
        </w:rPr>
        <w:t>8.4 Comissão</w:t>
      </w:r>
      <w:proofErr w:type="gramEnd"/>
      <w:r w:rsidRPr="00485229">
        <w:rPr>
          <w:rFonts w:ascii="Arial Narrow" w:hAnsi="Arial Narrow" w:cs="Arial"/>
          <w:sz w:val="24"/>
          <w:szCs w:val="24"/>
          <w:u w:val="single"/>
        </w:rPr>
        <w:t xml:space="preserve"> de Finanças</w:t>
      </w:r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453D1D" w:rsidRPr="00485229">
        <w:rPr>
          <w:rFonts w:ascii="Arial Narrow" w:hAnsi="Arial Narrow" w:cs="Arial"/>
          <w:sz w:val="24"/>
          <w:szCs w:val="24"/>
        </w:rPr>
        <w:t>–</w:t>
      </w:r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79472F" w:rsidRPr="00485229">
        <w:rPr>
          <w:rFonts w:ascii="Arial Narrow" w:hAnsi="Arial Narrow" w:cs="Arial"/>
          <w:sz w:val="24"/>
          <w:szCs w:val="24"/>
        </w:rPr>
        <w:t xml:space="preserve">O Conselheiro Joaquim Eduardo Vidal Haas, representando a Comissão de Finanças informou que sua Comissão, reuniu-se e chegou a conclusão que enquanto não fosse realizada a contratação das assessorias jurídicas e contábil, a Comissão de Finanças está impossibilitada de desenvolver qualquer ação. Com relação </w:t>
      </w:r>
      <w:r w:rsidR="00F449FD" w:rsidRPr="00485229">
        <w:rPr>
          <w:rFonts w:ascii="Arial Narrow" w:hAnsi="Arial Narrow" w:cs="Arial"/>
          <w:sz w:val="24"/>
          <w:szCs w:val="24"/>
        </w:rPr>
        <w:t>à</w:t>
      </w:r>
      <w:r w:rsidR="0079472F" w:rsidRPr="00485229">
        <w:rPr>
          <w:rFonts w:ascii="Arial Narrow" w:hAnsi="Arial Narrow" w:cs="Arial"/>
          <w:sz w:val="24"/>
          <w:szCs w:val="24"/>
        </w:rPr>
        <w:t xml:space="preserve"> Minuta da Decisão Plenária sobre as diárias lembra que foi encaminhada uma proposta </w:t>
      </w:r>
      <w:r w:rsidR="007F6D17" w:rsidRPr="00485229">
        <w:rPr>
          <w:rFonts w:ascii="Arial Narrow" w:hAnsi="Arial Narrow" w:cs="Arial"/>
          <w:sz w:val="24"/>
          <w:szCs w:val="24"/>
        </w:rPr>
        <w:t>há</w:t>
      </w:r>
      <w:r w:rsidR="0079472F" w:rsidRPr="00485229">
        <w:rPr>
          <w:rFonts w:ascii="Arial Narrow" w:hAnsi="Arial Narrow" w:cs="Arial"/>
          <w:sz w:val="24"/>
          <w:szCs w:val="24"/>
        </w:rPr>
        <w:t xml:space="preserve"> aproximadamente 15 dias, e que não recebeu retorno de nenhum conselheiro.</w:t>
      </w:r>
      <w:r w:rsidR="000B08E0" w:rsidRPr="00485229">
        <w:rPr>
          <w:rFonts w:ascii="Arial Narrow" w:hAnsi="Arial Narrow" w:cs="Arial"/>
          <w:sz w:val="24"/>
          <w:szCs w:val="24"/>
        </w:rPr>
        <w:t xml:space="preserve"> </w:t>
      </w:r>
      <w:r w:rsidR="00453D1D" w:rsidRPr="00485229">
        <w:rPr>
          <w:rFonts w:ascii="Arial Narrow" w:hAnsi="Arial Narrow" w:cs="Arial"/>
          <w:sz w:val="24"/>
          <w:szCs w:val="24"/>
          <w:u w:val="single"/>
        </w:rPr>
        <w:t>8.5 GT Comunicação</w:t>
      </w:r>
      <w:r w:rsidR="00453D1D" w:rsidRPr="00485229">
        <w:rPr>
          <w:rFonts w:ascii="Arial Narrow" w:hAnsi="Arial Narrow" w:cs="Arial"/>
          <w:sz w:val="24"/>
          <w:szCs w:val="24"/>
        </w:rPr>
        <w:t xml:space="preserve"> – </w:t>
      </w:r>
      <w:r w:rsidR="003E38D2" w:rsidRPr="00485229">
        <w:rPr>
          <w:rFonts w:ascii="Arial Narrow" w:hAnsi="Arial Narrow" w:cs="Arial"/>
          <w:sz w:val="24"/>
          <w:szCs w:val="24"/>
        </w:rPr>
        <w:t xml:space="preserve">O Coordenador do GT Tiago </w:t>
      </w:r>
      <w:proofErr w:type="spellStart"/>
      <w:r w:rsidR="003E38D2" w:rsidRPr="00485229">
        <w:rPr>
          <w:rFonts w:ascii="Arial Narrow" w:hAnsi="Arial Narrow" w:cs="Arial"/>
          <w:sz w:val="24"/>
          <w:szCs w:val="24"/>
        </w:rPr>
        <w:t>Holzman</w:t>
      </w:r>
      <w:r w:rsidR="00352E86" w:rsidRPr="00485229">
        <w:rPr>
          <w:rFonts w:ascii="Arial Narrow" w:hAnsi="Arial Narrow" w:cs="Arial"/>
          <w:sz w:val="24"/>
          <w:szCs w:val="24"/>
        </w:rPr>
        <w:t>n</w:t>
      </w:r>
      <w:proofErr w:type="spellEnd"/>
      <w:r w:rsidR="00352E86" w:rsidRPr="00485229">
        <w:rPr>
          <w:rFonts w:ascii="Arial Narrow" w:hAnsi="Arial Narrow" w:cs="Arial"/>
          <w:sz w:val="24"/>
          <w:szCs w:val="24"/>
        </w:rPr>
        <w:t xml:space="preserve"> da Silva relatou que o GT reunido traçou um Plano de Trabalho </w:t>
      </w:r>
      <w:r w:rsidR="007F6D17" w:rsidRPr="00485229">
        <w:rPr>
          <w:rFonts w:ascii="Arial Narrow" w:hAnsi="Arial Narrow" w:cs="Arial"/>
          <w:sz w:val="24"/>
          <w:szCs w:val="24"/>
        </w:rPr>
        <w:t>constante das seguintes etapas: a)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definição do público que o CAU</w:t>
      </w:r>
      <w:r w:rsidR="007F6D17" w:rsidRPr="00485229">
        <w:rPr>
          <w:rFonts w:ascii="Arial Narrow" w:hAnsi="Arial Narrow" w:cs="Arial"/>
          <w:sz w:val="24"/>
          <w:szCs w:val="24"/>
        </w:rPr>
        <w:t>/RS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deve atingir, quais sejam: Interno, Arquitetos e Urbanistas, </w:t>
      </w:r>
      <w:proofErr w:type="gramStart"/>
      <w:r w:rsidR="00352E86" w:rsidRPr="00485229">
        <w:rPr>
          <w:rFonts w:ascii="Arial Narrow" w:hAnsi="Arial Narrow" w:cs="Arial"/>
          <w:sz w:val="24"/>
          <w:szCs w:val="24"/>
        </w:rPr>
        <w:t>Institucional</w:t>
      </w:r>
      <w:proofErr w:type="gramEnd"/>
      <w:r w:rsidR="00352E86" w:rsidRPr="00485229">
        <w:rPr>
          <w:rFonts w:ascii="Arial Narrow" w:hAnsi="Arial Narrow" w:cs="Arial"/>
          <w:sz w:val="24"/>
          <w:szCs w:val="24"/>
        </w:rPr>
        <w:t xml:space="preserve"> e por últi</w:t>
      </w:r>
      <w:r w:rsidR="007F6D17" w:rsidRPr="00485229">
        <w:rPr>
          <w:rFonts w:ascii="Arial Narrow" w:hAnsi="Arial Narrow" w:cs="Arial"/>
          <w:sz w:val="24"/>
          <w:szCs w:val="24"/>
        </w:rPr>
        <w:t>mo a Sociedade de um modo geral; b)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defini</w:t>
      </w:r>
      <w:r w:rsidR="007F6D17" w:rsidRPr="00485229">
        <w:rPr>
          <w:rFonts w:ascii="Arial Narrow" w:hAnsi="Arial Narrow" w:cs="Arial"/>
          <w:sz w:val="24"/>
          <w:szCs w:val="24"/>
        </w:rPr>
        <w:t>ção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</w:t>
      </w:r>
      <w:r w:rsidR="007F6D17" w:rsidRPr="00485229">
        <w:rPr>
          <w:rFonts w:ascii="Arial Narrow" w:hAnsi="Arial Narrow" w:cs="Arial"/>
          <w:sz w:val="24"/>
          <w:szCs w:val="24"/>
        </w:rPr>
        <w:t>d</w:t>
      </w:r>
      <w:r w:rsidR="00352E86" w:rsidRPr="00485229">
        <w:rPr>
          <w:rFonts w:ascii="Arial Narrow" w:hAnsi="Arial Narrow" w:cs="Arial"/>
          <w:sz w:val="24"/>
          <w:szCs w:val="24"/>
        </w:rPr>
        <w:t>os objetivos mais imediat</w:t>
      </w:r>
      <w:r w:rsidR="007F6D17" w:rsidRPr="00485229">
        <w:rPr>
          <w:rFonts w:ascii="Arial Narrow" w:hAnsi="Arial Narrow" w:cs="Arial"/>
          <w:sz w:val="24"/>
          <w:szCs w:val="24"/>
        </w:rPr>
        <w:t>os para cada um desses públicos; c) d</w:t>
      </w:r>
      <w:r w:rsidR="00352E86" w:rsidRPr="00485229">
        <w:rPr>
          <w:rFonts w:ascii="Arial Narrow" w:hAnsi="Arial Narrow" w:cs="Arial"/>
          <w:sz w:val="24"/>
          <w:szCs w:val="24"/>
        </w:rPr>
        <w:t>efini</w:t>
      </w:r>
      <w:r w:rsidR="007F6D17" w:rsidRPr="00485229">
        <w:rPr>
          <w:rFonts w:ascii="Arial Narrow" w:hAnsi="Arial Narrow" w:cs="Arial"/>
          <w:sz w:val="24"/>
          <w:szCs w:val="24"/>
        </w:rPr>
        <w:t>ção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</w:t>
      </w:r>
      <w:r w:rsidR="007F6D17" w:rsidRPr="00485229">
        <w:rPr>
          <w:rFonts w:ascii="Arial Narrow" w:hAnsi="Arial Narrow" w:cs="Arial"/>
          <w:sz w:val="24"/>
          <w:szCs w:val="24"/>
        </w:rPr>
        <w:t>d</w:t>
      </w:r>
      <w:r w:rsidR="00352E86" w:rsidRPr="00485229">
        <w:rPr>
          <w:rFonts w:ascii="Arial Narrow" w:hAnsi="Arial Narrow" w:cs="Arial"/>
          <w:sz w:val="24"/>
          <w:szCs w:val="24"/>
        </w:rPr>
        <w:t>os instrumentos a serem utilizados para alcançar os diferentes públicos</w:t>
      </w:r>
      <w:r w:rsidR="007F6D17" w:rsidRPr="00485229">
        <w:rPr>
          <w:rFonts w:ascii="Arial Narrow" w:hAnsi="Arial Narrow" w:cs="Arial"/>
          <w:sz w:val="24"/>
          <w:szCs w:val="24"/>
        </w:rPr>
        <w:t>;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</w:t>
      </w:r>
      <w:r w:rsidR="007F6D17" w:rsidRPr="00485229">
        <w:rPr>
          <w:rFonts w:ascii="Arial Narrow" w:hAnsi="Arial Narrow" w:cs="Arial"/>
          <w:sz w:val="24"/>
          <w:szCs w:val="24"/>
        </w:rPr>
        <w:t>d)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 </w:t>
      </w:r>
      <w:r w:rsidR="007F6D17" w:rsidRPr="00485229">
        <w:rPr>
          <w:rFonts w:ascii="Arial Narrow" w:hAnsi="Arial Narrow" w:cs="Arial"/>
          <w:sz w:val="24"/>
          <w:szCs w:val="24"/>
        </w:rPr>
        <w:t>definição d</w:t>
      </w:r>
      <w:r w:rsidR="00352E86" w:rsidRPr="00485229">
        <w:rPr>
          <w:rFonts w:ascii="Arial Narrow" w:hAnsi="Arial Narrow" w:cs="Arial"/>
          <w:sz w:val="24"/>
          <w:szCs w:val="24"/>
        </w:rPr>
        <w:t xml:space="preserve">as ações específicas. Informou ainda que encaminhará o inteiro teor do projeto por email para a Secretaria Geral do CAU/RS com fim de encaminhar a todos </w:t>
      </w:r>
      <w:r w:rsidR="008B78AC" w:rsidRPr="00485229">
        <w:rPr>
          <w:rFonts w:ascii="Arial Narrow" w:hAnsi="Arial Narrow" w:cs="Arial"/>
          <w:sz w:val="24"/>
          <w:szCs w:val="24"/>
        </w:rPr>
        <w:t>os Conselheiros para conhecimento e manifestação, visando sua aprovação na próxima Reunião Plenária e posterior implantação</w:t>
      </w:r>
      <w:r w:rsidR="00F449FD" w:rsidRPr="00485229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F449FD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F449FD" w:rsidRPr="00485229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</w:t>
      </w:r>
      <w:r w:rsidR="007F6D17" w:rsidRPr="00485229">
        <w:rPr>
          <w:rFonts w:ascii="Arial Narrow" w:hAnsi="Arial Narrow" w:cs="Arial"/>
          <w:sz w:val="24"/>
          <w:szCs w:val="24"/>
        </w:rPr>
        <w:t>.-.-.-.-.-.-.-.-.-.-.-.-.-.-.-</w:t>
      </w:r>
    </w:p>
    <w:p w:rsidR="007F6D17" w:rsidRPr="00485229" w:rsidRDefault="00BC2552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C97258">
        <w:rPr>
          <w:rFonts w:ascii="Arial Narrow" w:hAnsi="Arial Narrow" w:cs="Arial"/>
          <w:b/>
          <w:sz w:val="24"/>
          <w:szCs w:val="24"/>
        </w:rPr>
        <w:t>9. Procedimentos para o CAU/RS</w:t>
      </w:r>
      <w:r w:rsidR="00C97258">
        <w:rPr>
          <w:rFonts w:ascii="Arial Narrow" w:hAnsi="Arial Narrow" w:cs="Arial"/>
          <w:b/>
          <w:sz w:val="24"/>
          <w:szCs w:val="24"/>
        </w:rPr>
        <w:t>:</w:t>
      </w:r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6556CB" w:rsidRPr="00485229">
        <w:rPr>
          <w:rFonts w:ascii="Arial Narrow" w:hAnsi="Arial Narrow" w:cs="Arial"/>
          <w:sz w:val="24"/>
          <w:szCs w:val="24"/>
        </w:rPr>
        <w:t xml:space="preserve">Alguns conselheiros manifestaram que sentem necessidade de uma definição mais clara quanto aos procedimentos para encaminhamento das questões a serem aprovadas na Reunião Plenária. O Presidente esclareceu que o procedimento existe, os assuntos discutidos nas Comissões e </w:t>
      </w:r>
      <w:proofErr w:type="spellStart"/>
      <w:r w:rsidR="006556CB" w:rsidRPr="00485229">
        <w:rPr>
          <w:rFonts w:ascii="Arial Narrow" w:hAnsi="Arial Narrow" w:cs="Arial"/>
          <w:sz w:val="24"/>
          <w:szCs w:val="24"/>
        </w:rPr>
        <w:t>GTs</w:t>
      </w:r>
      <w:proofErr w:type="spellEnd"/>
      <w:r w:rsidR="006556CB" w:rsidRPr="00485229">
        <w:rPr>
          <w:rFonts w:ascii="Arial Narrow" w:hAnsi="Arial Narrow" w:cs="Arial"/>
          <w:sz w:val="24"/>
          <w:szCs w:val="24"/>
        </w:rPr>
        <w:t xml:space="preserve"> devem ser encaminhados ao Conselho Diretor pelo respectivo Coordenador, que este avaliará e, em aprovando pautará para a Reunião Plenária encaminhando a todos os Conselheiros por ocasião da Convocação. Destacou ainda que a exceção são as urgências, como foi o caso da Proposição </w:t>
      </w:r>
      <w:r w:rsidR="007F6D17" w:rsidRPr="00485229">
        <w:rPr>
          <w:rFonts w:ascii="Arial Narrow" w:hAnsi="Arial Narrow" w:cs="Arial"/>
          <w:sz w:val="24"/>
          <w:szCs w:val="24"/>
        </w:rPr>
        <w:t>para a realização do mutirão para atendimento das demandas do SICCAU apresentada hoje pela Comissão de Exercício Profissional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, quanto </w:t>
      </w:r>
      <w:r w:rsidR="002F7EDD" w:rsidRPr="00485229">
        <w:rPr>
          <w:rFonts w:ascii="Arial Narrow" w:hAnsi="Arial Narrow" w:cs="Arial"/>
          <w:sz w:val="24"/>
          <w:szCs w:val="24"/>
        </w:rPr>
        <w:t>às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 demais Proposições daquela Comissão apenas fazem parte do </w:t>
      </w:r>
      <w:r w:rsidR="007F6D17" w:rsidRPr="00485229">
        <w:rPr>
          <w:rFonts w:ascii="Arial Narrow" w:hAnsi="Arial Narrow" w:cs="Arial"/>
          <w:sz w:val="24"/>
          <w:szCs w:val="24"/>
        </w:rPr>
        <w:t xml:space="preserve">seu </w:t>
      </w:r>
      <w:r w:rsidR="003B06FB" w:rsidRPr="00485229">
        <w:rPr>
          <w:rFonts w:ascii="Arial Narrow" w:hAnsi="Arial Narrow" w:cs="Arial"/>
          <w:sz w:val="24"/>
          <w:szCs w:val="24"/>
        </w:rPr>
        <w:t>Relato</w:t>
      </w:r>
      <w:r w:rsidR="007F6D17" w:rsidRPr="00485229">
        <w:rPr>
          <w:rFonts w:ascii="Arial Narrow" w:hAnsi="Arial Narrow" w:cs="Arial"/>
          <w:sz w:val="24"/>
          <w:szCs w:val="24"/>
        </w:rPr>
        <w:t>,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 não se espera nenhuma Decisão do Plenário nesse momento.</w:t>
      </w:r>
      <w:r w:rsidR="007F6D17" w:rsidRPr="00485229">
        <w:rPr>
          <w:rFonts w:ascii="Arial Narrow" w:hAnsi="Arial Narrow" w:cs="Arial"/>
          <w:sz w:val="24"/>
          <w:szCs w:val="24"/>
        </w:rPr>
        <w:t xml:space="preserve"> </w:t>
      </w:r>
      <w:r w:rsidR="00EF6EA1" w:rsidRPr="00485229">
        <w:rPr>
          <w:rFonts w:ascii="Arial Narrow" w:hAnsi="Arial Narrow" w:cs="Arial"/>
          <w:sz w:val="24"/>
          <w:szCs w:val="24"/>
        </w:rPr>
        <w:t>Debatido o assunto</w:t>
      </w:r>
      <w:r w:rsidR="002F7EDD">
        <w:rPr>
          <w:rFonts w:ascii="Arial Narrow" w:hAnsi="Arial Narrow" w:cs="Arial"/>
          <w:sz w:val="24"/>
          <w:szCs w:val="24"/>
        </w:rPr>
        <w:t>,</w:t>
      </w:r>
      <w:r w:rsidR="00EF6EA1" w:rsidRPr="00485229">
        <w:rPr>
          <w:rFonts w:ascii="Arial Narrow" w:hAnsi="Arial Narrow" w:cs="Arial"/>
          <w:sz w:val="24"/>
          <w:szCs w:val="24"/>
        </w:rPr>
        <w:t xml:space="preserve"> </w:t>
      </w:r>
      <w:r w:rsidR="00220DD1">
        <w:rPr>
          <w:rFonts w:ascii="Arial Narrow" w:hAnsi="Arial Narrow" w:cs="Arial"/>
          <w:sz w:val="24"/>
          <w:szCs w:val="24"/>
        </w:rPr>
        <w:t>concluiu</w:t>
      </w:r>
      <w:r w:rsidR="00EF6EA1" w:rsidRPr="00485229">
        <w:rPr>
          <w:rFonts w:ascii="Arial Narrow" w:hAnsi="Arial Narrow" w:cs="Arial"/>
          <w:sz w:val="24"/>
          <w:szCs w:val="24"/>
        </w:rPr>
        <w:t xml:space="preserve">-se que a Comissão de </w:t>
      </w:r>
      <w:r w:rsidR="002F7EDD">
        <w:rPr>
          <w:rFonts w:ascii="Arial Narrow" w:hAnsi="Arial Narrow" w:cs="Arial"/>
          <w:sz w:val="24"/>
          <w:szCs w:val="24"/>
        </w:rPr>
        <w:t xml:space="preserve">Atos deverá sugerir ao Plenário um Procedimento para esta questão. </w:t>
      </w:r>
      <w:proofErr w:type="gramStart"/>
      <w:r w:rsidR="007F6D17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7F6D17" w:rsidRPr="00485229">
        <w:rPr>
          <w:rFonts w:ascii="Arial Narrow" w:hAnsi="Arial Narrow" w:cs="Arial"/>
          <w:sz w:val="24"/>
          <w:szCs w:val="24"/>
        </w:rPr>
        <w:t>-.-.-.-.-.-.-.-.-.-.-.-.-.-.-</w:t>
      </w:r>
      <w:r w:rsidR="00130E0C" w:rsidRPr="00485229">
        <w:rPr>
          <w:rFonts w:ascii="Arial Narrow" w:hAnsi="Arial Narrow" w:cs="Arial"/>
          <w:sz w:val="24"/>
          <w:szCs w:val="24"/>
        </w:rPr>
        <w:t>.-.-.-.-.-.-.</w:t>
      </w:r>
      <w:r w:rsidR="002F7EDD">
        <w:rPr>
          <w:rFonts w:ascii="Arial Narrow" w:hAnsi="Arial Narrow" w:cs="Arial"/>
          <w:sz w:val="24"/>
          <w:szCs w:val="24"/>
        </w:rPr>
        <w:t>-.-.-.-.-.-.-.-.-.-.-.-.-.-.-.-.-.-.-.-.-.-.-.-.-.-.-</w:t>
      </w:r>
    </w:p>
    <w:p w:rsidR="00A62808" w:rsidRPr="00485229" w:rsidRDefault="00BC2552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10. Relato quanto às tratativas com o CREA/RS para acessar os documentos pertinentes aos arquitetos e sua Câmara Especializada:</w:t>
      </w:r>
      <w:r w:rsidR="00175C48" w:rsidRPr="00485229">
        <w:rPr>
          <w:rFonts w:ascii="Arial Narrow" w:hAnsi="Arial Narrow" w:cs="Arial"/>
          <w:b/>
          <w:sz w:val="24"/>
          <w:szCs w:val="24"/>
        </w:rPr>
        <w:t xml:space="preserve"> </w:t>
      </w:r>
      <w:r w:rsidR="00175C48" w:rsidRPr="00485229">
        <w:rPr>
          <w:rFonts w:ascii="Arial Narrow" w:hAnsi="Arial Narrow" w:cs="Arial"/>
          <w:sz w:val="24"/>
          <w:szCs w:val="24"/>
        </w:rPr>
        <w:t>O Vice-Presidente</w:t>
      </w:r>
      <w:r w:rsidR="005D7324" w:rsidRPr="00485229">
        <w:rPr>
          <w:rFonts w:ascii="Arial Narrow" w:hAnsi="Arial Narrow" w:cs="Arial"/>
          <w:sz w:val="24"/>
          <w:szCs w:val="24"/>
        </w:rPr>
        <w:t>,</w:t>
      </w:r>
      <w:r w:rsidR="00175C48" w:rsidRPr="00485229">
        <w:rPr>
          <w:rFonts w:ascii="Arial Narrow" w:hAnsi="Arial Narrow" w:cs="Arial"/>
          <w:sz w:val="24"/>
          <w:szCs w:val="24"/>
        </w:rPr>
        <w:t xml:space="preserve"> </w:t>
      </w:r>
      <w:r w:rsidR="005D7324" w:rsidRPr="00485229">
        <w:rPr>
          <w:rFonts w:ascii="Arial Narrow" w:hAnsi="Arial Narrow" w:cs="Arial"/>
          <w:sz w:val="24"/>
          <w:szCs w:val="24"/>
        </w:rPr>
        <w:t xml:space="preserve">Alberto </w:t>
      </w:r>
      <w:proofErr w:type="spellStart"/>
      <w:r w:rsidR="005D7324" w:rsidRPr="00485229">
        <w:rPr>
          <w:rFonts w:ascii="Arial Narrow" w:hAnsi="Arial Narrow" w:cs="Arial"/>
          <w:sz w:val="24"/>
          <w:szCs w:val="24"/>
        </w:rPr>
        <w:t>Fedosow</w:t>
      </w:r>
      <w:proofErr w:type="spellEnd"/>
      <w:r w:rsidR="005D7324" w:rsidRPr="00485229">
        <w:rPr>
          <w:rFonts w:ascii="Arial Narrow" w:hAnsi="Arial Narrow" w:cs="Arial"/>
          <w:sz w:val="24"/>
          <w:szCs w:val="24"/>
        </w:rPr>
        <w:t xml:space="preserve"> Cabral, </w:t>
      </w:r>
      <w:r w:rsidR="00175C48" w:rsidRPr="00485229">
        <w:rPr>
          <w:rFonts w:ascii="Arial Narrow" w:hAnsi="Arial Narrow" w:cs="Arial"/>
          <w:sz w:val="24"/>
          <w:szCs w:val="24"/>
        </w:rPr>
        <w:t xml:space="preserve">que no momento presidia a reunião em função da saída do Presidente para atender compromisso junto ao Conselho de Engenharia e Agronomia do RS, solicitou ao Assessor Eduardo </w:t>
      </w:r>
      <w:proofErr w:type="spellStart"/>
      <w:r w:rsidR="00175C48" w:rsidRPr="00485229">
        <w:rPr>
          <w:rFonts w:ascii="Arial Narrow" w:hAnsi="Arial Narrow" w:cs="Arial"/>
          <w:sz w:val="24"/>
          <w:szCs w:val="24"/>
        </w:rPr>
        <w:t>Bimbi</w:t>
      </w:r>
      <w:proofErr w:type="spellEnd"/>
      <w:r w:rsidR="00175C48" w:rsidRPr="00485229">
        <w:rPr>
          <w:rFonts w:ascii="Arial Narrow" w:hAnsi="Arial Narrow" w:cs="Arial"/>
          <w:sz w:val="24"/>
          <w:szCs w:val="24"/>
        </w:rPr>
        <w:t xml:space="preserve"> que fizesse um breve Relato quanto ao andamento das tratativas com o </w:t>
      </w:r>
      <w:r w:rsidR="00175C48" w:rsidRPr="00485229">
        <w:rPr>
          <w:rFonts w:ascii="Arial Narrow" w:hAnsi="Arial Narrow" w:cs="Arial"/>
          <w:sz w:val="24"/>
          <w:szCs w:val="24"/>
        </w:rPr>
        <w:lastRenderedPageBreak/>
        <w:t>CREA a respeito do acesso a documentação do CAU</w:t>
      </w:r>
      <w:r w:rsidR="005D7324" w:rsidRPr="00485229">
        <w:rPr>
          <w:rFonts w:ascii="Arial Narrow" w:hAnsi="Arial Narrow" w:cs="Arial"/>
          <w:sz w:val="24"/>
          <w:szCs w:val="24"/>
        </w:rPr>
        <w:t xml:space="preserve">. Eduardo </w:t>
      </w:r>
      <w:proofErr w:type="spellStart"/>
      <w:r w:rsidR="005D7324" w:rsidRPr="00485229">
        <w:rPr>
          <w:rFonts w:ascii="Arial Narrow" w:hAnsi="Arial Narrow" w:cs="Arial"/>
          <w:sz w:val="24"/>
          <w:szCs w:val="24"/>
        </w:rPr>
        <w:t>Bimbi</w:t>
      </w:r>
      <w:proofErr w:type="spellEnd"/>
      <w:r w:rsidR="005D7324" w:rsidRPr="00485229">
        <w:rPr>
          <w:rFonts w:ascii="Arial Narrow" w:hAnsi="Arial Narrow" w:cs="Arial"/>
          <w:sz w:val="24"/>
          <w:szCs w:val="24"/>
        </w:rPr>
        <w:t xml:space="preserve"> relatou que após tratativas prévias em uma Reunião no CREA/RS, o CAU/RS encaminhou uma Minuta de Convênio para aquele Conselho, transcorrida mais de uma semana</w:t>
      </w:r>
      <w:r w:rsidR="00485229">
        <w:rPr>
          <w:rFonts w:ascii="Arial Narrow" w:hAnsi="Arial Narrow" w:cs="Arial"/>
          <w:sz w:val="24"/>
          <w:szCs w:val="24"/>
        </w:rPr>
        <w:t xml:space="preserve"> do feito</w:t>
      </w:r>
      <w:r w:rsidR="005D7324" w:rsidRPr="00485229">
        <w:rPr>
          <w:rFonts w:ascii="Arial Narrow" w:hAnsi="Arial Narrow" w:cs="Arial"/>
          <w:sz w:val="24"/>
          <w:szCs w:val="24"/>
        </w:rPr>
        <w:t xml:space="preserve">, depois de muitos telefonemas insistindo com os Assessores da Presidência para que houvesse um retorno com relação à Minuta, o CREA fez uma </w:t>
      </w:r>
      <w:r w:rsidR="00485229" w:rsidRPr="00485229">
        <w:rPr>
          <w:rFonts w:ascii="Arial Narrow" w:hAnsi="Arial Narrow" w:cs="Arial"/>
          <w:sz w:val="24"/>
          <w:szCs w:val="24"/>
        </w:rPr>
        <w:t>contraproposta</w:t>
      </w:r>
      <w:r w:rsidR="005D7324" w:rsidRPr="00485229">
        <w:rPr>
          <w:rFonts w:ascii="Arial Narrow" w:hAnsi="Arial Narrow" w:cs="Arial"/>
          <w:sz w:val="24"/>
          <w:szCs w:val="24"/>
        </w:rPr>
        <w:t xml:space="preserve"> que era inviável do ponto de vista legal, a qual o CAU/RS de imediato respondeu da inviabilidade. E até o momento não houve retorno daquele Conselho, embora esteja sendo cobrada uma resposta. A expectativa agora a partir da contratação de uma assessoria jurídica é buscar um</w:t>
      </w:r>
      <w:r w:rsidR="009100EB" w:rsidRPr="00485229">
        <w:rPr>
          <w:rFonts w:ascii="Arial Narrow" w:hAnsi="Arial Narrow" w:cs="Arial"/>
          <w:sz w:val="24"/>
          <w:szCs w:val="24"/>
        </w:rPr>
        <w:t xml:space="preserve">a solução mais apropriada para o assunto. </w:t>
      </w:r>
      <w:proofErr w:type="gramStart"/>
      <w:r w:rsidR="009100EB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9100EB" w:rsidRPr="00485229">
        <w:rPr>
          <w:rFonts w:ascii="Arial Narrow" w:hAnsi="Arial Narrow" w:cs="Arial"/>
          <w:sz w:val="24"/>
          <w:szCs w:val="24"/>
        </w:rPr>
        <w:t>-.-.-.-.-.-.-.-.-.-.-.-.-.-.-.-.-.-.-.-.-.-.-.</w:t>
      </w:r>
    </w:p>
    <w:p w:rsidR="00DD0DE1" w:rsidRPr="00485229" w:rsidRDefault="00BC2552" w:rsidP="0017429E">
      <w:pPr>
        <w:spacing w:line="276" w:lineRule="auto"/>
        <w:jc w:val="both"/>
        <w:rPr>
          <w:rFonts w:ascii="Arial Narrow" w:eastAsia="ArialMT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 xml:space="preserve">11. Realização de </w:t>
      </w:r>
      <w:r w:rsidR="003B06FB" w:rsidRPr="00485229">
        <w:rPr>
          <w:rFonts w:ascii="Arial Narrow" w:hAnsi="Arial Narrow" w:cs="Arial"/>
          <w:b/>
          <w:sz w:val="24"/>
          <w:szCs w:val="24"/>
        </w:rPr>
        <w:t>R</w:t>
      </w:r>
      <w:r w:rsidRPr="00485229">
        <w:rPr>
          <w:rFonts w:ascii="Arial Narrow" w:hAnsi="Arial Narrow" w:cs="Arial"/>
          <w:b/>
          <w:sz w:val="24"/>
          <w:szCs w:val="24"/>
        </w:rPr>
        <w:t>euniões Plenárias quinzenais:</w:t>
      </w:r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Alguns Conselheiros propuseram que em função de diversas ações que o CAU/RS deve </w:t>
      </w:r>
      <w:proofErr w:type="gramStart"/>
      <w:r w:rsidR="003B06FB" w:rsidRPr="00485229">
        <w:rPr>
          <w:rFonts w:ascii="Arial Narrow" w:hAnsi="Arial Narrow" w:cs="Arial"/>
          <w:sz w:val="24"/>
          <w:szCs w:val="24"/>
        </w:rPr>
        <w:t>implementar</w:t>
      </w:r>
      <w:proofErr w:type="gramEnd"/>
      <w:r w:rsidR="003B06FB" w:rsidRPr="00485229">
        <w:rPr>
          <w:rFonts w:ascii="Arial Narrow" w:hAnsi="Arial Narrow" w:cs="Arial"/>
          <w:sz w:val="24"/>
          <w:szCs w:val="24"/>
        </w:rPr>
        <w:t xml:space="preserve"> com a máxima urgência</w:t>
      </w:r>
      <w:r w:rsidR="00C5188A" w:rsidRPr="00485229">
        <w:rPr>
          <w:rFonts w:ascii="Arial Narrow" w:hAnsi="Arial Narrow" w:cs="Arial"/>
          <w:sz w:val="24"/>
          <w:szCs w:val="24"/>
        </w:rPr>
        <w:t xml:space="preserve"> e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 que vão demandar aprovação do Plenário</w:t>
      </w:r>
      <w:r w:rsidR="00C5188A" w:rsidRPr="00485229">
        <w:rPr>
          <w:rFonts w:ascii="Arial Narrow" w:hAnsi="Arial Narrow" w:cs="Arial"/>
          <w:sz w:val="24"/>
          <w:szCs w:val="24"/>
        </w:rPr>
        <w:t>,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 que suas Reuniões fossem mais frequentes, propondo a realização de </w:t>
      </w:r>
      <w:r w:rsidR="00C5188A" w:rsidRPr="00485229">
        <w:rPr>
          <w:rFonts w:ascii="Arial Narrow" w:hAnsi="Arial Narrow" w:cs="Arial"/>
          <w:sz w:val="24"/>
          <w:szCs w:val="24"/>
        </w:rPr>
        <w:t>encontros</w:t>
      </w:r>
      <w:r w:rsidR="003B06FB" w:rsidRPr="00485229">
        <w:rPr>
          <w:rFonts w:ascii="Arial Narrow" w:hAnsi="Arial Narrow" w:cs="Arial"/>
          <w:sz w:val="24"/>
          <w:szCs w:val="24"/>
        </w:rPr>
        <w:t xml:space="preserve"> quinzenais. A proposta foi colocada em votação pelo Vice-Pr</w:t>
      </w:r>
      <w:r w:rsidR="00E8532F" w:rsidRPr="00485229">
        <w:rPr>
          <w:rFonts w:ascii="Arial Narrow" w:hAnsi="Arial Narrow" w:cs="Arial"/>
          <w:sz w:val="24"/>
          <w:szCs w:val="24"/>
        </w:rPr>
        <w:t xml:space="preserve">esidente, tendo sido aprovada a realização de reuniões quinzenais. </w:t>
      </w:r>
      <w:proofErr w:type="gramStart"/>
      <w:r w:rsidR="00E8532F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9100EB" w:rsidRPr="00485229">
        <w:rPr>
          <w:rFonts w:ascii="Arial Narrow" w:hAnsi="Arial Narrow" w:cs="Arial"/>
          <w:sz w:val="24"/>
          <w:szCs w:val="24"/>
        </w:rPr>
        <w:t>-.-.-.-.-.-.-.</w:t>
      </w:r>
      <w:r w:rsidR="00485229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-.-.-.-.-.-.-.-.-.-.-.-.-.-.-.-.-.-.-.-.-.-.-.-.-.-.-.-.-.-.-.-.-.-.-.-.-.-.-.-.-.-.-.-.-.-.-.-.-.-.-.-.-.-.-.-.-.-.-.-.-.-.-.-.-.-</w:t>
      </w:r>
    </w:p>
    <w:p w:rsidR="00535350" w:rsidRPr="00485229" w:rsidRDefault="000E75FF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b/>
          <w:sz w:val="24"/>
          <w:szCs w:val="24"/>
        </w:rPr>
        <w:t>1</w:t>
      </w:r>
      <w:r w:rsidR="00485229">
        <w:rPr>
          <w:rFonts w:ascii="Arial Narrow" w:hAnsi="Arial Narrow" w:cs="Arial"/>
          <w:b/>
          <w:sz w:val="24"/>
          <w:szCs w:val="24"/>
        </w:rPr>
        <w:t>2</w:t>
      </w:r>
      <w:r w:rsidR="00283578" w:rsidRPr="00485229">
        <w:rPr>
          <w:rFonts w:ascii="Arial Narrow" w:hAnsi="Arial Narrow" w:cs="Arial"/>
          <w:b/>
          <w:sz w:val="24"/>
          <w:szCs w:val="24"/>
        </w:rPr>
        <w:t>. Encerramento da Reunião:</w:t>
      </w:r>
      <w:r w:rsidR="00712DDE" w:rsidRPr="00485229">
        <w:rPr>
          <w:rFonts w:ascii="Arial Narrow" w:hAnsi="Arial Narrow" w:cs="Arial"/>
          <w:sz w:val="24"/>
          <w:szCs w:val="24"/>
        </w:rPr>
        <w:t xml:space="preserve"> Às 18h</w:t>
      </w:r>
      <w:r w:rsidR="00283578" w:rsidRPr="00485229">
        <w:rPr>
          <w:rFonts w:ascii="Arial Narrow" w:hAnsi="Arial Narrow" w:cs="Arial"/>
          <w:sz w:val="24"/>
          <w:szCs w:val="24"/>
        </w:rPr>
        <w:t xml:space="preserve">. </w:t>
      </w:r>
      <w:r w:rsidR="000505D7" w:rsidRPr="00485229">
        <w:rPr>
          <w:rFonts w:ascii="Arial Narrow" w:hAnsi="Arial Narrow" w:cs="Arial"/>
          <w:sz w:val="24"/>
          <w:szCs w:val="24"/>
        </w:rPr>
        <w:t xml:space="preserve">Nada mais havendo a relatar </w:t>
      </w:r>
      <w:r w:rsidR="00BD4B63" w:rsidRPr="00485229">
        <w:rPr>
          <w:rFonts w:ascii="Arial Narrow" w:hAnsi="Arial Narrow" w:cs="Arial"/>
          <w:sz w:val="24"/>
          <w:szCs w:val="24"/>
        </w:rPr>
        <w:t xml:space="preserve">eu Suzana Silva da Rosa, </w:t>
      </w:r>
      <w:r w:rsidR="00E8532F" w:rsidRPr="00485229">
        <w:rPr>
          <w:rFonts w:ascii="Arial Narrow" w:hAnsi="Arial Narrow" w:cs="Arial"/>
          <w:sz w:val="24"/>
          <w:szCs w:val="24"/>
        </w:rPr>
        <w:t>A</w:t>
      </w:r>
      <w:r w:rsidR="00BD4B63" w:rsidRPr="00485229">
        <w:rPr>
          <w:rFonts w:ascii="Arial Narrow" w:hAnsi="Arial Narrow" w:cs="Arial"/>
          <w:sz w:val="24"/>
          <w:szCs w:val="24"/>
        </w:rPr>
        <w:t xml:space="preserve">ssessora </w:t>
      </w:r>
      <w:r w:rsidR="00E8532F" w:rsidRPr="00485229">
        <w:rPr>
          <w:rFonts w:ascii="Arial Narrow" w:hAnsi="Arial Narrow" w:cs="Arial"/>
          <w:sz w:val="24"/>
          <w:szCs w:val="24"/>
        </w:rPr>
        <w:t>T</w:t>
      </w:r>
      <w:r w:rsidR="00BD4B63" w:rsidRPr="00485229">
        <w:rPr>
          <w:rFonts w:ascii="Arial Narrow" w:hAnsi="Arial Narrow" w:cs="Arial"/>
          <w:sz w:val="24"/>
          <w:szCs w:val="24"/>
        </w:rPr>
        <w:t xml:space="preserve">écnica do CAU/RS, </w:t>
      </w:r>
      <w:r w:rsidR="000505D7" w:rsidRPr="00485229">
        <w:rPr>
          <w:rFonts w:ascii="Arial Narrow" w:hAnsi="Arial Narrow" w:cs="Arial"/>
          <w:sz w:val="24"/>
          <w:szCs w:val="24"/>
        </w:rPr>
        <w:t xml:space="preserve">lavrei a presente ata que </w:t>
      </w:r>
      <w:r w:rsidR="00944FE9" w:rsidRPr="00485229">
        <w:rPr>
          <w:rFonts w:ascii="Arial Narrow" w:hAnsi="Arial Narrow" w:cs="Arial"/>
          <w:sz w:val="24"/>
          <w:szCs w:val="24"/>
        </w:rPr>
        <w:t xml:space="preserve">será rubricada por mim em todas as suas páginas e, ao final, assinada por mim e pelo Presidente do CAU/RS, Roberto </w:t>
      </w:r>
      <w:proofErr w:type="spellStart"/>
      <w:r w:rsidR="00944FE9" w:rsidRPr="00485229">
        <w:rPr>
          <w:rFonts w:ascii="Arial Narrow" w:hAnsi="Arial Narrow" w:cs="Arial"/>
          <w:sz w:val="24"/>
          <w:szCs w:val="24"/>
        </w:rPr>
        <w:t>Py</w:t>
      </w:r>
      <w:proofErr w:type="spellEnd"/>
      <w:r w:rsidR="00944FE9" w:rsidRPr="00485229">
        <w:rPr>
          <w:rFonts w:ascii="Arial Narrow" w:hAnsi="Arial Narrow" w:cs="Arial"/>
          <w:sz w:val="24"/>
          <w:szCs w:val="24"/>
        </w:rPr>
        <w:t xml:space="preserve"> Gomes da Silveira, para ser apreciada e aprovada na próxima reunião, para q</w:t>
      </w:r>
      <w:r w:rsidR="00F449FD" w:rsidRPr="00485229">
        <w:rPr>
          <w:rFonts w:ascii="Arial Narrow" w:hAnsi="Arial Narrow" w:cs="Arial"/>
          <w:sz w:val="24"/>
          <w:szCs w:val="24"/>
        </w:rPr>
        <w:t>ue produza os devidos efeitos le</w:t>
      </w:r>
      <w:r w:rsidR="00944FE9" w:rsidRPr="00485229">
        <w:rPr>
          <w:rFonts w:ascii="Arial Narrow" w:hAnsi="Arial Narrow" w:cs="Arial"/>
          <w:sz w:val="24"/>
          <w:szCs w:val="24"/>
        </w:rPr>
        <w:t>gais.</w:t>
      </w:r>
      <w:r w:rsidR="000505D7" w:rsidRPr="0048522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283578" w:rsidRPr="00485229">
        <w:rPr>
          <w:rFonts w:ascii="Arial Narrow" w:hAnsi="Arial Narrow" w:cs="Arial"/>
          <w:sz w:val="24"/>
          <w:szCs w:val="24"/>
        </w:rPr>
        <w:t>-.</w:t>
      </w:r>
      <w:proofErr w:type="gramEnd"/>
      <w:r w:rsidR="00283578" w:rsidRPr="00485229">
        <w:rPr>
          <w:rFonts w:ascii="Arial Narrow" w:hAnsi="Arial Narrow" w:cs="Arial"/>
          <w:sz w:val="24"/>
          <w:szCs w:val="24"/>
        </w:rPr>
        <w:t>-.-.-.-.-.-.-.-.-.-</w:t>
      </w:r>
      <w:r w:rsidRPr="00485229">
        <w:rPr>
          <w:rFonts w:ascii="Arial Narrow" w:hAnsi="Arial Narrow" w:cs="Arial"/>
          <w:sz w:val="24"/>
          <w:szCs w:val="24"/>
        </w:rPr>
        <w:t>.-.-.</w:t>
      </w:r>
      <w:r w:rsidR="000505D7" w:rsidRPr="00485229">
        <w:rPr>
          <w:rFonts w:ascii="Arial Narrow" w:hAnsi="Arial Narrow" w:cs="Arial"/>
          <w:sz w:val="24"/>
          <w:szCs w:val="24"/>
        </w:rPr>
        <w:t>-.-.-.-.-.-</w:t>
      </w:r>
      <w:r w:rsidR="00712DDE" w:rsidRPr="00485229">
        <w:rPr>
          <w:rFonts w:ascii="Arial Narrow" w:hAnsi="Arial Narrow" w:cs="Arial"/>
          <w:sz w:val="24"/>
          <w:szCs w:val="24"/>
        </w:rPr>
        <w:t>.-.-.-.-.-.-.-.-.-.</w:t>
      </w:r>
      <w:r w:rsidR="00AF375F" w:rsidRPr="00485229">
        <w:rPr>
          <w:rFonts w:ascii="Arial Narrow" w:hAnsi="Arial Narrow" w:cs="Arial"/>
          <w:sz w:val="24"/>
          <w:szCs w:val="24"/>
        </w:rPr>
        <w:t>-.-.-.-.-.-.-.-</w:t>
      </w: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85229">
        <w:rPr>
          <w:rFonts w:ascii="Arial Narrow" w:hAnsi="Arial Narrow" w:cs="Arial"/>
          <w:sz w:val="24"/>
          <w:szCs w:val="24"/>
        </w:rPr>
        <w:t xml:space="preserve">Ata aprovada na Sessão Plenária </w:t>
      </w:r>
      <w:proofErr w:type="gramStart"/>
      <w:r w:rsidRPr="00485229">
        <w:rPr>
          <w:rFonts w:ascii="Arial Narrow" w:hAnsi="Arial Narrow" w:cs="Arial"/>
          <w:sz w:val="24"/>
          <w:szCs w:val="24"/>
        </w:rPr>
        <w:t xml:space="preserve">nº </w:t>
      </w:r>
      <w:r w:rsidR="00712DDE" w:rsidRPr="00485229">
        <w:rPr>
          <w:rFonts w:ascii="Arial Narrow" w:hAnsi="Arial Narrow" w:cs="Arial"/>
          <w:sz w:val="24"/>
          <w:szCs w:val="24"/>
        </w:rPr>
        <w:t>...</w:t>
      </w:r>
      <w:proofErr w:type="gramEnd"/>
      <w:r w:rsidR="00712DDE" w:rsidRPr="00485229">
        <w:rPr>
          <w:rFonts w:ascii="Arial Narrow" w:hAnsi="Arial Narrow" w:cs="Arial"/>
          <w:sz w:val="24"/>
          <w:szCs w:val="24"/>
        </w:rPr>
        <w:t>.</w:t>
      </w:r>
      <w:r w:rsidRPr="00485229">
        <w:rPr>
          <w:rFonts w:ascii="Arial Narrow" w:hAnsi="Arial Narrow" w:cs="Arial"/>
          <w:sz w:val="24"/>
          <w:szCs w:val="24"/>
        </w:rPr>
        <w:t xml:space="preserve">, realizada em  </w:t>
      </w:r>
      <w:r w:rsidR="00712DDE" w:rsidRPr="00485229">
        <w:rPr>
          <w:rFonts w:ascii="Arial Narrow" w:hAnsi="Arial Narrow" w:cs="Arial"/>
          <w:sz w:val="24"/>
          <w:szCs w:val="24"/>
        </w:rPr>
        <w:t xml:space="preserve">... </w:t>
      </w:r>
      <w:proofErr w:type="gramStart"/>
      <w:r w:rsidRPr="00485229">
        <w:rPr>
          <w:rFonts w:ascii="Arial Narrow" w:hAnsi="Arial Narrow" w:cs="Arial"/>
          <w:sz w:val="24"/>
          <w:szCs w:val="24"/>
        </w:rPr>
        <w:t>de</w:t>
      </w:r>
      <w:proofErr w:type="gramEnd"/>
      <w:r w:rsidRPr="00485229">
        <w:rPr>
          <w:rFonts w:ascii="Arial Narrow" w:hAnsi="Arial Narrow" w:cs="Arial"/>
          <w:sz w:val="24"/>
          <w:szCs w:val="24"/>
        </w:rPr>
        <w:t xml:space="preserve"> </w:t>
      </w:r>
      <w:r w:rsidR="00944FE9" w:rsidRPr="00485229">
        <w:rPr>
          <w:rFonts w:ascii="Arial Narrow" w:hAnsi="Arial Narrow" w:cs="Arial"/>
          <w:sz w:val="24"/>
          <w:szCs w:val="24"/>
        </w:rPr>
        <w:t>abril</w:t>
      </w:r>
      <w:r w:rsidRPr="00485229">
        <w:rPr>
          <w:rFonts w:ascii="Arial Narrow" w:hAnsi="Arial Narrow" w:cs="Arial"/>
          <w:sz w:val="24"/>
          <w:szCs w:val="24"/>
        </w:rPr>
        <w:t xml:space="preserve"> de 2012.</w:t>
      </w:r>
    </w:p>
    <w:p w:rsidR="000505D7" w:rsidRPr="00485229" w:rsidRDefault="000505D7" w:rsidP="0017429E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505D7" w:rsidRPr="00485229" w:rsidRDefault="000505D7" w:rsidP="0017429E">
      <w:pPr>
        <w:spacing w:line="276" w:lineRule="auto"/>
        <w:jc w:val="center"/>
        <w:rPr>
          <w:rFonts w:ascii="Arial Narrow" w:hAnsi="Arial Narrow" w:cs="Arial"/>
          <w:sz w:val="24"/>
          <w:szCs w:val="24"/>
        </w:rPr>
      </w:pPr>
    </w:p>
    <w:p w:rsidR="000505D7" w:rsidRDefault="000505D7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220DD1" w:rsidRDefault="00220DD1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030"/>
        <w:gridCol w:w="5030"/>
      </w:tblGrid>
      <w:tr w:rsidR="00220DD1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0DD1">
              <w:rPr>
                <w:rFonts w:ascii="Arial Narrow" w:hAnsi="Arial Narrow" w:cs="Arial"/>
                <w:sz w:val="22"/>
                <w:szCs w:val="22"/>
              </w:rPr>
              <w:t>Suzana Rosa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5229">
              <w:rPr>
                <w:rFonts w:ascii="Arial Narrow" w:hAnsi="Arial Narrow" w:cs="Arial"/>
                <w:sz w:val="22"/>
                <w:szCs w:val="22"/>
              </w:rPr>
              <w:t xml:space="preserve">Roberto </w:t>
            </w:r>
            <w:proofErr w:type="spellStart"/>
            <w:r w:rsidRPr="00485229">
              <w:rPr>
                <w:rFonts w:ascii="Arial Narrow" w:hAnsi="Arial Narrow" w:cs="Arial"/>
                <w:sz w:val="22"/>
                <w:szCs w:val="22"/>
              </w:rPr>
              <w:t>Py</w:t>
            </w:r>
            <w:proofErr w:type="spellEnd"/>
            <w:r w:rsidRPr="00485229">
              <w:rPr>
                <w:rFonts w:ascii="Arial Narrow" w:hAnsi="Arial Narrow" w:cs="Arial"/>
                <w:sz w:val="22"/>
                <w:szCs w:val="22"/>
              </w:rPr>
              <w:t xml:space="preserve"> Gomes da Silveira,</w:t>
            </w:r>
          </w:p>
        </w:tc>
      </w:tr>
      <w:tr w:rsidR="00220DD1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0DD1">
              <w:rPr>
                <w:rFonts w:ascii="Arial Narrow" w:hAnsi="Arial Narrow" w:cs="Arial"/>
                <w:sz w:val="22"/>
                <w:szCs w:val="22"/>
              </w:rPr>
              <w:t>Assessora Técnica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220DD1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5229">
              <w:rPr>
                <w:rFonts w:ascii="Arial Narrow" w:hAnsi="Arial Narrow" w:cs="Arial"/>
                <w:sz w:val="22"/>
                <w:szCs w:val="22"/>
              </w:rPr>
              <w:t>Presidente do CAU/RS.</w:t>
            </w:r>
          </w:p>
        </w:tc>
      </w:tr>
    </w:tbl>
    <w:p w:rsidR="00220DD1" w:rsidRPr="00485229" w:rsidRDefault="00220DD1" w:rsidP="00485229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F011C8" w:rsidRDefault="00220DD1" w:rsidP="00220DD1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</w:t>
      </w:r>
    </w:p>
    <w:p w:rsidR="000505D7" w:rsidRPr="00485229" w:rsidRDefault="00220DD1" w:rsidP="00F011C8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</w:t>
      </w:r>
    </w:p>
    <w:sectPr w:rsidR="000505D7" w:rsidRPr="00485229" w:rsidSect="00F04789">
      <w:headerReference w:type="default" r:id="rId8"/>
      <w:footerReference w:type="default" r:id="rId9"/>
      <w:footnotePr>
        <w:pos w:val="beneathText"/>
      </w:footnotePr>
      <w:pgSz w:w="11905" w:h="16837" w:code="9"/>
      <w:pgMar w:top="2552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A8" w:rsidRDefault="00E56BA8" w:rsidP="0017671C">
      <w:r>
        <w:separator/>
      </w:r>
    </w:p>
  </w:endnote>
  <w:endnote w:type="continuationSeparator" w:id="0">
    <w:p w:rsidR="00E56BA8" w:rsidRDefault="00E56BA8" w:rsidP="0017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7D1D79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7D1D79">
      <w:rPr>
        <w:rFonts w:ascii="Arial Narrow" w:hAnsi="Arial Narrow"/>
        <w:sz w:val="18"/>
        <w:szCs w:val="18"/>
      </w:rPr>
      <w:fldChar w:fldCharType="separate"/>
    </w:r>
    <w:r w:rsidR="00C97258">
      <w:rPr>
        <w:rFonts w:ascii="Arial Narrow" w:hAnsi="Arial Narrow"/>
        <w:noProof/>
        <w:sz w:val="18"/>
        <w:szCs w:val="18"/>
      </w:rPr>
      <w:t>6</w:t>
    </w:r>
    <w:r w:rsidR="007D1D79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A8" w:rsidRDefault="00E56BA8" w:rsidP="0017671C">
      <w:r>
        <w:separator/>
      </w:r>
    </w:p>
  </w:footnote>
  <w:footnote w:type="continuationSeparator" w:id="0">
    <w:p w:rsidR="00E56BA8" w:rsidRDefault="00E56BA8" w:rsidP="0017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1F3D5A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7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  <w:r w:rsidRPr="005B0447">
      <w:rPr>
        <w:rFonts w:ascii="Arial Narrow" w:hAnsi="Arial Narrow"/>
        <w:smallCaps/>
        <w:sz w:val="24"/>
        <w:szCs w:val="24"/>
      </w:rPr>
      <w:t xml:space="preserve">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318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54A97"/>
    <w:rsid w:val="00011025"/>
    <w:rsid w:val="00025804"/>
    <w:rsid w:val="000268A0"/>
    <w:rsid w:val="000444D5"/>
    <w:rsid w:val="00046E41"/>
    <w:rsid w:val="000505D7"/>
    <w:rsid w:val="00054849"/>
    <w:rsid w:val="0008356A"/>
    <w:rsid w:val="00091797"/>
    <w:rsid w:val="00093EF1"/>
    <w:rsid w:val="000A208E"/>
    <w:rsid w:val="000A6216"/>
    <w:rsid w:val="000B08E0"/>
    <w:rsid w:val="000B25EE"/>
    <w:rsid w:val="000C0458"/>
    <w:rsid w:val="000C1346"/>
    <w:rsid w:val="000C2219"/>
    <w:rsid w:val="000D727A"/>
    <w:rsid w:val="000E1F27"/>
    <w:rsid w:val="000E48AE"/>
    <w:rsid w:val="000E75FF"/>
    <w:rsid w:val="000E7827"/>
    <w:rsid w:val="00105A0A"/>
    <w:rsid w:val="0011280B"/>
    <w:rsid w:val="001203D5"/>
    <w:rsid w:val="00130E0C"/>
    <w:rsid w:val="0013649E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7653"/>
    <w:rsid w:val="001B76A6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20DD1"/>
    <w:rsid w:val="002315A6"/>
    <w:rsid w:val="002324BC"/>
    <w:rsid w:val="00233758"/>
    <w:rsid w:val="00235B53"/>
    <w:rsid w:val="00241134"/>
    <w:rsid w:val="002479CA"/>
    <w:rsid w:val="00251C0F"/>
    <w:rsid w:val="00254A97"/>
    <w:rsid w:val="00262438"/>
    <w:rsid w:val="002657DB"/>
    <w:rsid w:val="00283578"/>
    <w:rsid w:val="00293FE7"/>
    <w:rsid w:val="002A5EFC"/>
    <w:rsid w:val="002B0A88"/>
    <w:rsid w:val="002B1E63"/>
    <w:rsid w:val="002B563A"/>
    <w:rsid w:val="002D2DBB"/>
    <w:rsid w:val="002D2E8D"/>
    <w:rsid w:val="002D7499"/>
    <w:rsid w:val="002E1AC6"/>
    <w:rsid w:val="002F7EDD"/>
    <w:rsid w:val="003031F7"/>
    <w:rsid w:val="00304DB8"/>
    <w:rsid w:val="00333CB6"/>
    <w:rsid w:val="00335704"/>
    <w:rsid w:val="00345AF7"/>
    <w:rsid w:val="00347348"/>
    <w:rsid w:val="00347B6E"/>
    <w:rsid w:val="00352E86"/>
    <w:rsid w:val="00361775"/>
    <w:rsid w:val="003655A1"/>
    <w:rsid w:val="0037377B"/>
    <w:rsid w:val="00390E33"/>
    <w:rsid w:val="003A04E2"/>
    <w:rsid w:val="003B06FB"/>
    <w:rsid w:val="003B3603"/>
    <w:rsid w:val="003B7CF8"/>
    <w:rsid w:val="003C1177"/>
    <w:rsid w:val="003C4980"/>
    <w:rsid w:val="003C63F6"/>
    <w:rsid w:val="003E38D2"/>
    <w:rsid w:val="003E638A"/>
    <w:rsid w:val="003E7A30"/>
    <w:rsid w:val="003F7C29"/>
    <w:rsid w:val="00407A2C"/>
    <w:rsid w:val="00407D6B"/>
    <w:rsid w:val="004258B0"/>
    <w:rsid w:val="00430404"/>
    <w:rsid w:val="00435634"/>
    <w:rsid w:val="004417B1"/>
    <w:rsid w:val="00446ECD"/>
    <w:rsid w:val="0045022A"/>
    <w:rsid w:val="004534CD"/>
    <w:rsid w:val="00453D1D"/>
    <w:rsid w:val="004672FD"/>
    <w:rsid w:val="00470559"/>
    <w:rsid w:val="004713D2"/>
    <w:rsid w:val="00485229"/>
    <w:rsid w:val="00485F0E"/>
    <w:rsid w:val="004875E8"/>
    <w:rsid w:val="00492ED3"/>
    <w:rsid w:val="004A01E2"/>
    <w:rsid w:val="004B0361"/>
    <w:rsid w:val="004B07EC"/>
    <w:rsid w:val="004B4565"/>
    <w:rsid w:val="004C3D7E"/>
    <w:rsid w:val="004D6A6A"/>
    <w:rsid w:val="004F0FB2"/>
    <w:rsid w:val="004F101E"/>
    <w:rsid w:val="004F370B"/>
    <w:rsid w:val="00501A89"/>
    <w:rsid w:val="005175FE"/>
    <w:rsid w:val="0052459F"/>
    <w:rsid w:val="00535350"/>
    <w:rsid w:val="005369ED"/>
    <w:rsid w:val="005443D8"/>
    <w:rsid w:val="00563E60"/>
    <w:rsid w:val="0056465D"/>
    <w:rsid w:val="005709AB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27C3"/>
    <w:rsid w:val="005F7ED1"/>
    <w:rsid w:val="00600409"/>
    <w:rsid w:val="00610C17"/>
    <w:rsid w:val="00616878"/>
    <w:rsid w:val="006321E6"/>
    <w:rsid w:val="006326FA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39B4"/>
    <w:rsid w:val="006A38C8"/>
    <w:rsid w:val="006C7338"/>
    <w:rsid w:val="006E49C6"/>
    <w:rsid w:val="006F3DD6"/>
    <w:rsid w:val="00703EAA"/>
    <w:rsid w:val="00706F8D"/>
    <w:rsid w:val="00712DDE"/>
    <w:rsid w:val="00726053"/>
    <w:rsid w:val="00766B90"/>
    <w:rsid w:val="007908D5"/>
    <w:rsid w:val="0079472F"/>
    <w:rsid w:val="007A7FC7"/>
    <w:rsid w:val="007B36F9"/>
    <w:rsid w:val="007B7BA7"/>
    <w:rsid w:val="007C0156"/>
    <w:rsid w:val="007C08B0"/>
    <w:rsid w:val="007C1C6F"/>
    <w:rsid w:val="007D17E5"/>
    <w:rsid w:val="007D1D79"/>
    <w:rsid w:val="007E605E"/>
    <w:rsid w:val="007E641F"/>
    <w:rsid w:val="007F0F22"/>
    <w:rsid w:val="007F2412"/>
    <w:rsid w:val="007F2BC8"/>
    <w:rsid w:val="007F6D17"/>
    <w:rsid w:val="00801C88"/>
    <w:rsid w:val="00807AA8"/>
    <w:rsid w:val="008167BF"/>
    <w:rsid w:val="00826343"/>
    <w:rsid w:val="00832A6D"/>
    <w:rsid w:val="00834465"/>
    <w:rsid w:val="00852167"/>
    <w:rsid w:val="0085330D"/>
    <w:rsid w:val="00862A95"/>
    <w:rsid w:val="00862C9C"/>
    <w:rsid w:val="008637C6"/>
    <w:rsid w:val="00866364"/>
    <w:rsid w:val="00875310"/>
    <w:rsid w:val="00885FE5"/>
    <w:rsid w:val="0089249B"/>
    <w:rsid w:val="008A79F0"/>
    <w:rsid w:val="008B42D1"/>
    <w:rsid w:val="008B5EF1"/>
    <w:rsid w:val="008B78AC"/>
    <w:rsid w:val="008C43AE"/>
    <w:rsid w:val="008C5C4B"/>
    <w:rsid w:val="009073B5"/>
    <w:rsid w:val="00907680"/>
    <w:rsid w:val="009100EB"/>
    <w:rsid w:val="00915245"/>
    <w:rsid w:val="00926B72"/>
    <w:rsid w:val="00926F8F"/>
    <w:rsid w:val="00941A8C"/>
    <w:rsid w:val="00944034"/>
    <w:rsid w:val="00944FE9"/>
    <w:rsid w:val="009458EA"/>
    <w:rsid w:val="00952117"/>
    <w:rsid w:val="00963848"/>
    <w:rsid w:val="009761BB"/>
    <w:rsid w:val="00983A0C"/>
    <w:rsid w:val="00985069"/>
    <w:rsid w:val="0099007A"/>
    <w:rsid w:val="00991D03"/>
    <w:rsid w:val="009950E7"/>
    <w:rsid w:val="009958BA"/>
    <w:rsid w:val="00996037"/>
    <w:rsid w:val="009961E9"/>
    <w:rsid w:val="009A27F0"/>
    <w:rsid w:val="009A3746"/>
    <w:rsid w:val="009A7A19"/>
    <w:rsid w:val="009B4CB7"/>
    <w:rsid w:val="009D0F52"/>
    <w:rsid w:val="009D7E2C"/>
    <w:rsid w:val="009E7CDA"/>
    <w:rsid w:val="00A067D5"/>
    <w:rsid w:val="00A1115C"/>
    <w:rsid w:val="00A15C7F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7667"/>
    <w:rsid w:val="00AA02FF"/>
    <w:rsid w:val="00AA69C8"/>
    <w:rsid w:val="00AB29FD"/>
    <w:rsid w:val="00AC42A8"/>
    <w:rsid w:val="00AC716E"/>
    <w:rsid w:val="00AD5D10"/>
    <w:rsid w:val="00AE21C5"/>
    <w:rsid w:val="00AE5147"/>
    <w:rsid w:val="00AF086E"/>
    <w:rsid w:val="00AF2C45"/>
    <w:rsid w:val="00AF375F"/>
    <w:rsid w:val="00AF4636"/>
    <w:rsid w:val="00AF48CA"/>
    <w:rsid w:val="00B00E13"/>
    <w:rsid w:val="00B106FF"/>
    <w:rsid w:val="00B12A2E"/>
    <w:rsid w:val="00B34BD4"/>
    <w:rsid w:val="00B472D4"/>
    <w:rsid w:val="00B5066D"/>
    <w:rsid w:val="00B53257"/>
    <w:rsid w:val="00B5411A"/>
    <w:rsid w:val="00B62160"/>
    <w:rsid w:val="00B67309"/>
    <w:rsid w:val="00B80932"/>
    <w:rsid w:val="00B8404F"/>
    <w:rsid w:val="00B85AB6"/>
    <w:rsid w:val="00BA4247"/>
    <w:rsid w:val="00BA4439"/>
    <w:rsid w:val="00BA7F79"/>
    <w:rsid w:val="00BB021D"/>
    <w:rsid w:val="00BC2552"/>
    <w:rsid w:val="00BC7CC4"/>
    <w:rsid w:val="00BD4B63"/>
    <w:rsid w:val="00BE2BEC"/>
    <w:rsid w:val="00BE45DF"/>
    <w:rsid w:val="00BF15D3"/>
    <w:rsid w:val="00BF62A2"/>
    <w:rsid w:val="00C040ED"/>
    <w:rsid w:val="00C06BC4"/>
    <w:rsid w:val="00C149D0"/>
    <w:rsid w:val="00C26B95"/>
    <w:rsid w:val="00C27C05"/>
    <w:rsid w:val="00C31A7C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940DA"/>
    <w:rsid w:val="00C97258"/>
    <w:rsid w:val="00CA2795"/>
    <w:rsid w:val="00CA643C"/>
    <w:rsid w:val="00CA7340"/>
    <w:rsid w:val="00CB6F03"/>
    <w:rsid w:val="00CC7701"/>
    <w:rsid w:val="00CD27FA"/>
    <w:rsid w:val="00CD4CD6"/>
    <w:rsid w:val="00CE37A3"/>
    <w:rsid w:val="00CF1F8C"/>
    <w:rsid w:val="00CF3EDD"/>
    <w:rsid w:val="00CF7D3D"/>
    <w:rsid w:val="00D04E4E"/>
    <w:rsid w:val="00D1540C"/>
    <w:rsid w:val="00D56B1D"/>
    <w:rsid w:val="00D719A6"/>
    <w:rsid w:val="00D74ED3"/>
    <w:rsid w:val="00D91C77"/>
    <w:rsid w:val="00DB1915"/>
    <w:rsid w:val="00DC5F53"/>
    <w:rsid w:val="00DD0DE1"/>
    <w:rsid w:val="00DD56B1"/>
    <w:rsid w:val="00E0451B"/>
    <w:rsid w:val="00E05C7D"/>
    <w:rsid w:val="00E21C96"/>
    <w:rsid w:val="00E3281D"/>
    <w:rsid w:val="00E33D23"/>
    <w:rsid w:val="00E419CB"/>
    <w:rsid w:val="00E47686"/>
    <w:rsid w:val="00E511AB"/>
    <w:rsid w:val="00E51D38"/>
    <w:rsid w:val="00E56BA8"/>
    <w:rsid w:val="00E644D7"/>
    <w:rsid w:val="00E71122"/>
    <w:rsid w:val="00E7227A"/>
    <w:rsid w:val="00E74453"/>
    <w:rsid w:val="00E80C53"/>
    <w:rsid w:val="00E8532F"/>
    <w:rsid w:val="00E91489"/>
    <w:rsid w:val="00E9784E"/>
    <w:rsid w:val="00EA1C26"/>
    <w:rsid w:val="00EA7F5D"/>
    <w:rsid w:val="00EB692C"/>
    <w:rsid w:val="00EC1C9F"/>
    <w:rsid w:val="00EC2587"/>
    <w:rsid w:val="00EE2DB6"/>
    <w:rsid w:val="00EE7A75"/>
    <w:rsid w:val="00EF0F83"/>
    <w:rsid w:val="00EF1425"/>
    <w:rsid w:val="00EF6EA1"/>
    <w:rsid w:val="00F011C8"/>
    <w:rsid w:val="00F04789"/>
    <w:rsid w:val="00F20159"/>
    <w:rsid w:val="00F221A4"/>
    <w:rsid w:val="00F22BC2"/>
    <w:rsid w:val="00F26E7C"/>
    <w:rsid w:val="00F4480E"/>
    <w:rsid w:val="00F449FD"/>
    <w:rsid w:val="00F55BD8"/>
    <w:rsid w:val="00F600D6"/>
    <w:rsid w:val="00F7416A"/>
    <w:rsid w:val="00F751BB"/>
    <w:rsid w:val="00F826F0"/>
    <w:rsid w:val="00F9250D"/>
    <w:rsid w:val="00FA5903"/>
    <w:rsid w:val="00FB1678"/>
    <w:rsid w:val="00FB17A2"/>
    <w:rsid w:val="00FB7774"/>
    <w:rsid w:val="00FC3CB3"/>
    <w:rsid w:val="00FC74FE"/>
    <w:rsid w:val="00FC77AD"/>
    <w:rsid w:val="00FD23BC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26BD-B060-4FC0-AFDC-8E585F1A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3094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37</cp:revision>
  <cp:lastPrinted>2012-05-17T14:50:00Z</cp:lastPrinted>
  <dcterms:created xsi:type="dcterms:W3CDTF">2012-04-15T19:23:00Z</dcterms:created>
  <dcterms:modified xsi:type="dcterms:W3CDTF">2012-05-17T14:59:00Z</dcterms:modified>
</cp:coreProperties>
</file>