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8232F5" w:rsidRDefault="00542F4E" w:rsidP="00D44224">
      <w:pPr>
        <w:suppressAutoHyphens/>
        <w:spacing w:line="276" w:lineRule="auto"/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8232F5">
        <w:rPr>
          <w:rFonts w:asciiTheme="minorHAnsi" w:hAnsiTheme="minorHAnsi"/>
          <w:b/>
          <w:u w:val="single"/>
        </w:rPr>
        <w:t xml:space="preserve">Ata da </w:t>
      </w:r>
      <w:r w:rsidR="00B02F87" w:rsidRPr="008232F5">
        <w:rPr>
          <w:rFonts w:asciiTheme="minorHAnsi" w:hAnsiTheme="minorHAnsi"/>
          <w:b/>
          <w:u w:val="single"/>
        </w:rPr>
        <w:t>5</w:t>
      </w:r>
      <w:r w:rsidR="006D6FA0" w:rsidRPr="008232F5">
        <w:rPr>
          <w:rFonts w:asciiTheme="minorHAnsi" w:hAnsiTheme="minorHAnsi"/>
          <w:b/>
          <w:u w:val="single"/>
        </w:rPr>
        <w:t>6</w:t>
      </w:r>
      <w:r w:rsidR="00B34695" w:rsidRPr="008232F5">
        <w:rPr>
          <w:rFonts w:asciiTheme="minorHAnsi" w:hAnsiTheme="minorHAnsi"/>
          <w:b/>
          <w:u w:val="single"/>
        </w:rPr>
        <w:t>ª Sessão Plenária</w:t>
      </w:r>
      <w:r w:rsidR="0009028C" w:rsidRPr="008232F5">
        <w:rPr>
          <w:rFonts w:asciiTheme="minorHAnsi" w:hAnsiTheme="minorHAnsi"/>
          <w:b/>
          <w:u w:val="single"/>
        </w:rPr>
        <w:t xml:space="preserve"> do CAU/RS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3009"/>
      </w:tblGrid>
      <w:tr w:rsidR="005A4DFF" w:rsidRPr="008232F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8232F5">
              <w:rPr>
                <w:rFonts w:asciiTheme="minorHAnsi" w:hAnsiTheme="minorHAnsi"/>
                <w:b/>
                <w:bCs/>
              </w:rPr>
              <w:t>Diretoria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970F6B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 xml:space="preserve">Roberto </w:t>
            </w:r>
            <w:r w:rsidR="00AB3421" w:rsidRPr="008232F5">
              <w:rPr>
                <w:rFonts w:asciiTheme="minorHAnsi" w:hAnsiTheme="minorHAnsi"/>
              </w:rPr>
              <w:t>Py Gomes da Silveira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AB3421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 xml:space="preserve">Vice </w:t>
            </w:r>
            <w:r w:rsidR="00970F6B" w:rsidRPr="008232F5">
              <w:rPr>
                <w:rFonts w:asciiTheme="minorHAnsi" w:hAnsiTheme="minorHAnsi"/>
              </w:rPr>
              <w:t>Presidente</w:t>
            </w:r>
            <w:r w:rsidRPr="008232F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AB3421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Joaquim Eduardo Vidal Haas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232F5" w:rsidRDefault="005E724C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8232F5">
              <w:rPr>
                <w:rFonts w:asciiTheme="minorHAnsi" w:hAnsiTheme="minorHAnsi"/>
                <w:b/>
                <w:bCs/>
              </w:rPr>
              <w:t>Conselheiro</w:t>
            </w:r>
            <w:r w:rsidR="005A4DFF" w:rsidRPr="008232F5">
              <w:rPr>
                <w:rFonts w:asciiTheme="minorHAnsi" w:hAnsiTheme="minorHAnsi"/>
                <w:b/>
                <w:bCs/>
              </w:rPr>
              <w:t>s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8232F5">
              <w:rPr>
                <w:rFonts w:asciiTheme="minorHAnsi" w:hAnsiTheme="minorHAnsi"/>
                <w:b/>
                <w:bCs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8232F5">
              <w:rPr>
                <w:rFonts w:asciiTheme="minorHAnsi" w:hAnsiTheme="minorHAnsi"/>
                <w:b/>
                <w:bCs/>
              </w:rPr>
              <w:t>Suplentes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Alberto Fedosow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B02F87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B02F87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232F5" w:rsidRDefault="00B02F87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232F5" w:rsidRDefault="00B02F87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Marcelo Gribov Brinckmann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Hermes de Assis Puricelli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José Arthur 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4129D8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232F5" w:rsidRDefault="004129D8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232F5" w:rsidRDefault="004129D8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Márcio de Mendonça Lima Arioli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6D6FA0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Efreu Brignol Quintana</w:t>
            </w:r>
          </w:p>
        </w:tc>
      </w:tr>
      <w:tr w:rsidR="00051D43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232F5" w:rsidRDefault="00051D43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Oritz Adriano Adams de Campos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232F5" w:rsidRDefault="00051D43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09028C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Rinaldo Ferreira Barbosa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96128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Roberto Luiz Decó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9673E2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Rômulo Plentz Giralt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6128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232F5" w:rsidRDefault="00B02F87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232F5" w:rsidRDefault="0096128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Rui Mineiro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6D6FA0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Silvia Monteiro Barakat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8232F5">
              <w:rPr>
                <w:rFonts w:asciiTheme="minorHAnsi" w:hAnsiTheme="minorHAnsi"/>
                <w:bCs/>
              </w:rPr>
              <w:t>Assessoria Técnica e Administrativa: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Chefe de Gabinete</w:t>
            </w:r>
            <w:r w:rsidR="00795F54" w:rsidRPr="008232F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232F5" w:rsidRDefault="008F0516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Josiane Cristina Bernardi</w:t>
            </w:r>
          </w:p>
        </w:tc>
      </w:tr>
      <w:tr w:rsidR="00454F20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232F5" w:rsidRDefault="00454F20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Assessor Jurídico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232F5" w:rsidRDefault="00B12BD9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lang w:val="en-US"/>
              </w:rPr>
            </w:pPr>
            <w:r w:rsidRPr="008232F5">
              <w:rPr>
                <w:rFonts w:asciiTheme="minorHAnsi" w:hAnsiTheme="minorHAnsi"/>
                <w:lang w:val="en-US"/>
              </w:rPr>
              <w:t>Alexandre Noal dos Santos</w:t>
            </w:r>
          </w:p>
        </w:tc>
      </w:tr>
      <w:tr w:rsidR="007B113A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232F5" w:rsidRDefault="00051D43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Secretária Executiva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232F5" w:rsidRDefault="00051D43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  <w:lang w:val="en-US"/>
              </w:rPr>
            </w:pPr>
            <w:r w:rsidRPr="008232F5">
              <w:rPr>
                <w:rFonts w:asciiTheme="minorHAnsi" w:hAnsiTheme="minorHAnsi"/>
              </w:rPr>
              <w:t>Claudivana Bittencourt</w:t>
            </w:r>
          </w:p>
        </w:tc>
      </w:tr>
      <w:tr w:rsidR="005A4DFF" w:rsidRPr="008232F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Técnico em Microinformática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232F5" w:rsidRDefault="005A4DFF" w:rsidP="00D44224">
            <w:pPr>
              <w:suppressAutoHyphens/>
              <w:spacing w:line="276" w:lineRule="auto"/>
              <w:jc w:val="both"/>
              <w:rPr>
                <w:rFonts w:asciiTheme="minorHAnsi" w:hAnsiTheme="minorHAnsi"/>
              </w:rPr>
            </w:pPr>
            <w:r w:rsidRPr="008232F5">
              <w:rPr>
                <w:rFonts w:asciiTheme="minorHAnsi" w:hAnsiTheme="minorHAnsi"/>
              </w:rPr>
              <w:t>Alexandre Almeida</w:t>
            </w:r>
          </w:p>
        </w:tc>
      </w:tr>
    </w:tbl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5A4DFF" w:rsidRPr="008232F5" w:rsidRDefault="005A4DFF" w:rsidP="00D44224">
      <w:pPr>
        <w:spacing w:line="276" w:lineRule="auto"/>
        <w:jc w:val="both"/>
        <w:rPr>
          <w:rFonts w:asciiTheme="minorHAnsi" w:hAnsiTheme="minorHAnsi"/>
        </w:rPr>
      </w:pPr>
    </w:p>
    <w:p w:rsidR="007E4DE0" w:rsidRPr="008232F5" w:rsidRDefault="007E4DE0" w:rsidP="00D44224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7E4DE0" w:rsidRPr="008232F5" w:rsidRDefault="007E4DE0" w:rsidP="00D44224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EC5717" w:rsidRPr="00EC5717" w:rsidRDefault="00EC5717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b/>
        </w:rPr>
      </w:pPr>
      <w:r w:rsidRPr="00EC5717">
        <w:rPr>
          <w:rFonts w:asciiTheme="minorHAnsi" w:hAnsiTheme="minorHAnsi" w:cs="Calibri"/>
          <w:b/>
        </w:rPr>
        <w:t>Abertura da 56ª Sessão Plenária e execução do Hino Nacional;</w:t>
      </w:r>
    </w:p>
    <w:p w:rsidR="002B707F" w:rsidRDefault="00542CE4" w:rsidP="00D44224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 xml:space="preserve">Aos </w:t>
      </w:r>
      <w:r w:rsidR="006D6FA0" w:rsidRPr="008232F5">
        <w:rPr>
          <w:rFonts w:asciiTheme="minorHAnsi" w:hAnsiTheme="minorHAnsi"/>
          <w:sz w:val="24"/>
          <w:szCs w:val="24"/>
        </w:rPr>
        <w:t>18</w:t>
      </w:r>
      <w:r w:rsidR="00AF5BC3" w:rsidRPr="008232F5">
        <w:rPr>
          <w:rFonts w:asciiTheme="minorHAnsi" w:hAnsiTheme="minorHAnsi"/>
          <w:sz w:val="24"/>
          <w:szCs w:val="24"/>
        </w:rPr>
        <w:t xml:space="preserve"> </w:t>
      </w:r>
      <w:r w:rsidR="000112D1" w:rsidRPr="008232F5">
        <w:rPr>
          <w:rFonts w:asciiTheme="minorHAnsi" w:hAnsiTheme="minorHAnsi"/>
          <w:sz w:val="24"/>
          <w:szCs w:val="24"/>
        </w:rPr>
        <w:t xml:space="preserve">dias do </w:t>
      </w:r>
      <w:r w:rsidRPr="008232F5">
        <w:rPr>
          <w:rFonts w:asciiTheme="minorHAnsi" w:hAnsiTheme="minorHAnsi"/>
          <w:sz w:val="24"/>
          <w:szCs w:val="24"/>
        </w:rPr>
        <w:t xml:space="preserve">mês de </w:t>
      </w:r>
      <w:r w:rsidR="006D6FA0" w:rsidRPr="008232F5">
        <w:rPr>
          <w:rFonts w:asciiTheme="minorHAnsi" w:hAnsiTheme="minorHAnsi"/>
          <w:sz w:val="24"/>
          <w:szCs w:val="24"/>
        </w:rPr>
        <w:t>dez</w:t>
      </w:r>
      <w:r w:rsidR="00315066" w:rsidRPr="008232F5">
        <w:rPr>
          <w:rFonts w:asciiTheme="minorHAnsi" w:hAnsiTheme="minorHAnsi"/>
          <w:sz w:val="24"/>
          <w:szCs w:val="24"/>
        </w:rPr>
        <w:t>em</w:t>
      </w:r>
      <w:r w:rsidR="00161FD7" w:rsidRPr="008232F5">
        <w:rPr>
          <w:rFonts w:asciiTheme="minorHAnsi" w:hAnsiTheme="minorHAnsi"/>
          <w:sz w:val="24"/>
          <w:szCs w:val="24"/>
        </w:rPr>
        <w:t xml:space="preserve">bro </w:t>
      </w:r>
      <w:r w:rsidRPr="008232F5">
        <w:rPr>
          <w:rFonts w:asciiTheme="minorHAnsi" w:hAnsiTheme="minorHAnsi"/>
          <w:sz w:val="24"/>
          <w:szCs w:val="24"/>
        </w:rPr>
        <w:t>de 201</w:t>
      </w:r>
      <w:r w:rsidR="00AB3421" w:rsidRPr="008232F5">
        <w:rPr>
          <w:rFonts w:asciiTheme="minorHAnsi" w:hAnsiTheme="minorHAnsi"/>
          <w:sz w:val="24"/>
          <w:szCs w:val="24"/>
        </w:rPr>
        <w:t>5</w:t>
      </w:r>
      <w:r w:rsidRPr="008232F5">
        <w:rPr>
          <w:rFonts w:asciiTheme="minorHAnsi" w:hAnsiTheme="minorHAnsi"/>
          <w:sz w:val="24"/>
          <w:szCs w:val="24"/>
        </w:rPr>
        <w:t xml:space="preserve">, o </w:t>
      </w:r>
      <w:r w:rsidR="008D1839" w:rsidRPr="008232F5">
        <w:rPr>
          <w:rFonts w:asciiTheme="minorHAnsi" w:hAnsiTheme="minorHAnsi"/>
          <w:sz w:val="24"/>
          <w:szCs w:val="24"/>
        </w:rPr>
        <w:t>Plenário</w:t>
      </w:r>
      <w:r w:rsidRPr="008232F5">
        <w:rPr>
          <w:rFonts w:asciiTheme="minorHAnsi" w:hAnsiTheme="minorHAnsi"/>
          <w:sz w:val="24"/>
          <w:szCs w:val="24"/>
        </w:rPr>
        <w:t xml:space="preserve"> do Conselho de Arquitetura do Rio Grande do Sul reuniu-se no Auditório do Edifício Centro Empresarial La D</w:t>
      </w:r>
      <w:r w:rsidR="005176A2" w:rsidRPr="008232F5">
        <w:rPr>
          <w:rFonts w:asciiTheme="minorHAnsi" w:hAnsiTheme="minorHAnsi"/>
          <w:sz w:val="24"/>
          <w:szCs w:val="24"/>
        </w:rPr>
        <w:t>é</w:t>
      </w:r>
      <w:r w:rsidRPr="008232F5">
        <w:rPr>
          <w:rFonts w:asciiTheme="minorHAnsi" w:hAnsiTheme="minorHAnsi"/>
          <w:sz w:val="24"/>
          <w:szCs w:val="24"/>
        </w:rPr>
        <w:t xml:space="preserve">fense, localizado à Rua Dona Laura, 320, bairro Rio Branco, na cidade de Porto Alegre, RS, para a realização da </w:t>
      </w:r>
      <w:r w:rsidR="006D6FA0" w:rsidRPr="008232F5">
        <w:rPr>
          <w:rFonts w:asciiTheme="minorHAnsi" w:hAnsiTheme="minorHAnsi"/>
          <w:sz w:val="24"/>
          <w:szCs w:val="24"/>
        </w:rPr>
        <w:t>56</w:t>
      </w:r>
      <w:r w:rsidRPr="008232F5">
        <w:rPr>
          <w:rFonts w:asciiTheme="minorHAnsi" w:hAnsiTheme="minorHAnsi"/>
          <w:sz w:val="24"/>
          <w:szCs w:val="24"/>
        </w:rPr>
        <w:t xml:space="preserve">ª Sessão Plenária. Estavam presentes os </w:t>
      </w:r>
      <w:r w:rsidR="005E724C" w:rsidRPr="008232F5">
        <w:rPr>
          <w:rFonts w:asciiTheme="minorHAnsi" w:hAnsiTheme="minorHAnsi"/>
          <w:sz w:val="24"/>
          <w:szCs w:val="24"/>
        </w:rPr>
        <w:t>Conselheiro</w:t>
      </w:r>
      <w:r w:rsidRPr="008232F5">
        <w:rPr>
          <w:rFonts w:asciiTheme="minorHAnsi" w:hAnsiTheme="minorHAnsi"/>
          <w:sz w:val="24"/>
          <w:szCs w:val="24"/>
        </w:rPr>
        <w:t xml:space="preserve">s e empregados relacionados anteriormente, </w:t>
      </w:r>
      <w:r w:rsidR="005176A2" w:rsidRPr="008232F5">
        <w:rPr>
          <w:rFonts w:asciiTheme="minorHAnsi" w:hAnsiTheme="minorHAnsi"/>
          <w:sz w:val="24"/>
          <w:szCs w:val="24"/>
        </w:rPr>
        <w:t>além do contador Alexandre Freitas, representando a Assessoria Maier Contábil</w:t>
      </w:r>
      <w:r w:rsidR="001F1BBF" w:rsidRPr="008232F5">
        <w:rPr>
          <w:rFonts w:asciiTheme="minorHAnsi" w:hAnsiTheme="minorHAnsi"/>
          <w:sz w:val="24"/>
          <w:szCs w:val="24"/>
        </w:rPr>
        <w:t xml:space="preserve">, </w:t>
      </w:r>
      <w:r w:rsidR="00185486" w:rsidRPr="008232F5">
        <w:rPr>
          <w:rFonts w:asciiTheme="minorHAnsi" w:hAnsiTheme="minorHAnsi"/>
          <w:sz w:val="24"/>
          <w:szCs w:val="24"/>
        </w:rPr>
        <w:t>empresa contratada pelo CAU/RS</w:t>
      </w:r>
      <w:r w:rsidR="00BA2BED" w:rsidRPr="008232F5">
        <w:rPr>
          <w:rFonts w:asciiTheme="minorHAnsi" w:hAnsiTheme="minorHAnsi"/>
          <w:sz w:val="24"/>
          <w:szCs w:val="24"/>
        </w:rPr>
        <w:t xml:space="preserve">. </w:t>
      </w:r>
      <w:r w:rsidR="005176A2" w:rsidRPr="008232F5">
        <w:rPr>
          <w:rFonts w:asciiTheme="minorHAnsi" w:hAnsiTheme="minorHAnsi"/>
          <w:sz w:val="24"/>
          <w:szCs w:val="24"/>
        </w:rPr>
        <w:t xml:space="preserve">O </w:t>
      </w:r>
      <w:r w:rsidRPr="008232F5">
        <w:rPr>
          <w:rFonts w:asciiTheme="minorHAnsi" w:hAnsiTheme="minorHAnsi"/>
          <w:sz w:val="24"/>
          <w:szCs w:val="24"/>
        </w:rPr>
        <w:t>quórum para início</w:t>
      </w:r>
      <w:r w:rsidR="005176A2" w:rsidRPr="008232F5">
        <w:rPr>
          <w:rFonts w:asciiTheme="minorHAnsi" w:hAnsiTheme="minorHAnsi"/>
          <w:sz w:val="24"/>
          <w:szCs w:val="24"/>
        </w:rPr>
        <w:t xml:space="preserve"> da sessão foi alcançado </w:t>
      </w:r>
      <w:r w:rsidRPr="008232F5">
        <w:rPr>
          <w:rFonts w:asciiTheme="minorHAnsi" w:hAnsiTheme="minorHAnsi"/>
          <w:sz w:val="24"/>
          <w:szCs w:val="24"/>
        </w:rPr>
        <w:t xml:space="preserve">às </w:t>
      </w:r>
      <w:r w:rsidR="00961937" w:rsidRPr="008232F5">
        <w:rPr>
          <w:rFonts w:asciiTheme="minorHAnsi" w:hAnsiTheme="minorHAnsi"/>
          <w:sz w:val="24"/>
          <w:szCs w:val="24"/>
        </w:rPr>
        <w:t>09h34</w:t>
      </w:r>
      <w:r w:rsidRPr="008232F5">
        <w:rPr>
          <w:rFonts w:asciiTheme="minorHAnsi" w:hAnsiTheme="minorHAnsi"/>
          <w:sz w:val="24"/>
          <w:szCs w:val="24"/>
        </w:rPr>
        <w:t xml:space="preserve">. Esta ata foi redigida pela </w:t>
      </w:r>
      <w:r w:rsidR="008F0516" w:rsidRPr="008232F5">
        <w:rPr>
          <w:rFonts w:asciiTheme="minorHAnsi" w:hAnsiTheme="minorHAnsi"/>
          <w:sz w:val="24"/>
          <w:szCs w:val="24"/>
        </w:rPr>
        <w:t>Chefe de Gabinete</w:t>
      </w:r>
      <w:r w:rsidR="00D32B41" w:rsidRPr="008232F5">
        <w:rPr>
          <w:rFonts w:asciiTheme="minorHAnsi" w:hAnsiTheme="minorHAnsi"/>
          <w:sz w:val="24"/>
          <w:szCs w:val="24"/>
        </w:rPr>
        <w:t xml:space="preserve">, </w:t>
      </w:r>
      <w:r w:rsidR="008F0516" w:rsidRPr="008232F5">
        <w:rPr>
          <w:rFonts w:asciiTheme="minorHAnsi" w:hAnsiTheme="minorHAnsi"/>
          <w:sz w:val="24"/>
          <w:szCs w:val="24"/>
        </w:rPr>
        <w:t>Josiane Cristina Bernardi</w:t>
      </w:r>
      <w:r w:rsidRPr="008232F5">
        <w:rPr>
          <w:rFonts w:asciiTheme="minorHAnsi" w:hAnsiTheme="minorHAnsi"/>
          <w:sz w:val="24"/>
          <w:szCs w:val="24"/>
        </w:rPr>
        <w:t>.</w:t>
      </w:r>
      <w:r w:rsidR="009E38B4" w:rsidRPr="008232F5">
        <w:rPr>
          <w:rFonts w:asciiTheme="minorHAnsi" w:hAnsiTheme="minorHAnsi"/>
          <w:sz w:val="24"/>
          <w:szCs w:val="24"/>
        </w:rPr>
        <w:t xml:space="preserve"> </w:t>
      </w:r>
      <w:r w:rsidR="002B707F" w:rsidRPr="008232F5">
        <w:rPr>
          <w:rFonts w:asciiTheme="minorHAnsi" w:hAnsiTheme="minorHAnsi" w:cs="Arial"/>
          <w:bCs/>
          <w:sz w:val="24"/>
          <w:szCs w:val="24"/>
        </w:rPr>
        <w:t xml:space="preserve">Dando início a </w:t>
      </w:r>
      <w:r w:rsidR="00BA2BED" w:rsidRPr="008232F5">
        <w:rPr>
          <w:rFonts w:asciiTheme="minorHAnsi" w:hAnsiTheme="minorHAnsi" w:cs="Arial"/>
          <w:bCs/>
          <w:sz w:val="24"/>
          <w:szCs w:val="24"/>
        </w:rPr>
        <w:t>56</w:t>
      </w:r>
      <w:r w:rsidR="002B707F" w:rsidRPr="008232F5">
        <w:rPr>
          <w:rFonts w:asciiTheme="minorHAnsi" w:hAnsiTheme="minorHAnsi" w:cs="Arial"/>
          <w:bCs/>
          <w:sz w:val="24"/>
          <w:szCs w:val="24"/>
        </w:rPr>
        <w:t xml:space="preserve">ª Sessão Plenária o </w:t>
      </w:r>
      <w:r w:rsidR="00970F6B" w:rsidRPr="008232F5">
        <w:rPr>
          <w:rFonts w:asciiTheme="minorHAnsi" w:hAnsiTheme="minorHAnsi" w:cs="Arial"/>
          <w:bCs/>
          <w:sz w:val="24"/>
          <w:szCs w:val="24"/>
        </w:rPr>
        <w:t>Presidente</w:t>
      </w:r>
      <w:r w:rsidR="002B707F" w:rsidRPr="008232F5">
        <w:rPr>
          <w:rFonts w:asciiTheme="minorHAnsi" w:hAnsiTheme="minorHAnsi" w:cs="Arial"/>
          <w:bCs/>
          <w:sz w:val="24"/>
          <w:szCs w:val="24"/>
        </w:rPr>
        <w:t xml:space="preserve"> Py convida a todos para</w:t>
      </w:r>
      <w:r w:rsidR="00BA2BED" w:rsidRPr="008232F5">
        <w:rPr>
          <w:rFonts w:asciiTheme="minorHAnsi" w:hAnsiTheme="minorHAnsi" w:cs="Arial"/>
          <w:bCs/>
          <w:sz w:val="24"/>
          <w:szCs w:val="24"/>
        </w:rPr>
        <w:t>,</w:t>
      </w:r>
      <w:r w:rsidR="002B707F" w:rsidRPr="008232F5">
        <w:rPr>
          <w:rFonts w:asciiTheme="minorHAnsi" w:hAnsiTheme="minorHAnsi" w:cs="Arial"/>
          <w:bCs/>
          <w:sz w:val="24"/>
          <w:szCs w:val="24"/>
        </w:rPr>
        <w:t xml:space="preserve"> em posição de sentido</w:t>
      </w:r>
      <w:r w:rsidR="00BA2BED" w:rsidRPr="008232F5">
        <w:rPr>
          <w:rFonts w:asciiTheme="minorHAnsi" w:hAnsiTheme="minorHAnsi" w:cs="Arial"/>
          <w:bCs/>
          <w:sz w:val="24"/>
          <w:szCs w:val="24"/>
        </w:rPr>
        <w:t>,</w:t>
      </w:r>
      <w:r w:rsidR="002B707F" w:rsidRPr="008232F5">
        <w:rPr>
          <w:rFonts w:asciiTheme="minorHAnsi" w:hAnsiTheme="minorHAnsi" w:cs="Arial"/>
          <w:bCs/>
          <w:sz w:val="24"/>
          <w:szCs w:val="24"/>
        </w:rPr>
        <w:t xml:space="preserve"> ouvir a execução do Hino Nacional.</w:t>
      </w:r>
    </w:p>
    <w:p w:rsidR="00EC5717" w:rsidRPr="00EC5717" w:rsidRDefault="00EC5717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b/>
        </w:rPr>
      </w:pPr>
      <w:r w:rsidRPr="00EC5717">
        <w:rPr>
          <w:rFonts w:asciiTheme="minorHAnsi" w:hAnsiTheme="minorHAnsi" w:cs="Calibri"/>
          <w:b/>
        </w:rPr>
        <w:t>Relatos da Presidência e Vice-Presidência:</w:t>
      </w:r>
    </w:p>
    <w:p w:rsidR="00AA5BD2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8232F5">
        <w:rPr>
          <w:rFonts w:asciiTheme="minorHAnsi" w:hAnsiTheme="minorHAnsi"/>
          <w:bCs/>
          <w:i/>
          <w:sz w:val="24"/>
          <w:szCs w:val="24"/>
        </w:rPr>
        <w:lastRenderedPageBreak/>
        <w:t>Ad Referendum</w:t>
      </w:r>
      <w:r w:rsidRPr="008232F5">
        <w:rPr>
          <w:rFonts w:asciiTheme="minorHAnsi" w:hAnsiTheme="minorHAnsi"/>
          <w:bCs/>
          <w:sz w:val="24"/>
          <w:szCs w:val="24"/>
        </w:rPr>
        <w:t xml:space="preserve"> 05/2015 - dispõe sobre apoio do CAU/RS a “31ª edição do Engenheiro do Ano” promovido pela Sociedade de Engenharia do Rio Grande do Sul;</w:t>
      </w:r>
    </w:p>
    <w:p w:rsidR="00EB4535" w:rsidRPr="008232F5" w:rsidRDefault="00961937" w:rsidP="00D44224">
      <w:pPr>
        <w:spacing w:line="276" w:lineRule="auto"/>
        <w:jc w:val="both"/>
        <w:rPr>
          <w:rFonts w:asciiTheme="minorHAnsi" w:hAnsiTheme="minorHAnsi"/>
          <w:bCs/>
        </w:rPr>
      </w:pPr>
      <w:r w:rsidRPr="008232F5">
        <w:rPr>
          <w:rFonts w:asciiTheme="minorHAnsi" w:hAnsiTheme="minorHAnsi"/>
          <w:bCs/>
        </w:rPr>
        <w:t>O Presidente apresenta o referido ad referendum e esclarece que, tendo em vista</w:t>
      </w:r>
      <w:r w:rsidR="00264AD3" w:rsidRPr="008232F5">
        <w:rPr>
          <w:rFonts w:asciiTheme="minorHAnsi" w:hAnsiTheme="minorHAnsi"/>
          <w:bCs/>
        </w:rPr>
        <w:t xml:space="preserve"> </w:t>
      </w:r>
      <w:r w:rsidRPr="008232F5">
        <w:rPr>
          <w:rFonts w:asciiTheme="minorHAnsi" w:hAnsiTheme="minorHAnsi"/>
          <w:bCs/>
        </w:rPr>
        <w:t>parceria existente entre o Conselho e a SERGS, considerou importante apoiar o evento realizado no último dia 10, sendo que o valor aproximado foi de R$ 600,00 (seiscentos reais), com a contratação de seis recepcionistas. A Conselheira Rosana entende que o CAU/RS tem um compromisso com a Sociedade de Engenharia, até pelo tempo que o Conselho esteve sediado.</w:t>
      </w:r>
      <w:r w:rsidR="00EB4535" w:rsidRPr="008232F5">
        <w:rPr>
          <w:rFonts w:asciiTheme="minorHAnsi" w:hAnsiTheme="minorHAnsi"/>
          <w:bCs/>
        </w:rPr>
        <w:t xml:space="preserve"> O Presidente coloca em votação a matéria e a mesma é aprovada por unanimidade.</w:t>
      </w:r>
      <w:r w:rsidR="00F379F1" w:rsidRPr="008232F5">
        <w:rPr>
          <w:rFonts w:asciiTheme="minorHAnsi" w:hAnsiTheme="minorHAnsi"/>
          <w:bCs/>
        </w:rPr>
        <w:t xml:space="preserve"> (</w:t>
      </w:r>
      <w:r w:rsidR="00F379F1" w:rsidRPr="008232F5">
        <w:rPr>
          <w:rFonts w:asciiTheme="minorHAnsi" w:hAnsiTheme="minorHAnsi"/>
          <w:b/>
          <w:bCs/>
        </w:rPr>
        <w:t>Deliberação</w:t>
      </w:r>
      <w:r w:rsidR="00693FEE" w:rsidRPr="008232F5">
        <w:t xml:space="preserve"> </w:t>
      </w:r>
      <w:r w:rsidR="00693FEE" w:rsidRPr="008232F5">
        <w:rPr>
          <w:rFonts w:asciiTheme="minorHAnsi" w:hAnsiTheme="minorHAnsi"/>
          <w:b/>
          <w:bCs/>
        </w:rPr>
        <w:t>Plenária</w:t>
      </w:r>
      <w:r w:rsidR="00F379F1" w:rsidRPr="008232F5">
        <w:rPr>
          <w:rFonts w:asciiTheme="minorHAnsi" w:hAnsiTheme="minorHAnsi"/>
          <w:b/>
          <w:bCs/>
        </w:rPr>
        <w:t xml:space="preserve"> nº 462/2015</w:t>
      </w:r>
      <w:r w:rsidR="00F379F1" w:rsidRPr="008232F5">
        <w:rPr>
          <w:rFonts w:asciiTheme="minorHAnsi" w:hAnsiTheme="minorHAnsi"/>
          <w:bCs/>
        </w:rPr>
        <w:t>)</w:t>
      </w:r>
    </w:p>
    <w:p w:rsidR="00AA5BD2" w:rsidRPr="008232F5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Aprovação de Atas:</w:t>
      </w:r>
    </w:p>
    <w:p w:rsidR="00594855" w:rsidRPr="008232F5" w:rsidRDefault="00AA5BD2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asciiTheme="minorHAnsi" w:hAnsiTheme="minorHAnsi"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>Ata da 11ª Sessão Plenária Extraordinária;</w:t>
      </w:r>
    </w:p>
    <w:p w:rsidR="00594855" w:rsidRPr="008232F5" w:rsidRDefault="00AA5BD2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asciiTheme="minorHAnsi" w:hAnsiTheme="minorHAnsi"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>Ata da 55ª Sessão Plenária;</w:t>
      </w:r>
    </w:p>
    <w:p w:rsidR="00AA5BD2" w:rsidRPr="008232F5" w:rsidRDefault="00EB4535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As atas encaminhadas previamente foram aprovadas por unanimidade. </w:t>
      </w:r>
    </w:p>
    <w:p w:rsidR="00AA5BD2" w:rsidRPr="008232F5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Apresentação Balancete CAU/RS – Outubro/2015; </w:t>
      </w:r>
    </w:p>
    <w:p w:rsidR="00774B69" w:rsidRPr="008232F5" w:rsidRDefault="00EB4535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O Presidente passa a palavra ao Conselheiro Romulo, coordenador da Comissão de Planejamento e Finanças, que solicita ao contador Alexandre que realize a apresentação do referido balancete. </w:t>
      </w:r>
      <w:r w:rsidR="00582A9B" w:rsidRPr="008232F5">
        <w:rPr>
          <w:rFonts w:asciiTheme="minorHAnsi" w:hAnsiTheme="minorHAnsi" w:cs="Calibri"/>
        </w:rPr>
        <w:t xml:space="preserve">O mesmo é aprovado por unanimidade. </w:t>
      </w:r>
      <w:r w:rsidR="00400535" w:rsidRPr="008232F5">
        <w:rPr>
          <w:rFonts w:asciiTheme="minorHAnsi" w:hAnsiTheme="minorHAnsi" w:cs="Calibri"/>
        </w:rPr>
        <w:t>(</w:t>
      </w:r>
      <w:r w:rsidR="00400535" w:rsidRPr="008232F5">
        <w:rPr>
          <w:rFonts w:asciiTheme="minorHAnsi" w:hAnsiTheme="minorHAnsi" w:cs="Calibri"/>
          <w:b/>
        </w:rPr>
        <w:t>Deliberação Plenária nº 454/2015</w:t>
      </w:r>
      <w:r w:rsidR="00400535" w:rsidRPr="008232F5">
        <w:rPr>
          <w:rFonts w:asciiTheme="minorHAnsi" w:hAnsiTheme="minorHAnsi" w:cs="Calibri"/>
        </w:rPr>
        <w:t>)</w:t>
      </w:r>
    </w:p>
    <w:p w:rsidR="00AA5BD2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Proposta de Calendário das Sessões Plenárias de 2016 do CAU/RS;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2040"/>
        <w:gridCol w:w="817"/>
        <w:gridCol w:w="977"/>
        <w:gridCol w:w="2800"/>
      </w:tblGrid>
      <w:tr w:rsidR="00240AAB" w:rsidRPr="008232F5" w:rsidTr="000940CA">
        <w:trPr>
          <w:trHeight w:val="337"/>
        </w:trPr>
        <w:tc>
          <w:tcPr>
            <w:tcW w:w="78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CALENDÁRIO SESSÕES PLENÁRIAS CAU/RS - 2016</w:t>
            </w:r>
          </w:p>
        </w:tc>
      </w:tr>
      <w:tr w:rsidR="00240AAB" w:rsidRPr="008232F5" w:rsidTr="000940CA">
        <w:trPr>
          <w:trHeight w:val="337"/>
        </w:trPr>
        <w:tc>
          <w:tcPr>
            <w:tcW w:w="78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Local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CAU/RS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  <w:t>Término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pt-BR"/>
              </w:rPr>
            </w:pP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Janeiro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15/01/2016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Fevereiro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19/02/2016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Março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18/03/2016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Abril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lang w:eastAsia="pt-BR"/>
              </w:rPr>
            </w:pPr>
            <w:r w:rsidRPr="008232F5">
              <w:rPr>
                <w:rFonts w:ascii="Calibri" w:eastAsia="Times New Roman" w:hAnsi="Calibri"/>
                <w:lang w:eastAsia="pt-BR"/>
              </w:rPr>
              <w:t>15/04/2016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Maio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13/05/2016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Junho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10/06/2016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Julho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15/07/2016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Agosto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lang w:eastAsia="pt-BR"/>
              </w:rPr>
            </w:pPr>
            <w:r w:rsidRPr="008232F5">
              <w:rPr>
                <w:rFonts w:ascii="Calibri" w:eastAsia="Times New Roman" w:hAnsi="Calibri"/>
                <w:lang w:eastAsia="pt-BR"/>
              </w:rPr>
              <w:t>12/08/2016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Setembro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lang w:eastAsia="pt-BR"/>
              </w:rPr>
            </w:pPr>
            <w:r w:rsidRPr="008232F5">
              <w:rPr>
                <w:rFonts w:ascii="Calibri" w:eastAsia="Times New Roman" w:hAnsi="Calibri"/>
                <w:lang w:eastAsia="pt-BR"/>
              </w:rPr>
              <w:t>16/09/2016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Outubro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lang w:eastAsia="pt-BR"/>
              </w:rPr>
            </w:pPr>
            <w:r w:rsidRPr="008232F5">
              <w:rPr>
                <w:rFonts w:ascii="Calibri" w:eastAsia="Times New Roman" w:hAnsi="Calibri"/>
                <w:lang w:eastAsia="pt-BR"/>
              </w:rPr>
              <w:t>14/10/2016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Novembro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11/11/2016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  <w:tr w:rsidR="00240AAB" w:rsidRPr="008232F5" w:rsidTr="000940CA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Dezembro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15/12/2016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09:30h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13:30h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B" w:rsidRPr="008232F5" w:rsidRDefault="00240AAB" w:rsidP="00D44224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lang w:eastAsia="pt-BR"/>
              </w:rPr>
            </w:pPr>
            <w:r w:rsidRPr="008232F5">
              <w:rPr>
                <w:rFonts w:ascii="Calibri" w:eastAsia="Times New Roman" w:hAnsi="Calibri"/>
                <w:color w:val="000000"/>
                <w:lang w:eastAsia="pt-BR"/>
              </w:rPr>
              <w:t>Rua Dona Laura, 320</w:t>
            </w:r>
          </w:p>
        </w:tc>
      </w:tr>
    </w:tbl>
    <w:p w:rsidR="00AA5BD2" w:rsidRPr="008232F5" w:rsidRDefault="00240AAB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>O calendário apresentado foi aprovado por unanimidade.</w:t>
      </w:r>
      <w:r w:rsidR="00B76896" w:rsidRPr="008232F5">
        <w:rPr>
          <w:rFonts w:asciiTheme="minorHAnsi" w:hAnsiTheme="minorHAnsi" w:cs="Calibri"/>
        </w:rPr>
        <w:t xml:space="preserve"> (</w:t>
      </w:r>
      <w:r w:rsidR="00B76896" w:rsidRPr="008232F5">
        <w:rPr>
          <w:rFonts w:asciiTheme="minorHAnsi" w:hAnsiTheme="minorHAnsi" w:cs="Calibri"/>
          <w:b/>
        </w:rPr>
        <w:t>Deliberação Plenária nº 461/2015</w:t>
      </w:r>
      <w:r w:rsidR="00B76896" w:rsidRPr="008232F5">
        <w:rPr>
          <w:rFonts w:asciiTheme="minorHAnsi" w:hAnsiTheme="minorHAnsi" w:cs="Calibri"/>
        </w:rPr>
        <w:t>)</w:t>
      </w:r>
    </w:p>
    <w:p w:rsidR="00AA5BD2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Ações de mídia realizadas pelo CAU/RS no Dia Nacional do Arquiteto e Urbanista;</w:t>
      </w:r>
    </w:p>
    <w:p w:rsidR="00C9570E" w:rsidRPr="008232F5" w:rsidRDefault="00235E5D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lastRenderedPageBreak/>
        <w:t>O Presidente apresenta o vídeo manifesto e as demais ações de mídia realizadas pelo Conselho nesta semana do Arquiteto e Urbanista. A Conselheira Rosana parabeniza o trabalho realizado, porém solicita que a</w:t>
      </w:r>
      <w:r w:rsidR="002F2210">
        <w:rPr>
          <w:rFonts w:asciiTheme="minorHAnsi" w:hAnsiTheme="minorHAnsi" w:cs="Calibri"/>
        </w:rPr>
        <w:t>s</w:t>
      </w:r>
      <w:r w:rsidRPr="008232F5">
        <w:rPr>
          <w:rFonts w:asciiTheme="minorHAnsi" w:hAnsiTheme="minorHAnsi" w:cs="Calibri"/>
        </w:rPr>
        <w:t xml:space="preserve"> regi</w:t>
      </w:r>
      <w:r w:rsidR="002F2210">
        <w:rPr>
          <w:rFonts w:asciiTheme="minorHAnsi" w:hAnsiTheme="minorHAnsi" w:cs="Calibri"/>
        </w:rPr>
        <w:t>ões</w:t>
      </w:r>
      <w:r w:rsidRPr="008232F5">
        <w:rPr>
          <w:rFonts w:asciiTheme="minorHAnsi" w:hAnsiTheme="minorHAnsi" w:cs="Calibri"/>
        </w:rPr>
        <w:t xml:space="preserve"> do Vale dos Sinos e Vale do Paranhana seja</w:t>
      </w:r>
      <w:r w:rsidR="002F2210">
        <w:rPr>
          <w:rFonts w:asciiTheme="minorHAnsi" w:hAnsiTheme="minorHAnsi" w:cs="Calibri"/>
        </w:rPr>
        <w:t>m</w:t>
      </w:r>
      <w:r w:rsidRPr="008232F5">
        <w:rPr>
          <w:rFonts w:asciiTheme="minorHAnsi" w:hAnsiTheme="minorHAnsi" w:cs="Calibri"/>
        </w:rPr>
        <w:t xml:space="preserve"> contemplad</w:t>
      </w:r>
      <w:r w:rsidR="002F2210">
        <w:rPr>
          <w:rFonts w:asciiTheme="minorHAnsi" w:hAnsiTheme="minorHAnsi" w:cs="Calibri"/>
        </w:rPr>
        <w:t>as</w:t>
      </w:r>
      <w:r w:rsidRPr="008232F5">
        <w:rPr>
          <w:rFonts w:asciiTheme="minorHAnsi" w:hAnsiTheme="minorHAnsi" w:cs="Calibri"/>
        </w:rPr>
        <w:t xml:space="preserve"> em uma próxima campanha, tendo em vista a abrangência e o número de denúncias que o CAU/RS recebe advindas d</w:t>
      </w:r>
      <w:r w:rsidR="00B74AB8">
        <w:rPr>
          <w:rFonts w:asciiTheme="minorHAnsi" w:hAnsiTheme="minorHAnsi" w:cs="Calibri"/>
        </w:rPr>
        <w:t>esta</w:t>
      </w:r>
      <w:r w:rsidR="00BF1CC8">
        <w:rPr>
          <w:rFonts w:asciiTheme="minorHAnsi" w:hAnsiTheme="minorHAnsi" w:cs="Calibri"/>
        </w:rPr>
        <w:t>s</w:t>
      </w:r>
      <w:r w:rsidRPr="008232F5">
        <w:rPr>
          <w:rFonts w:asciiTheme="minorHAnsi" w:hAnsiTheme="minorHAnsi" w:cs="Calibri"/>
        </w:rPr>
        <w:t xml:space="preserve"> regi</w:t>
      </w:r>
      <w:r w:rsidR="00BF1CC8">
        <w:rPr>
          <w:rFonts w:asciiTheme="minorHAnsi" w:hAnsiTheme="minorHAnsi" w:cs="Calibri"/>
        </w:rPr>
        <w:t>ões</w:t>
      </w:r>
      <w:r w:rsidRPr="008232F5">
        <w:rPr>
          <w:rFonts w:asciiTheme="minorHAnsi" w:hAnsiTheme="minorHAnsi" w:cs="Calibri"/>
        </w:rPr>
        <w:t xml:space="preserve">.  </w:t>
      </w:r>
    </w:p>
    <w:p w:rsidR="00C9570E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Participação do Presidente Roberto Py na Plenária Ampliada CAU/BR - 14 e 15/12/2015;</w:t>
      </w:r>
    </w:p>
    <w:p w:rsidR="00C9570E" w:rsidRPr="008232F5" w:rsidRDefault="00235E5D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O Presidente relata que esteve participando da plenária ampliada do CAU/BR na última terça-feira. Comenta acerca da ação que o Conselho </w:t>
      </w:r>
      <w:r w:rsidR="003A1B3E">
        <w:rPr>
          <w:rFonts w:asciiTheme="minorHAnsi" w:hAnsiTheme="minorHAnsi" w:cs="Calibri"/>
        </w:rPr>
        <w:t>Federal</w:t>
      </w:r>
      <w:r w:rsidRPr="008232F5">
        <w:rPr>
          <w:rFonts w:asciiTheme="minorHAnsi" w:hAnsiTheme="minorHAnsi" w:cs="Calibri"/>
        </w:rPr>
        <w:t xml:space="preserve"> realizou com restaurantes de algumas capitais. </w:t>
      </w:r>
    </w:p>
    <w:p w:rsidR="00AA5BD2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Reunião Ministério Público em 18/12/2015 - Aprovação de Projetos em Porto Alegre;</w:t>
      </w:r>
    </w:p>
    <w:p w:rsidR="00965123" w:rsidRPr="008232F5" w:rsidRDefault="00235E5D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O Presidente Py solicita ao Gerente Geral Loureiro que </w:t>
      </w:r>
      <w:r w:rsidR="00A72AA0" w:rsidRPr="008232F5">
        <w:rPr>
          <w:rFonts w:asciiTheme="minorHAnsi" w:hAnsiTheme="minorHAnsi" w:cs="Calibri"/>
        </w:rPr>
        <w:t>relate</w:t>
      </w:r>
      <w:r w:rsidRPr="008232F5">
        <w:rPr>
          <w:rFonts w:asciiTheme="minorHAnsi" w:hAnsiTheme="minorHAnsi" w:cs="Calibri"/>
        </w:rPr>
        <w:t xml:space="preserve"> acerca da audiência que ocorrerá hoje com o Ministério Público, </w:t>
      </w:r>
      <w:r w:rsidR="000500C2" w:rsidRPr="008232F5">
        <w:rPr>
          <w:rFonts w:asciiTheme="minorHAnsi" w:hAnsiTheme="minorHAnsi" w:cs="Calibri"/>
        </w:rPr>
        <w:t>referente</w:t>
      </w:r>
      <w:r w:rsidRPr="008232F5">
        <w:rPr>
          <w:rFonts w:asciiTheme="minorHAnsi" w:hAnsiTheme="minorHAnsi" w:cs="Calibri"/>
        </w:rPr>
        <w:t xml:space="preserve"> </w:t>
      </w:r>
      <w:r w:rsidR="00A72AA0" w:rsidRPr="008232F5">
        <w:rPr>
          <w:rFonts w:asciiTheme="minorHAnsi" w:hAnsiTheme="minorHAnsi" w:cs="Calibri"/>
        </w:rPr>
        <w:t>à</w:t>
      </w:r>
      <w:r w:rsidRPr="008232F5">
        <w:rPr>
          <w:rFonts w:asciiTheme="minorHAnsi" w:hAnsiTheme="minorHAnsi" w:cs="Calibri"/>
        </w:rPr>
        <w:t xml:space="preserve"> aprovação de projetos na Prefeitura Municipal de Porto Alegre.</w:t>
      </w:r>
      <w:r w:rsidR="00A72AA0" w:rsidRPr="008232F5">
        <w:rPr>
          <w:rFonts w:asciiTheme="minorHAnsi" w:hAnsiTheme="minorHAnsi" w:cs="Calibri"/>
        </w:rPr>
        <w:t xml:space="preserve"> O Gerente Geral Loureiro faz a leitura</w:t>
      </w:r>
      <w:r w:rsidR="000500C2" w:rsidRPr="008232F5">
        <w:rPr>
          <w:rFonts w:asciiTheme="minorHAnsi" w:hAnsiTheme="minorHAnsi" w:cs="Calibri"/>
        </w:rPr>
        <w:t xml:space="preserve"> do ofício elaborado pelo Presidente e pelo Vice-Presidente </w:t>
      </w:r>
      <w:r w:rsidR="00F934A7" w:rsidRPr="008232F5">
        <w:rPr>
          <w:rFonts w:asciiTheme="minorHAnsi" w:hAnsiTheme="minorHAnsi" w:cs="Calibri"/>
        </w:rPr>
        <w:t xml:space="preserve">expondo a atual situação dos profissionais arquitetos e urbanistas perante </w:t>
      </w:r>
      <w:r w:rsidR="00C224B4" w:rsidRPr="008232F5">
        <w:rPr>
          <w:rFonts w:asciiTheme="minorHAnsi" w:hAnsiTheme="minorHAnsi" w:cs="Calibri"/>
        </w:rPr>
        <w:t>os obstáculos encontrados para exercer suas atividades</w:t>
      </w:r>
      <w:r w:rsidR="00A06360" w:rsidRPr="008232F5">
        <w:rPr>
          <w:rFonts w:asciiTheme="minorHAnsi" w:hAnsiTheme="minorHAnsi" w:cs="Calibri"/>
        </w:rPr>
        <w:t xml:space="preserve"> laborais</w:t>
      </w:r>
      <w:r w:rsidR="00810F12" w:rsidRPr="008232F5">
        <w:rPr>
          <w:rFonts w:asciiTheme="minorHAnsi" w:hAnsiTheme="minorHAnsi" w:cs="Calibri"/>
        </w:rPr>
        <w:t xml:space="preserve"> e requisitando ao Município informação dos prazos de distribuiçã</w:t>
      </w:r>
      <w:r w:rsidR="00AB68C6" w:rsidRPr="008232F5">
        <w:rPr>
          <w:rFonts w:asciiTheme="minorHAnsi" w:hAnsiTheme="minorHAnsi" w:cs="Calibri"/>
        </w:rPr>
        <w:t xml:space="preserve">o e </w:t>
      </w:r>
      <w:r w:rsidR="00810F12" w:rsidRPr="008232F5">
        <w:rPr>
          <w:rFonts w:asciiTheme="minorHAnsi" w:hAnsiTheme="minorHAnsi" w:cs="Calibri"/>
        </w:rPr>
        <w:t>do tempo que se demora para agendar reunião de trab</w:t>
      </w:r>
      <w:r w:rsidR="00A06360" w:rsidRPr="008232F5">
        <w:rPr>
          <w:rFonts w:asciiTheme="minorHAnsi" w:hAnsiTheme="minorHAnsi" w:cs="Calibri"/>
        </w:rPr>
        <w:t>alho com os técnicos municipais</w:t>
      </w:r>
      <w:r w:rsidR="00810F12" w:rsidRPr="008232F5">
        <w:rPr>
          <w:rFonts w:asciiTheme="minorHAnsi" w:hAnsiTheme="minorHAnsi" w:cs="Calibri"/>
        </w:rPr>
        <w:t xml:space="preserve"> </w:t>
      </w:r>
      <w:r w:rsidR="0034587C" w:rsidRPr="008232F5">
        <w:rPr>
          <w:rFonts w:asciiTheme="minorHAnsi" w:hAnsiTheme="minorHAnsi" w:cs="Calibri"/>
        </w:rPr>
        <w:t xml:space="preserve">e </w:t>
      </w:r>
      <w:r w:rsidR="00810F12" w:rsidRPr="008232F5">
        <w:rPr>
          <w:rFonts w:asciiTheme="minorHAnsi" w:hAnsiTheme="minorHAnsi" w:cs="Calibri"/>
        </w:rPr>
        <w:t>uma lista contendo todos os projetos que deram entrada nos últimos seis meses com a respectiva data de aprovação</w:t>
      </w:r>
      <w:r w:rsidR="002C5D8C" w:rsidRPr="008232F5">
        <w:rPr>
          <w:rFonts w:asciiTheme="minorHAnsi" w:hAnsiTheme="minorHAnsi" w:cs="Calibri"/>
        </w:rPr>
        <w:t>.</w:t>
      </w:r>
      <w:r w:rsidRPr="008232F5">
        <w:rPr>
          <w:rFonts w:asciiTheme="minorHAnsi" w:hAnsiTheme="minorHAnsi" w:cs="Calibri"/>
        </w:rPr>
        <w:t xml:space="preserve"> </w:t>
      </w:r>
      <w:r w:rsidR="00EF27E4" w:rsidRPr="008232F5">
        <w:rPr>
          <w:rFonts w:asciiTheme="minorHAnsi" w:hAnsiTheme="minorHAnsi" w:cs="Calibri"/>
        </w:rPr>
        <w:t xml:space="preserve">O Conselheiro Cabral afirma que a situação do jeito que está acontecendo é muito errada. O Conselheiro Joaquim </w:t>
      </w:r>
      <w:r w:rsidR="00035669" w:rsidRPr="008232F5">
        <w:rPr>
          <w:rFonts w:asciiTheme="minorHAnsi" w:hAnsiTheme="minorHAnsi" w:cs="Calibri"/>
        </w:rPr>
        <w:t>tamb</w:t>
      </w:r>
      <w:r w:rsidR="00B32656" w:rsidRPr="008232F5">
        <w:rPr>
          <w:rFonts w:asciiTheme="minorHAnsi" w:hAnsiTheme="minorHAnsi" w:cs="Calibri"/>
        </w:rPr>
        <w:t>ém faz relatos das circunstâncias</w:t>
      </w:r>
      <w:r w:rsidR="00035669" w:rsidRPr="008232F5">
        <w:rPr>
          <w:rFonts w:asciiTheme="minorHAnsi" w:hAnsiTheme="minorHAnsi" w:cs="Calibri"/>
        </w:rPr>
        <w:t xml:space="preserve"> viv</w:t>
      </w:r>
      <w:r w:rsidR="00B32656" w:rsidRPr="008232F5">
        <w:rPr>
          <w:rFonts w:asciiTheme="minorHAnsi" w:hAnsiTheme="minorHAnsi" w:cs="Calibri"/>
        </w:rPr>
        <w:t>encia</w:t>
      </w:r>
      <w:r w:rsidR="00035669" w:rsidRPr="008232F5">
        <w:rPr>
          <w:rFonts w:asciiTheme="minorHAnsi" w:hAnsiTheme="minorHAnsi" w:cs="Calibri"/>
        </w:rPr>
        <w:t>das pelos arquitetos e urbanistas</w:t>
      </w:r>
      <w:r w:rsidR="00B32656" w:rsidRPr="008232F5">
        <w:rPr>
          <w:rFonts w:asciiTheme="minorHAnsi" w:hAnsiTheme="minorHAnsi" w:cs="Calibri"/>
        </w:rPr>
        <w:t xml:space="preserve"> durante o processo de aprovação de projetos</w:t>
      </w:r>
      <w:r w:rsidR="00035669" w:rsidRPr="008232F5">
        <w:rPr>
          <w:rFonts w:asciiTheme="minorHAnsi" w:hAnsiTheme="minorHAnsi" w:cs="Calibri"/>
        </w:rPr>
        <w:t>.</w:t>
      </w:r>
      <w:r w:rsidR="00794D65" w:rsidRPr="008232F5">
        <w:rPr>
          <w:rFonts w:asciiTheme="minorHAnsi" w:hAnsiTheme="minorHAnsi" w:cs="Calibri"/>
        </w:rPr>
        <w:t xml:space="preserve"> O</w:t>
      </w:r>
      <w:r w:rsidR="00E77959" w:rsidRPr="008232F5">
        <w:rPr>
          <w:rFonts w:asciiTheme="minorHAnsi" w:hAnsiTheme="minorHAnsi" w:cs="Calibri"/>
        </w:rPr>
        <w:t xml:space="preserve"> Conselheiro Rui Mineiro</w:t>
      </w:r>
      <w:r w:rsidR="00035669" w:rsidRPr="008232F5">
        <w:rPr>
          <w:rFonts w:asciiTheme="minorHAnsi" w:hAnsiTheme="minorHAnsi" w:cs="Calibri"/>
        </w:rPr>
        <w:t xml:space="preserve"> </w:t>
      </w:r>
      <w:r w:rsidR="0056110E" w:rsidRPr="008232F5">
        <w:rPr>
          <w:rFonts w:asciiTheme="minorHAnsi" w:hAnsiTheme="minorHAnsi" w:cs="Calibri"/>
        </w:rPr>
        <w:t>considera que existem</w:t>
      </w:r>
      <w:r w:rsidR="00AD2AF7" w:rsidRPr="008232F5">
        <w:rPr>
          <w:rFonts w:asciiTheme="minorHAnsi" w:hAnsiTheme="minorHAnsi" w:cs="Calibri"/>
        </w:rPr>
        <w:t xml:space="preserve"> três</w:t>
      </w:r>
      <w:r w:rsidR="0056110E" w:rsidRPr="008232F5">
        <w:rPr>
          <w:rFonts w:asciiTheme="minorHAnsi" w:hAnsiTheme="minorHAnsi" w:cs="Calibri"/>
        </w:rPr>
        <w:t xml:space="preserve"> grandes</w:t>
      </w:r>
      <w:r w:rsidR="00AD2AF7" w:rsidRPr="008232F5">
        <w:rPr>
          <w:rFonts w:asciiTheme="minorHAnsi" w:hAnsiTheme="minorHAnsi" w:cs="Calibri"/>
        </w:rPr>
        <w:t xml:space="preserve"> problemas: os gestores públicos não percebem as perdas financeiras com os atrasos na aprovação</w:t>
      </w:r>
      <w:r w:rsidR="00A57764" w:rsidRPr="008232F5">
        <w:rPr>
          <w:rFonts w:asciiTheme="minorHAnsi" w:hAnsiTheme="minorHAnsi" w:cs="Calibri"/>
        </w:rPr>
        <w:t xml:space="preserve">, </w:t>
      </w:r>
      <w:r w:rsidR="0051025E" w:rsidRPr="008232F5">
        <w:rPr>
          <w:rFonts w:asciiTheme="minorHAnsi" w:hAnsiTheme="minorHAnsi" w:cs="Calibri"/>
        </w:rPr>
        <w:t xml:space="preserve">o </w:t>
      </w:r>
      <w:r w:rsidR="00362E64" w:rsidRPr="008232F5">
        <w:rPr>
          <w:rFonts w:asciiTheme="minorHAnsi" w:hAnsiTheme="minorHAnsi" w:cs="Calibri"/>
        </w:rPr>
        <w:t xml:space="preserve">medo da responsabilização por quem aprova e </w:t>
      </w:r>
      <w:r w:rsidR="0051025E" w:rsidRPr="008232F5">
        <w:rPr>
          <w:rFonts w:asciiTheme="minorHAnsi" w:hAnsiTheme="minorHAnsi" w:cs="Calibri"/>
        </w:rPr>
        <w:t>a legislação</w:t>
      </w:r>
      <w:r w:rsidR="0056110E" w:rsidRPr="008232F5">
        <w:rPr>
          <w:rFonts w:asciiTheme="minorHAnsi" w:hAnsiTheme="minorHAnsi" w:cs="Calibri"/>
        </w:rPr>
        <w:t xml:space="preserve">. </w:t>
      </w:r>
      <w:r w:rsidR="00BD15B6" w:rsidRPr="008232F5">
        <w:rPr>
          <w:rFonts w:asciiTheme="minorHAnsi" w:hAnsiTheme="minorHAnsi" w:cs="Calibri"/>
        </w:rPr>
        <w:t>Afirma</w:t>
      </w:r>
      <w:r w:rsidR="0056110E" w:rsidRPr="008232F5">
        <w:rPr>
          <w:rFonts w:asciiTheme="minorHAnsi" w:hAnsiTheme="minorHAnsi" w:cs="Calibri"/>
        </w:rPr>
        <w:t xml:space="preserve"> que o profissional acaba caindo no descrédito perante o cliente</w:t>
      </w:r>
      <w:r w:rsidR="00BD15B6" w:rsidRPr="008232F5">
        <w:rPr>
          <w:rFonts w:asciiTheme="minorHAnsi" w:hAnsiTheme="minorHAnsi" w:cs="Calibri"/>
        </w:rPr>
        <w:t xml:space="preserve"> e apoia que o M</w:t>
      </w:r>
      <w:r w:rsidR="009F50FD">
        <w:rPr>
          <w:rFonts w:asciiTheme="minorHAnsi" w:hAnsiTheme="minorHAnsi" w:cs="Calibri"/>
        </w:rPr>
        <w:t xml:space="preserve">inistério </w:t>
      </w:r>
      <w:r w:rsidR="00BD15B6" w:rsidRPr="008232F5">
        <w:rPr>
          <w:rFonts w:asciiTheme="minorHAnsi" w:hAnsiTheme="minorHAnsi" w:cs="Calibri"/>
        </w:rPr>
        <w:t>P</w:t>
      </w:r>
      <w:r w:rsidR="009F50FD">
        <w:rPr>
          <w:rFonts w:asciiTheme="minorHAnsi" w:hAnsiTheme="minorHAnsi" w:cs="Calibri"/>
        </w:rPr>
        <w:t>úblico</w:t>
      </w:r>
      <w:r w:rsidR="00BD15B6" w:rsidRPr="008232F5">
        <w:rPr>
          <w:rFonts w:asciiTheme="minorHAnsi" w:hAnsiTheme="minorHAnsi" w:cs="Calibri"/>
        </w:rPr>
        <w:t xml:space="preserve"> continue cobrando mudanças não só em Porto Alegre, mas em todo Estado</w:t>
      </w:r>
      <w:r w:rsidR="0056110E" w:rsidRPr="008232F5">
        <w:rPr>
          <w:rFonts w:asciiTheme="minorHAnsi" w:hAnsiTheme="minorHAnsi" w:cs="Calibri"/>
        </w:rPr>
        <w:t>.</w:t>
      </w:r>
      <w:r w:rsidR="0051025E" w:rsidRPr="008232F5">
        <w:rPr>
          <w:rFonts w:asciiTheme="minorHAnsi" w:hAnsiTheme="minorHAnsi" w:cs="Calibri"/>
        </w:rPr>
        <w:t xml:space="preserve"> </w:t>
      </w:r>
      <w:r w:rsidR="00E77959" w:rsidRPr="008232F5">
        <w:rPr>
          <w:rFonts w:asciiTheme="minorHAnsi" w:hAnsiTheme="minorHAnsi" w:cs="Calibri"/>
        </w:rPr>
        <w:t xml:space="preserve">O Conselheiro Hermes </w:t>
      </w:r>
      <w:r w:rsidR="00E44C93" w:rsidRPr="008232F5">
        <w:rPr>
          <w:rFonts w:asciiTheme="minorHAnsi" w:hAnsiTheme="minorHAnsi" w:cs="Calibri"/>
        </w:rPr>
        <w:t>reitera que o problema não é somente na aprovação de projetos</w:t>
      </w:r>
      <w:r w:rsidR="00AA41D7" w:rsidRPr="008232F5">
        <w:rPr>
          <w:rFonts w:asciiTheme="minorHAnsi" w:hAnsiTheme="minorHAnsi" w:cs="Calibri"/>
        </w:rPr>
        <w:t>, mas em todos os serviços vinculado</w:t>
      </w:r>
      <w:r w:rsidR="00E20E97" w:rsidRPr="008232F5">
        <w:rPr>
          <w:rFonts w:asciiTheme="minorHAnsi" w:hAnsiTheme="minorHAnsi" w:cs="Calibri"/>
        </w:rPr>
        <w:t>s</w:t>
      </w:r>
      <w:r w:rsidR="00AA41D7" w:rsidRPr="008232F5">
        <w:rPr>
          <w:rFonts w:asciiTheme="minorHAnsi" w:hAnsiTheme="minorHAnsi" w:cs="Calibri"/>
        </w:rPr>
        <w:t xml:space="preserve"> à Arquitetura e Urbanismo.</w:t>
      </w:r>
      <w:r w:rsidR="00BE4AEC" w:rsidRPr="008232F5">
        <w:rPr>
          <w:rFonts w:asciiTheme="minorHAnsi" w:hAnsiTheme="minorHAnsi" w:cs="Calibri"/>
        </w:rPr>
        <w:t xml:space="preserve"> O Conselheiro Marcelo Brinckmann afirma </w:t>
      </w:r>
      <w:r w:rsidR="00C722E1" w:rsidRPr="008232F5">
        <w:rPr>
          <w:rFonts w:asciiTheme="minorHAnsi" w:hAnsiTheme="minorHAnsi" w:cs="Calibri"/>
        </w:rPr>
        <w:t xml:space="preserve">ainda que muitos clientes já </w:t>
      </w:r>
      <w:r w:rsidR="00A16B22" w:rsidRPr="008232F5">
        <w:rPr>
          <w:rFonts w:asciiTheme="minorHAnsi" w:hAnsiTheme="minorHAnsi" w:cs="Calibri"/>
        </w:rPr>
        <w:t>querem dispensar</w:t>
      </w:r>
      <w:r w:rsidR="00C722E1" w:rsidRPr="008232F5">
        <w:rPr>
          <w:rFonts w:asciiTheme="minorHAnsi" w:hAnsiTheme="minorHAnsi" w:cs="Calibri"/>
        </w:rPr>
        <w:t xml:space="preserve"> a aprovação do projeto</w:t>
      </w:r>
      <w:r w:rsidR="003E2C8C" w:rsidRPr="008232F5">
        <w:rPr>
          <w:rFonts w:asciiTheme="minorHAnsi" w:hAnsiTheme="minorHAnsi" w:cs="Calibri"/>
        </w:rPr>
        <w:t>, que es</w:t>
      </w:r>
      <w:r w:rsidR="00477B53" w:rsidRPr="008232F5">
        <w:rPr>
          <w:rFonts w:asciiTheme="minorHAnsi" w:hAnsiTheme="minorHAnsi" w:cs="Calibri"/>
        </w:rPr>
        <w:t>t</w:t>
      </w:r>
      <w:r w:rsidR="003E2C8C" w:rsidRPr="008232F5">
        <w:rPr>
          <w:rFonts w:asciiTheme="minorHAnsi" w:hAnsiTheme="minorHAnsi" w:cs="Calibri"/>
        </w:rPr>
        <w:t>e impasse acaba sendo um estímulo à informalidade</w:t>
      </w:r>
      <w:r w:rsidR="00477B53" w:rsidRPr="008232F5">
        <w:rPr>
          <w:rFonts w:asciiTheme="minorHAnsi" w:hAnsiTheme="minorHAnsi" w:cs="Calibri"/>
        </w:rPr>
        <w:t xml:space="preserve">, a </w:t>
      </w:r>
      <w:r w:rsidR="003E2C8C" w:rsidRPr="008232F5">
        <w:rPr>
          <w:rFonts w:asciiTheme="minorHAnsi" w:hAnsiTheme="minorHAnsi" w:cs="Calibri"/>
        </w:rPr>
        <w:t>construções irregulares</w:t>
      </w:r>
      <w:r w:rsidR="00477B53" w:rsidRPr="008232F5">
        <w:rPr>
          <w:rFonts w:asciiTheme="minorHAnsi" w:hAnsiTheme="minorHAnsi" w:cs="Calibri"/>
        </w:rPr>
        <w:t xml:space="preserve"> e à imagem negativa do serviço público</w:t>
      </w:r>
      <w:r w:rsidR="00BB2B30" w:rsidRPr="008232F5">
        <w:rPr>
          <w:rFonts w:asciiTheme="minorHAnsi" w:hAnsiTheme="minorHAnsi" w:cs="Calibri"/>
        </w:rPr>
        <w:t>. Ressalta também a excessiva cobrança de variadas taxas.</w:t>
      </w:r>
      <w:r w:rsidR="002C13FC" w:rsidRPr="008232F5">
        <w:rPr>
          <w:rFonts w:asciiTheme="minorHAnsi" w:hAnsiTheme="minorHAnsi" w:cs="Calibri"/>
        </w:rPr>
        <w:t xml:space="preserve"> O Conselheiro Pedone relata que entre as ações de Fiscalização está </w:t>
      </w:r>
      <w:r w:rsidR="005100C6" w:rsidRPr="008232F5">
        <w:rPr>
          <w:rFonts w:asciiTheme="minorHAnsi" w:hAnsiTheme="minorHAnsi" w:cs="Calibri"/>
        </w:rPr>
        <w:t xml:space="preserve">sendo realizado levantamento sobre os processos de aprovação de projetos nas Prefeituras. </w:t>
      </w:r>
      <w:r w:rsidR="00AA6844" w:rsidRPr="008232F5">
        <w:rPr>
          <w:rFonts w:asciiTheme="minorHAnsi" w:hAnsiTheme="minorHAnsi" w:cs="Calibri"/>
        </w:rPr>
        <w:t xml:space="preserve">O Conselheiro Marcelo Petrucci </w:t>
      </w:r>
      <w:r w:rsidR="00475CCB" w:rsidRPr="008232F5">
        <w:rPr>
          <w:rFonts w:asciiTheme="minorHAnsi" w:hAnsiTheme="minorHAnsi" w:cs="Calibri"/>
        </w:rPr>
        <w:t>acredita que a culpa é da burocratização da aprovação, por conta da legislaç</w:t>
      </w:r>
      <w:r w:rsidR="00DE131B" w:rsidRPr="008232F5">
        <w:rPr>
          <w:rFonts w:asciiTheme="minorHAnsi" w:hAnsiTheme="minorHAnsi" w:cs="Calibri"/>
        </w:rPr>
        <w:t xml:space="preserve">ão, e questiona se não deve ser discutida </w:t>
      </w:r>
      <w:r w:rsidR="00F168A0" w:rsidRPr="008232F5">
        <w:rPr>
          <w:rFonts w:asciiTheme="minorHAnsi" w:hAnsiTheme="minorHAnsi" w:cs="Calibri"/>
        </w:rPr>
        <w:t xml:space="preserve">qual </w:t>
      </w:r>
      <w:r w:rsidR="00DE131B" w:rsidRPr="008232F5">
        <w:rPr>
          <w:rFonts w:asciiTheme="minorHAnsi" w:hAnsiTheme="minorHAnsi" w:cs="Calibri"/>
        </w:rPr>
        <w:t>a finalidade da aprovação</w:t>
      </w:r>
      <w:r w:rsidR="00F168A0" w:rsidRPr="008232F5">
        <w:rPr>
          <w:rFonts w:asciiTheme="minorHAnsi" w:hAnsiTheme="minorHAnsi" w:cs="Calibri"/>
        </w:rPr>
        <w:t xml:space="preserve"> de um projeto</w:t>
      </w:r>
      <w:r w:rsidR="00DE131B" w:rsidRPr="008232F5">
        <w:rPr>
          <w:rFonts w:asciiTheme="minorHAnsi" w:hAnsiTheme="minorHAnsi" w:cs="Calibri"/>
        </w:rPr>
        <w:t xml:space="preserve"> </w:t>
      </w:r>
      <w:r w:rsidR="00F168A0" w:rsidRPr="008232F5">
        <w:rPr>
          <w:rFonts w:asciiTheme="minorHAnsi" w:hAnsiTheme="minorHAnsi" w:cs="Calibri"/>
        </w:rPr>
        <w:t>em vez da maneira como ela ocorre</w:t>
      </w:r>
      <w:r w:rsidR="00DE131B" w:rsidRPr="008232F5">
        <w:rPr>
          <w:rFonts w:asciiTheme="minorHAnsi" w:hAnsiTheme="minorHAnsi" w:cs="Calibri"/>
        </w:rPr>
        <w:t>.</w:t>
      </w:r>
    </w:p>
    <w:p w:rsidR="00965123" w:rsidRPr="008232F5" w:rsidRDefault="00965123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Áreas de Atuação dos Conselheiros;</w:t>
      </w:r>
    </w:p>
    <w:p w:rsidR="00965123" w:rsidRPr="008232F5" w:rsidRDefault="009003F7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lastRenderedPageBreak/>
        <w:t>O Presidente comen</w:t>
      </w:r>
      <w:r w:rsidR="00B0532F" w:rsidRPr="008232F5">
        <w:rPr>
          <w:rFonts w:asciiTheme="minorHAnsi" w:hAnsiTheme="minorHAnsi" w:cs="Calibri"/>
        </w:rPr>
        <w:t xml:space="preserve">ta que </w:t>
      </w:r>
      <w:r w:rsidR="00956FDF" w:rsidRPr="008232F5">
        <w:rPr>
          <w:rFonts w:asciiTheme="minorHAnsi" w:hAnsiTheme="minorHAnsi" w:cs="Calibri"/>
        </w:rPr>
        <w:t xml:space="preserve">a todos os conselheiros </w:t>
      </w:r>
      <w:r w:rsidR="00B0532F" w:rsidRPr="008232F5">
        <w:rPr>
          <w:rFonts w:asciiTheme="minorHAnsi" w:hAnsiTheme="minorHAnsi" w:cs="Calibri"/>
        </w:rPr>
        <w:t xml:space="preserve">foram entregues </w:t>
      </w:r>
      <w:r w:rsidRPr="008232F5">
        <w:rPr>
          <w:rFonts w:asciiTheme="minorHAnsi" w:hAnsiTheme="minorHAnsi" w:cs="Calibri"/>
        </w:rPr>
        <w:t>fichas para preenchimento sobre suas áreas de atuação, de modo a facilitar a distribuição de participações em entrevistas e eventos diversos.</w:t>
      </w:r>
    </w:p>
    <w:p w:rsidR="00AA5BD2" w:rsidRPr="008232F5" w:rsidRDefault="00AA5BD2" w:rsidP="00EC5717">
      <w:pPr>
        <w:pStyle w:val="PargrafodaLista"/>
        <w:numPr>
          <w:ilvl w:val="1"/>
          <w:numId w:val="2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232F5">
        <w:rPr>
          <w:rFonts w:asciiTheme="minorHAnsi" w:hAnsiTheme="minorHAnsi" w:cs="Calibri"/>
          <w:sz w:val="24"/>
          <w:szCs w:val="24"/>
        </w:rPr>
        <w:t>Almoço de Confraternização – 18/12/2015;</w:t>
      </w:r>
    </w:p>
    <w:p w:rsidR="00AA5BD2" w:rsidRPr="008232F5" w:rsidRDefault="00F01598" w:rsidP="00D44224">
      <w:pPr>
        <w:spacing w:line="276" w:lineRule="auto"/>
        <w:jc w:val="both"/>
        <w:rPr>
          <w:rFonts w:asciiTheme="minorHAnsi" w:hAnsiTheme="minorHAnsi" w:cs="Calibri"/>
        </w:rPr>
      </w:pPr>
      <w:r w:rsidRPr="008232F5">
        <w:rPr>
          <w:rFonts w:asciiTheme="minorHAnsi" w:hAnsiTheme="minorHAnsi" w:cs="Calibri"/>
        </w:rPr>
        <w:t xml:space="preserve">O Presidente comenta que </w:t>
      </w:r>
      <w:r w:rsidR="00352CF4" w:rsidRPr="008232F5">
        <w:rPr>
          <w:rFonts w:asciiTheme="minorHAnsi" w:hAnsiTheme="minorHAnsi" w:cs="Calibri"/>
        </w:rPr>
        <w:t>cerca</w:t>
      </w:r>
      <w:r w:rsidRPr="008232F5">
        <w:rPr>
          <w:rFonts w:asciiTheme="minorHAnsi" w:hAnsiTheme="minorHAnsi" w:cs="Calibri"/>
        </w:rPr>
        <w:t xml:space="preserve"> de 70 pessoas </w:t>
      </w:r>
      <w:r w:rsidR="00ED1554" w:rsidRPr="008232F5">
        <w:rPr>
          <w:rFonts w:asciiTheme="minorHAnsi" w:hAnsiTheme="minorHAnsi" w:cs="Calibri"/>
        </w:rPr>
        <w:t>estão</w:t>
      </w:r>
      <w:r w:rsidRPr="008232F5">
        <w:rPr>
          <w:rFonts w:asciiTheme="minorHAnsi" w:hAnsiTheme="minorHAnsi" w:cs="Calibri"/>
        </w:rPr>
        <w:t xml:space="preserve"> confirmadas</w:t>
      </w:r>
      <w:r w:rsidR="00352CF4" w:rsidRPr="008232F5">
        <w:rPr>
          <w:rFonts w:asciiTheme="minorHAnsi" w:hAnsiTheme="minorHAnsi" w:cs="Calibri"/>
        </w:rPr>
        <w:t xml:space="preserve"> e que </w:t>
      </w:r>
      <w:r w:rsidR="00F35261">
        <w:rPr>
          <w:rFonts w:asciiTheme="minorHAnsi" w:hAnsiTheme="minorHAnsi" w:cs="Calibri"/>
        </w:rPr>
        <w:t xml:space="preserve">o evento </w:t>
      </w:r>
      <w:r w:rsidR="00352CF4" w:rsidRPr="008232F5">
        <w:rPr>
          <w:rFonts w:asciiTheme="minorHAnsi" w:hAnsiTheme="minorHAnsi" w:cs="Calibri"/>
        </w:rPr>
        <w:t>é uma forma de</w:t>
      </w:r>
      <w:r w:rsidR="00ED1554" w:rsidRPr="008232F5">
        <w:rPr>
          <w:rFonts w:asciiTheme="minorHAnsi" w:hAnsiTheme="minorHAnsi" w:cs="Calibri"/>
        </w:rPr>
        <w:t xml:space="preserve"> estabelecer uma integração melhor entre todos</w:t>
      </w:r>
      <w:r w:rsidR="00890CD6" w:rsidRPr="008232F5">
        <w:rPr>
          <w:rFonts w:asciiTheme="minorHAnsi" w:hAnsiTheme="minorHAnsi" w:cs="Calibri"/>
        </w:rPr>
        <w:t>.</w:t>
      </w:r>
    </w:p>
    <w:p w:rsidR="00AA5BD2" w:rsidRPr="008232F5" w:rsidRDefault="00AA5BD2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b/>
        </w:rPr>
      </w:pPr>
      <w:r w:rsidRPr="008232F5">
        <w:rPr>
          <w:rFonts w:asciiTheme="minorHAnsi" w:hAnsiTheme="minorHAnsi" w:cs="Calibri"/>
          <w:b/>
        </w:rPr>
        <w:t>Relato da Conselheira Federal – Gislaine Saibro;</w:t>
      </w:r>
    </w:p>
    <w:p w:rsidR="009B0E17" w:rsidRPr="008232F5" w:rsidRDefault="009003F7" w:rsidP="00D44224">
      <w:pPr>
        <w:spacing w:line="276" w:lineRule="auto"/>
        <w:jc w:val="both"/>
        <w:rPr>
          <w:rFonts w:asciiTheme="minorHAnsi" w:hAnsiTheme="minorHAnsi" w:cs="Calibri"/>
          <w:color w:val="FF0000"/>
        </w:rPr>
      </w:pPr>
      <w:r w:rsidRPr="008232F5">
        <w:rPr>
          <w:rFonts w:asciiTheme="minorHAnsi" w:hAnsiTheme="minorHAnsi" w:cs="Calibri"/>
        </w:rPr>
        <w:t>A Conselheira Gislaine pede desculpa por suas ausências nas três ultimas reuniões, duas por compromissos com o CAU/BR e uma delas por compromissos pessoais. Comenta sobre a satisfação em participar do CAU/RS e do CAU/BR e de tudo o que já foi realizado nestes quatro anos de Conselho. Entende que neste período foi feito mais do que em todo o tempo do Conselho anterior.</w:t>
      </w:r>
      <w:r w:rsidR="008D17C3" w:rsidRPr="008232F5">
        <w:rPr>
          <w:rFonts w:asciiTheme="minorHAnsi" w:hAnsiTheme="minorHAnsi" w:cs="Calibri"/>
        </w:rPr>
        <w:t xml:space="preserve"> </w:t>
      </w:r>
      <w:r w:rsidR="00071F3F">
        <w:rPr>
          <w:rFonts w:asciiTheme="minorHAnsi" w:hAnsiTheme="minorHAnsi" w:cs="Calibri"/>
        </w:rPr>
        <w:t>Em relação às</w:t>
      </w:r>
      <w:r w:rsidR="008D17C3" w:rsidRPr="008232F5">
        <w:rPr>
          <w:rFonts w:asciiTheme="minorHAnsi" w:hAnsiTheme="minorHAnsi" w:cs="Calibri"/>
        </w:rPr>
        <w:t xml:space="preserve"> prefeituras, cita frase do Presidente Haroldo</w:t>
      </w:r>
      <w:r w:rsidR="003C190C">
        <w:rPr>
          <w:rFonts w:asciiTheme="minorHAnsi" w:hAnsiTheme="minorHAnsi" w:cs="Calibri"/>
        </w:rPr>
        <w:t xml:space="preserve">: </w:t>
      </w:r>
      <w:r w:rsidR="008D17C3" w:rsidRPr="008232F5">
        <w:rPr>
          <w:rFonts w:asciiTheme="minorHAnsi" w:hAnsiTheme="minorHAnsi" w:cs="Calibri"/>
        </w:rPr>
        <w:t xml:space="preserve">a cada </w:t>
      </w:r>
      <w:r w:rsidR="00FD5EB7">
        <w:rPr>
          <w:rFonts w:asciiTheme="minorHAnsi" w:hAnsiTheme="minorHAnsi" w:cs="Calibri"/>
        </w:rPr>
        <w:t>e</w:t>
      </w:r>
      <w:r w:rsidR="00AE2E3B">
        <w:rPr>
          <w:rFonts w:asciiTheme="minorHAnsi" w:hAnsiTheme="minorHAnsi" w:cs="Calibri"/>
        </w:rPr>
        <w:t>ntrada</w:t>
      </w:r>
      <w:r w:rsidR="008D17C3" w:rsidRPr="008232F5">
        <w:rPr>
          <w:rFonts w:asciiTheme="minorHAnsi" w:hAnsiTheme="minorHAnsi" w:cs="Calibri"/>
        </w:rPr>
        <w:t xml:space="preserve"> de projeto </w:t>
      </w:r>
      <w:r w:rsidR="00AE2E3B">
        <w:rPr>
          <w:rFonts w:asciiTheme="minorHAnsi" w:hAnsiTheme="minorHAnsi" w:cs="Calibri"/>
        </w:rPr>
        <w:t>na</w:t>
      </w:r>
      <w:r w:rsidR="008D17C3" w:rsidRPr="008232F5">
        <w:rPr>
          <w:rFonts w:asciiTheme="minorHAnsi" w:hAnsiTheme="minorHAnsi" w:cs="Calibri"/>
        </w:rPr>
        <w:t xml:space="preserve"> prefeitura,</w:t>
      </w:r>
      <w:r w:rsidR="00AE2E3B">
        <w:rPr>
          <w:rFonts w:asciiTheme="minorHAnsi" w:hAnsiTheme="minorHAnsi" w:cs="Calibri"/>
        </w:rPr>
        <w:t xml:space="preserve"> é como se</w:t>
      </w:r>
      <w:r w:rsidR="008D17C3" w:rsidRPr="008232F5">
        <w:rPr>
          <w:rFonts w:asciiTheme="minorHAnsi" w:hAnsiTheme="minorHAnsi" w:cs="Calibri"/>
        </w:rPr>
        <w:t xml:space="preserve"> o</w:t>
      </w:r>
      <w:r w:rsidR="00246DF5">
        <w:rPr>
          <w:rFonts w:asciiTheme="minorHAnsi" w:hAnsiTheme="minorHAnsi" w:cs="Calibri"/>
        </w:rPr>
        <w:t>s</w:t>
      </w:r>
      <w:r w:rsidR="008D17C3" w:rsidRPr="008232F5">
        <w:rPr>
          <w:rFonts w:asciiTheme="minorHAnsi" w:hAnsiTheme="minorHAnsi" w:cs="Calibri"/>
        </w:rPr>
        <w:t xml:space="preserve"> arquiteto</w:t>
      </w:r>
      <w:r w:rsidR="00246DF5">
        <w:rPr>
          <w:rFonts w:asciiTheme="minorHAnsi" w:hAnsiTheme="minorHAnsi" w:cs="Calibri"/>
        </w:rPr>
        <w:t>s</w:t>
      </w:r>
      <w:r w:rsidR="008D17C3" w:rsidRPr="008232F5">
        <w:rPr>
          <w:rFonts w:asciiTheme="minorHAnsi" w:hAnsiTheme="minorHAnsi" w:cs="Calibri"/>
        </w:rPr>
        <w:t xml:space="preserve"> </w:t>
      </w:r>
      <w:r w:rsidR="00246DF5">
        <w:rPr>
          <w:rFonts w:asciiTheme="minorHAnsi" w:hAnsiTheme="minorHAnsi" w:cs="Calibri"/>
        </w:rPr>
        <w:t>fize</w:t>
      </w:r>
      <w:r w:rsidR="003F0B79">
        <w:rPr>
          <w:rFonts w:asciiTheme="minorHAnsi" w:hAnsiTheme="minorHAnsi" w:cs="Calibri"/>
        </w:rPr>
        <w:t>sse</w:t>
      </w:r>
      <w:r w:rsidR="00246DF5">
        <w:rPr>
          <w:rFonts w:asciiTheme="minorHAnsi" w:hAnsiTheme="minorHAnsi" w:cs="Calibri"/>
        </w:rPr>
        <w:t>m</w:t>
      </w:r>
      <w:r w:rsidR="008D17C3" w:rsidRPr="008232F5">
        <w:rPr>
          <w:rFonts w:asciiTheme="minorHAnsi" w:hAnsiTheme="minorHAnsi" w:cs="Calibri"/>
        </w:rPr>
        <w:t xml:space="preserve"> um exame de ordem. Considera humilhante ao pro</w:t>
      </w:r>
      <w:r w:rsidR="003C190C">
        <w:rPr>
          <w:rFonts w:asciiTheme="minorHAnsi" w:hAnsiTheme="minorHAnsi" w:cs="Calibri"/>
        </w:rPr>
        <w:t>fissional arquiteto e urbanista</w:t>
      </w:r>
      <w:r w:rsidR="008D17C3" w:rsidRPr="008232F5">
        <w:rPr>
          <w:rFonts w:asciiTheme="minorHAnsi" w:hAnsiTheme="minorHAnsi" w:cs="Calibri"/>
        </w:rPr>
        <w:t xml:space="preserve"> esta burocracia enorme na aprovação de projetos. Sobre </w:t>
      </w:r>
      <w:r w:rsidR="002D4326">
        <w:rPr>
          <w:rFonts w:asciiTheme="minorHAnsi" w:hAnsiTheme="minorHAnsi" w:cs="Calibri"/>
        </w:rPr>
        <w:t>o</w:t>
      </w:r>
      <w:r w:rsidR="001F62A2" w:rsidRPr="008232F5">
        <w:rPr>
          <w:rFonts w:asciiTheme="minorHAnsi" w:hAnsiTheme="minorHAnsi" w:cs="Calibri"/>
        </w:rPr>
        <w:t xml:space="preserve"> </w:t>
      </w:r>
      <w:r w:rsidR="001F62A2">
        <w:rPr>
          <w:rFonts w:asciiTheme="minorHAnsi" w:hAnsiTheme="minorHAnsi" w:cs="Calibri"/>
        </w:rPr>
        <w:t xml:space="preserve">Projeto de </w:t>
      </w:r>
      <w:r w:rsidR="008D17C3" w:rsidRPr="008232F5">
        <w:rPr>
          <w:rFonts w:asciiTheme="minorHAnsi" w:hAnsiTheme="minorHAnsi" w:cs="Calibri"/>
        </w:rPr>
        <w:t>L</w:t>
      </w:r>
      <w:r w:rsidR="001F62A2">
        <w:rPr>
          <w:rFonts w:asciiTheme="minorHAnsi" w:hAnsiTheme="minorHAnsi" w:cs="Calibri"/>
        </w:rPr>
        <w:t>ei</w:t>
      </w:r>
      <w:r w:rsidR="008D17C3" w:rsidRPr="008232F5">
        <w:rPr>
          <w:rFonts w:asciiTheme="minorHAnsi" w:hAnsiTheme="minorHAnsi" w:cs="Calibri"/>
        </w:rPr>
        <w:t xml:space="preserve"> d</w:t>
      </w:r>
      <w:r w:rsidR="003716EC">
        <w:rPr>
          <w:rFonts w:asciiTheme="minorHAnsi" w:hAnsiTheme="minorHAnsi" w:cs="Calibri"/>
        </w:rPr>
        <w:t>os</w:t>
      </w:r>
      <w:r w:rsidR="008D17C3" w:rsidRPr="008232F5">
        <w:rPr>
          <w:rFonts w:asciiTheme="minorHAnsi" w:hAnsiTheme="minorHAnsi" w:cs="Calibri"/>
        </w:rPr>
        <w:t xml:space="preserve"> Design</w:t>
      </w:r>
      <w:r w:rsidR="003716EC">
        <w:rPr>
          <w:rFonts w:asciiTheme="minorHAnsi" w:hAnsiTheme="minorHAnsi" w:cs="Calibri"/>
        </w:rPr>
        <w:t>er</w:t>
      </w:r>
      <w:r w:rsidR="008D17C3" w:rsidRPr="008232F5">
        <w:rPr>
          <w:rFonts w:asciiTheme="minorHAnsi" w:hAnsiTheme="minorHAnsi" w:cs="Calibri"/>
        </w:rPr>
        <w:t>s de interiores</w:t>
      </w:r>
      <w:r w:rsidR="00BF6E8A">
        <w:rPr>
          <w:rFonts w:asciiTheme="minorHAnsi" w:hAnsiTheme="minorHAnsi" w:cs="Calibri"/>
        </w:rPr>
        <w:t xml:space="preserve"> que</w:t>
      </w:r>
      <w:r w:rsidR="008D17C3" w:rsidRPr="008232F5">
        <w:rPr>
          <w:rFonts w:asciiTheme="minorHAnsi" w:hAnsiTheme="minorHAnsi" w:cs="Calibri"/>
        </w:rPr>
        <w:t xml:space="preserve"> o senado aprovou, </w:t>
      </w:r>
      <w:r w:rsidR="00BF6E8A">
        <w:rPr>
          <w:rFonts w:asciiTheme="minorHAnsi" w:hAnsiTheme="minorHAnsi" w:cs="Calibri"/>
        </w:rPr>
        <w:t xml:space="preserve">diz que </w:t>
      </w:r>
      <w:r w:rsidR="008D17C3" w:rsidRPr="008232F5">
        <w:rPr>
          <w:rFonts w:asciiTheme="minorHAnsi" w:hAnsiTheme="minorHAnsi" w:cs="Calibri"/>
        </w:rPr>
        <w:t>e</w:t>
      </w:r>
      <w:r w:rsidR="00BF6E8A">
        <w:rPr>
          <w:rFonts w:asciiTheme="minorHAnsi" w:hAnsiTheme="minorHAnsi" w:cs="Calibri"/>
        </w:rPr>
        <w:t xml:space="preserve">stá envolvida pessoalmente com </w:t>
      </w:r>
      <w:r w:rsidR="008D17C3" w:rsidRPr="008232F5">
        <w:rPr>
          <w:rFonts w:asciiTheme="minorHAnsi" w:hAnsiTheme="minorHAnsi" w:cs="Calibri"/>
        </w:rPr>
        <w:t xml:space="preserve">a questão, </w:t>
      </w:r>
      <w:r w:rsidR="004D62BF">
        <w:rPr>
          <w:rFonts w:asciiTheme="minorHAnsi" w:hAnsiTheme="minorHAnsi" w:cs="Calibri"/>
        </w:rPr>
        <w:t>mas que todos acreditam que tal regulamentação será vetada pela Presidenta da República.</w:t>
      </w:r>
      <w:r w:rsidR="00BF6E8A">
        <w:rPr>
          <w:rFonts w:asciiTheme="minorHAnsi" w:hAnsiTheme="minorHAnsi" w:cs="Calibri"/>
        </w:rPr>
        <w:t xml:space="preserve"> Assim como o P</w:t>
      </w:r>
      <w:r w:rsidR="001F62A2">
        <w:rPr>
          <w:rFonts w:asciiTheme="minorHAnsi" w:hAnsiTheme="minorHAnsi" w:cs="Calibri"/>
        </w:rPr>
        <w:t xml:space="preserve">rojeto de </w:t>
      </w:r>
      <w:r w:rsidR="00BF6E8A">
        <w:rPr>
          <w:rFonts w:asciiTheme="minorHAnsi" w:hAnsiTheme="minorHAnsi" w:cs="Calibri"/>
        </w:rPr>
        <w:t>L</w:t>
      </w:r>
      <w:r w:rsidR="001F62A2">
        <w:rPr>
          <w:rFonts w:asciiTheme="minorHAnsi" w:hAnsiTheme="minorHAnsi" w:cs="Calibri"/>
        </w:rPr>
        <w:t>ei</w:t>
      </w:r>
      <w:r w:rsidR="00BF6E8A">
        <w:rPr>
          <w:rFonts w:asciiTheme="minorHAnsi" w:hAnsiTheme="minorHAnsi" w:cs="Calibri"/>
        </w:rPr>
        <w:t xml:space="preserve"> d</w:t>
      </w:r>
      <w:r w:rsidR="003716EC">
        <w:rPr>
          <w:rFonts w:asciiTheme="minorHAnsi" w:hAnsiTheme="minorHAnsi" w:cs="Calibri"/>
        </w:rPr>
        <w:t>os</w:t>
      </w:r>
      <w:r w:rsidR="00BF6E8A">
        <w:rPr>
          <w:rFonts w:asciiTheme="minorHAnsi" w:hAnsiTheme="minorHAnsi" w:cs="Calibri"/>
        </w:rPr>
        <w:t xml:space="preserve"> Paisagistas</w:t>
      </w:r>
      <w:r w:rsidR="003716EC">
        <w:rPr>
          <w:rFonts w:asciiTheme="minorHAnsi" w:hAnsiTheme="minorHAnsi" w:cs="Calibri"/>
        </w:rPr>
        <w:t xml:space="preserve">, que ainda não chegou aos trâmites finais. </w:t>
      </w:r>
      <w:r w:rsidR="00C30891">
        <w:rPr>
          <w:rFonts w:asciiTheme="minorHAnsi" w:hAnsiTheme="minorHAnsi" w:cs="Calibri"/>
        </w:rPr>
        <w:t xml:space="preserve">Cita </w:t>
      </w:r>
      <w:r w:rsidR="007A178E">
        <w:rPr>
          <w:rFonts w:asciiTheme="minorHAnsi" w:hAnsiTheme="minorHAnsi" w:cs="Calibri"/>
        </w:rPr>
        <w:t xml:space="preserve">também </w:t>
      </w:r>
      <w:r w:rsidR="00C30891">
        <w:rPr>
          <w:rFonts w:asciiTheme="minorHAnsi" w:hAnsiTheme="minorHAnsi" w:cs="Calibri"/>
        </w:rPr>
        <w:t xml:space="preserve">as questões do </w:t>
      </w:r>
      <w:r w:rsidR="00C30891" w:rsidRPr="00C30891">
        <w:rPr>
          <w:rFonts w:asciiTheme="minorHAnsi" w:hAnsiTheme="minorHAnsi" w:cs="Calibri"/>
        </w:rPr>
        <w:t>Regime Diferenciado de Contratações Públicas (RDC)</w:t>
      </w:r>
      <w:r w:rsidR="00C30891">
        <w:rPr>
          <w:rFonts w:asciiTheme="minorHAnsi" w:hAnsiTheme="minorHAnsi" w:cs="Calibri"/>
        </w:rPr>
        <w:t>, onde houve retrocesso com a retirada de vário</w:t>
      </w:r>
      <w:r w:rsidR="006E4646">
        <w:rPr>
          <w:rFonts w:asciiTheme="minorHAnsi" w:hAnsiTheme="minorHAnsi" w:cs="Calibri"/>
        </w:rPr>
        <w:t>s</w:t>
      </w:r>
      <w:r w:rsidR="00C30891">
        <w:rPr>
          <w:rFonts w:asciiTheme="minorHAnsi" w:hAnsiTheme="minorHAnsi" w:cs="Calibri"/>
        </w:rPr>
        <w:t xml:space="preserve"> itens importantes para a Arquitetura e Urbanismo</w:t>
      </w:r>
      <w:r w:rsidR="006E4646">
        <w:rPr>
          <w:rFonts w:asciiTheme="minorHAnsi" w:hAnsiTheme="minorHAnsi" w:cs="Calibri"/>
        </w:rPr>
        <w:t xml:space="preserve"> na última versão</w:t>
      </w:r>
      <w:r w:rsidR="0032098F">
        <w:rPr>
          <w:rFonts w:asciiTheme="minorHAnsi" w:hAnsiTheme="minorHAnsi" w:cs="Calibri"/>
        </w:rPr>
        <w:t xml:space="preserve"> do Projeto de Lei</w:t>
      </w:r>
      <w:r w:rsidR="006E4646">
        <w:rPr>
          <w:rFonts w:asciiTheme="minorHAnsi" w:hAnsiTheme="minorHAnsi" w:cs="Calibri"/>
        </w:rPr>
        <w:t>.</w:t>
      </w:r>
      <w:r w:rsidR="008D17C3" w:rsidRPr="008232F5">
        <w:rPr>
          <w:rFonts w:asciiTheme="minorHAnsi" w:hAnsiTheme="minorHAnsi" w:cs="Calibri"/>
        </w:rPr>
        <w:t xml:space="preserve"> </w:t>
      </w:r>
      <w:r w:rsidR="0027307E">
        <w:rPr>
          <w:rFonts w:asciiTheme="minorHAnsi" w:hAnsiTheme="minorHAnsi" w:cs="Calibri"/>
        </w:rPr>
        <w:t xml:space="preserve">Fala sobre o </w:t>
      </w:r>
      <w:r w:rsidR="007A178E">
        <w:rPr>
          <w:rFonts w:asciiTheme="minorHAnsi" w:hAnsiTheme="minorHAnsi" w:cs="Calibri"/>
        </w:rPr>
        <w:t>Seminário Legislativo</w:t>
      </w:r>
      <w:r w:rsidR="0027307E">
        <w:rPr>
          <w:rFonts w:asciiTheme="minorHAnsi" w:hAnsiTheme="minorHAnsi" w:cs="Calibri"/>
        </w:rPr>
        <w:t>, que ocorrerá</w:t>
      </w:r>
      <w:r w:rsidR="007A178E">
        <w:rPr>
          <w:rFonts w:asciiTheme="minorHAnsi" w:hAnsiTheme="minorHAnsi" w:cs="Calibri"/>
        </w:rPr>
        <w:t xml:space="preserve"> nos dias 18 e 19 de fevereiro,</w:t>
      </w:r>
      <w:r w:rsidR="0027307E">
        <w:rPr>
          <w:rFonts w:asciiTheme="minorHAnsi" w:hAnsiTheme="minorHAnsi" w:cs="Calibri"/>
        </w:rPr>
        <w:t xml:space="preserve"> onde t</w:t>
      </w:r>
      <w:r w:rsidR="003920DB">
        <w:rPr>
          <w:rFonts w:asciiTheme="minorHAnsi" w:hAnsiTheme="minorHAnsi" w:cs="Calibri"/>
        </w:rPr>
        <w:t>odos estes assuntos</w:t>
      </w:r>
      <w:r w:rsidR="0027307E">
        <w:rPr>
          <w:rFonts w:asciiTheme="minorHAnsi" w:hAnsiTheme="minorHAnsi" w:cs="Calibri"/>
        </w:rPr>
        <w:t xml:space="preserve"> ser</w:t>
      </w:r>
      <w:r w:rsidR="003920DB">
        <w:rPr>
          <w:rFonts w:asciiTheme="minorHAnsi" w:hAnsiTheme="minorHAnsi" w:cs="Calibri"/>
        </w:rPr>
        <w:t>ão</w:t>
      </w:r>
      <w:r w:rsidR="0027307E">
        <w:rPr>
          <w:rFonts w:asciiTheme="minorHAnsi" w:hAnsiTheme="minorHAnsi" w:cs="Calibri"/>
        </w:rPr>
        <w:t xml:space="preserve"> discutido</w:t>
      </w:r>
      <w:r w:rsidR="003920DB">
        <w:rPr>
          <w:rFonts w:asciiTheme="minorHAnsi" w:hAnsiTheme="minorHAnsi" w:cs="Calibri"/>
        </w:rPr>
        <w:t xml:space="preserve">s, e diz </w:t>
      </w:r>
      <w:r w:rsidR="007A178E">
        <w:rPr>
          <w:rFonts w:asciiTheme="minorHAnsi" w:hAnsiTheme="minorHAnsi" w:cs="Calibri"/>
        </w:rPr>
        <w:t>conta</w:t>
      </w:r>
      <w:r w:rsidR="003920DB">
        <w:rPr>
          <w:rFonts w:asciiTheme="minorHAnsi" w:hAnsiTheme="minorHAnsi" w:cs="Calibri"/>
        </w:rPr>
        <w:t>r</w:t>
      </w:r>
      <w:r w:rsidR="007A178E">
        <w:rPr>
          <w:rFonts w:asciiTheme="minorHAnsi" w:hAnsiTheme="minorHAnsi" w:cs="Calibri"/>
        </w:rPr>
        <w:t xml:space="preserve"> com a participação do CAU/RS</w:t>
      </w:r>
      <w:r w:rsidR="0027307E">
        <w:rPr>
          <w:rFonts w:asciiTheme="minorHAnsi" w:hAnsiTheme="minorHAnsi" w:cs="Calibri"/>
        </w:rPr>
        <w:t xml:space="preserve"> neste evento</w:t>
      </w:r>
      <w:r w:rsidR="007A178E">
        <w:rPr>
          <w:rFonts w:asciiTheme="minorHAnsi" w:hAnsiTheme="minorHAnsi" w:cs="Calibri"/>
        </w:rPr>
        <w:t xml:space="preserve">. </w:t>
      </w:r>
      <w:r w:rsidR="00C85AED">
        <w:rPr>
          <w:rFonts w:asciiTheme="minorHAnsi" w:hAnsiTheme="minorHAnsi" w:cs="Calibri"/>
        </w:rPr>
        <w:t xml:space="preserve">A Conselheira Gislaine </w:t>
      </w:r>
      <w:r w:rsidR="001946DA">
        <w:rPr>
          <w:rFonts w:asciiTheme="minorHAnsi" w:hAnsiTheme="minorHAnsi" w:cs="Calibri"/>
        </w:rPr>
        <w:t>comenta</w:t>
      </w:r>
      <w:r w:rsidR="00106480">
        <w:rPr>
          <w:rFonts w:asciiTheme="minorHAnsi" w:hAnsiTheme="minorHAnsi" w:cs="Calibri"/>
        </w:rPr>
        <w:t xml:space="preserve"> sobre o regimento eleitoral</w:t>
      </w:r>
      <w:r w:rsidR="00D474E6">
        <w:rPr>
          <w:rFonts w:asciiTheme="minorHAnsi" w:hAnsiTheme="minorHAnsi" w:cs="Calibri"/>
        </w:rPr>
        <w:t xml:space="preserve">, </w:t>
      </w:r>
      <w:r w:rsidR="00475A76">
        <w:rPr>
          <w:rFonts w:asciiTheme="minorHAnsi" w:hAnsiTheme="minorHAnsi" w:cs="Calibri"/>
        </w:rPr>
        <w:t xml:space="preserve">que está sendo discutido </w:t>
      </w:r>
      <w:r w:rsidR="00D474E6">
        <w:rPr>
          <w:rFonts w:asciiTheme="minorHAnsi" w:hAnsiTheme="minorHAnsi" w:cs="Calibri"/>
        </w:rPr>
        <w:t>se haverá linha de corte ou não</w:t>
      </w:r>
      <w:r w:rsidR="00475A76">
        <w:rPr>
          <w:rFonts w:asciiTheme="minorHAnsi" w:hAnsiTheme="minorHAnsi" w:cs="Calibri"/>
        </w:rPr>
        <w:t xml:space="preserve">. </w:t>
      </w:r>
      <w:r w:rsidR="001F3E07">
        <w:rPr>
          <w:rFonts w:asciiTheme="minorHAnsi" w:hAnsiTheme="minorHAnsi" w:cs="Calibri"/>
        </w:rPr>
        <w:t>Outra questão é a e</w:t>
      </w:r>
      <w:r w:rsidR="00653D0B">
        <w:rPr>
          <w:rFonts w:asciiTheme="minorHAnsi" w:hAnsiTheme="minorHAnsi" w:cs="Calibri"/>
        </w:rPr>
        <w:t>leição</w:t>
      </w:r>
      <w:r w:rsidR="001F3E07">
        <w:rPr>
          <w:rFonts w:asciiTheme="minorHAnsi" w:hAnsiTheme="minorHAnsi" w:cs="Calibri"/>
        </w:rPr>
        <w:t xml:space="preserve"> do representante</w:t>
      </w:r>
      <w:r w:rsidR="00814B4B">
        <w:rPr>
          <w:rFonts w:asciiTheme="minorHAnsi" w:hAnsiTheme="minorHAnsi" w:cs="Calibri"/>
        </w:rPr>
        <w:t xml:space="preserve"> das instituições de ensino</w:t>
      </w:r>
      <w:r w:rsidR="00653D0B">
        <w:rPr>
          <w:rFonts w:asciiTheme="minorHAnsi" w:hAnsiTheme="minorHAnsi" w:cs="Calibri"/>
        </w:rPr>
        <w:t>, que passaria a ser mediante indicação das IES e votação pelos arquitetos e urbanistas</w:t>
      </w:r>
      <w:r w:rsidR="00814B4B">
        <w:rPr>
          <w:rFonts w:asciiTheme="minorHAnsi" w:hAnsiTheme="minorHAnsi" w:cs="Calibri"/>
        </w:rPr>
        <w:t>.</w:t>
      </w:r>
      <w:r w:rsidR="00C71508">
        <w:rPr>
          <w:rFonts w:asciiTheme="minorHAnsi" w:hAnsiTheme="minorHAnsi" w:cs="Calibri"/>
        </w:rPr>
        <w:t xml:space="preserve"> </w:t>
      </w:r>
      <w:r w:rsidR="001448C4">
        <w:rPr>
          <w:rFonts w:asciiTheme="minorHAnsi" w:hAnsiTheme="minorHAnsi" w:cs="Calibri"/>
        </w:rPr>
        <w:t>Relata que a COA-CAU/BR tem realizado muitas reuniões extraordinárias para revisão do Regimento Geral</w:t>
      </w:r>
      <w:r w:rsidR="00755CA0">
        <w:rPr>
          <w:rFonts w:asciiTheme="minorHAnsi" w:hAnsiTheme="minorHAnsi" w:cs="Calibri"/>
        </w:rPr>
        <w:t>, que, assim como os Regimentos Internos de cada CAU/UF, é o instrumento que burocratiza ou desburocratiza as ações do Conselho.</w:t>
      </w:r>
      <w:r w:rsidR="00F357B2">
        <w:rPr>
          <w:rFonts w:asciiTheme="minorHAnsi" w:hAnsiTheme="minorHAnsi" w:cs="Calibri"/>
        </w:rPr>
        <w:t xml:space="preserve"> </w:t>
      </w:r>
      <w:r w:rsidR="008A7AB6">
        <w:rPr>
          <w:rFonts w:asciiTheme="minorHAnsi" w:hAnsiTheme="minorHAnsi" w:cs="Calibri"/>
        </w:rPr>
        <w:t>Afirma q</w:t>
      </w:r>
      <w:r w:rsidR="00FB3969">
        <w:rPr>
          <w:rFonts w:asciiTheme="minorHAnsi" w:hAnsiTheme="minorHAnsi" w:cs="Calibri"/>
        </w:rPr>
        <w:t>ue muitas questões já foram apontadas para correção</w:t>
      </w:r>
      <w:r w:rsidR="00A23799">
        <w:rPr>
          <w:rFonts w:asciiTheme="minorHAnsi" w:hAnsiTheme="minorHAnsi" w:cs="Calibri"/>
        </w:rPr>
        <w:t xml:space="preserve"> e para aprimorar a gestão.</w:t>
      </w:r>
      <w:r w:rsidR="00D115D1">
        <w:rPr>
          <w:rFonts w:asciiTheme="minorHAnsi" w:hAnsiTheme="minorHAnsi" w:cs="Calibri"/>
        </w:rPr>
        <w:t xml:space="preserve"> </w:t>
      </w:r>
      <w:r w:rsidR="00ED3FEE">
        <w:rPr>
          <w:rFonts w:asciiTheme="minorHAnsi" w:hAnsiTheme="minorHAnsi" w:cs="Calibri"/>
        </w:rPr>
        <w:t>A maior discussão</w:t>
      </w:r>
      <w:r w:rsidR="00D115D1">
        <w:rPr>
          <w:rFonts w:asciiTheme="minorHAnsi" w:hAnsiTheme="minorHAnsi" w:cs="Calibri"/>
        </w:rPr>
        <w:t xml:space="preserve"> é a</w:t>
      </w:r>
      <w:r w:rsidR="00F8470D">
        <w:rPr>
          <w:rFonts w:asciiTheme="minorHAnsi" w:hAnsiTheme="minorHAnsi" w:cs="Calibri"/>
        </w:rPr>
        <w:t xml:space="preserve"> questão</w:t>
      </w:r>
      <w:r w:rsidR="00D115D1">
        <w:rPr>
          <w:rFonts w:asciiTheme="minorHAnsi" w:hAnsiTheme="minorHAnsi" w:cs="Calibri"/>
        </w:rPr>
        <w:t xml:space="preserve"> das C</w:t>
      </w:r>
      <w:r w:rsidR="009D4FD1">
        <w:rPr>
          <w:rFonts w:asciiTheme="minorHAnsi" w:hAnsiTheme="minorHAnsi" w:cs="Calibri"/>
        </w:rPr>
        <w:t>omiss</w:t>
      </w:r>
      <w:r w:rsidR="00D115D1">
        <w:rPr>
          <w:rFonts w:asciiTheme="minorHAnsi" w:hAnsiTheme="minorHAnsi" w:cs="Calibri"/>
        </w:rPr>
        <w:t>ões E</w:t>
      </w:r>
      <w:r w:rsidR="009D4FD1">
        <w:rPr>
          <w:rFonts w:asciiTheme="minorHAnsi" w:hAnsiTheme="minorHAnsi" w:cs="Calibri"/>
        </w:rPr>
        <w:t>speciais</w:t>
      </w:r>
      <w:r w:rsidR="00D115D1">
        <w:rPr>
          <w:rFonts w:asciiTheme="minorHAnsi" w:hAnsiTheme="minorHAnsi" w:cs="Calibri"/>
        </w:rPr>
        <w:t>, que foram</w:t>
      </w:r>
      <w:r w:rsidR="009D4FD1">
        <w:rPr>
          <w:rFonts w:asciiTheme="minorHAnsi" w:hAnsiTheme="minorHAnsi" w:cs="Calibri"/>
        </w:rPr>
        <w:t xml:space="preserve"> criadas como comissões permanentes e não temporárias</w:t>
      </w:r>
      <w:r w:rsidR="00A83378">
        <w:rPr>
          <w:rFonts w:asciiTheme="minorHAnsi" w:hAnsiTheme="minorHAnsi" w:cs="Calibri"/>
        </w:rPr>
        <w:t xml:space="preserve">. </w:t>
      </w:r>
      <w:r w:rsidR="007674A0">
        <w:rPr>
          <w:rFonts w:asciiTheme="minorHAnsi" w:hAnsiTheme="minorHAnsi" w:cs="Calibri"/>
        </w:rPr>
        <w:t xml:space="preserve">Anuncia que a COA-CAU/BR começou o monitoramento institucional e que o CAU/RS não sofrerá tal monitoramento, pois </w:t>
      </w:r>
      <w:r w:rsidR="00963D54">
        <w:rPr>
          <w:rFonts w:asciiTheme="minorHAnsi" w:hAnsiTheme="minorHAnsi" w:cs="Calibri"/>
        </w:rPr>
        <w:t>atua dentro do que está previsto na lei e no</w:t>
      </w:r>
      <w:r w:rsidR="00730608">
        <w:rPr>
          <w:rFonts w:asciiTheme="minorHAnsi" w:hAnsiTheme="minorHAnsi" w:cs="Calibri"/>
        </w:rPr>
        <w:t>s</w:t>
      </w:r>
      <w:r w:rsidR="00963D54">
        <w:rPr>
          <w:rFonts w:asciiTheme="minorHAnsi" w:hAnsiTheme="minorHAnsi" w:cs="Calibri"/>
        </w:rPr>
        <w:t xml:space="preserve"> regimentos. </w:t>
      </w:r>
      <w:r w:rsidR="00730608" w:rsidRPr="005C587C">
        <w:rPr>
          <w:rFonts w:asciiTheme="minorHAnsi" w:hAnsiTheme="minorHAnsi" w:cs="Calibri"/>
        </w:rPr>
        <w:t>C</w:t>
      </w:r>
      <w:r w:rsidR="00476EF9" w:rsidRPr="005C587C">
        <w:rPr>
          <w:rFonts w:asciiTheme="minorHAnsi" w:hAnsiTheme="minorHAnsi" w:cs="Calibri"/>
        </w:rPr>
        <w:t xml:space="preserve">ita que somente o CAU/RS e </w:t>
      </w:r>
      <w:r w:rsidR="00CB5722">
        <w:rPr>
          <w:rFonts w:asciiTheme="minorHAnsi" w:hAnsiTheme="minorHAnsi" w:cs="Calibri"/>
        </w:rPr>
        <w:t>outro</w:t>
      </w:r>
      <w:r w:rsidR="00476EF9" w:rsidRPr="005C587C">
        <w:rPr>
          <w:rFonts w:asciiTheme="minorHAnsi" w:hAnsiTheme="minorHAnsi" w:cs="Calibri"/>
        </w:rPr>
        <w:t xml:space="preserve"> </w:t>
      </w:r>
      <w:r w:rsidR="007827F2" w:rsidRPr="005C587C">
        <w:rPr>
          <w:rFonts w:asciiTheme="minorHAnsi" w:hAnsiTheme="minorHAnsi" w:cs="Calibri"/>
        </w:rPr>
        <w:t>CAU/UF</w:t>
      </w:r>
      <w:r w:rsidR="00476EF9" w:rsidRPr="005C587C">
        <w:rPr>
          <w:rFonts w:asciiTheme="minorHAnsi" w:hAnsiTheme="minorHAnsi" w:cs="Calibri"/>
        </w:rPr>
        <w:t xml:space="preserve"> não </w:t>
      </w:r>
      <w:r w:rsidR="00CB5722" w:rsidRPr="005C587C">
        <w:rPr>
          <w:rFonts w:asciiTheme="minorHAnsi" w:hAnsiTheme="minorHAnsi" w:cs="Calibri"/>
        </w:rPr>
        <w:t>têm</w:t>
      </w:r>
      <w:r w:rsidR="00476EF9" w:rsidRPr="005C587C">
        <w:rPr>
          <w:rFonts w:asciiTheme="minorHAnsi" w:hAnsiTheme="minorHAnsi" w:cs="Calibri"/>
        </w:rPr>
        <w:t xml:space="preserve"> infrações. </w:t>
      </w:r>
      <w:r w:rsidR="00800EC3">
        <w:rPr>
          <w:rFonts w:asciiTheme="minorHAnsi" w:hAnsiTheme="minorHAnsi" w:cs="Calibri"/>
        </w:rPr>
        <w:t>Comemora</w:t>
      </w:r>
      <w:r w:rsidR="00685489">
        <w:rPr>
          <w:rFonts w:asciiTheme="minorHAnsi" w:hAnsiTheme="minorHAnsi" w:cs="Calibri"/>
        </w:rPr>
        <w:t xml:space="preserve"> a aderência do CAU/RS ao </w:t>
      </w:r>
      <w:r w:rsidR="00586056">
        <w:rPr>
          <w:rFonts w:asciiTheme="minorHAnsi" w:hAnsiTheme="minorHAnsi" w:cs="Calibri"/>
        </w:rPr>
        <w:t>GesPública</w:t>
      </w:r>
      <w:r w:rsidR="00685489">
        <w:rPr>
          <w:rFonts w:asciiTheme="minorHAnsi" w:hAnsiTheme="minorHAnsi" w:cs="Calibri"/>
        </w:rPr>
        <w:t>,</w:t>
      </w:r>
      <w:r w:rsidR="00800EC3">
        <w:rPr>
          <w:rFonts w:asciiTheme="minorHAnsi" w:hAnsiTheme="minorHAnsi" w:cs="Calibri"/>
        </w:rPr>
        <w:t xml:space="preserve"> ressaltando que, embora o programa seja gratuito, são fundamentais investimentos</w:t>
      </w:r>
      <w:r w:rsidR="00576389">
        <w:rPr>
          <w:rFonts w:asciiTheme="minorHAnsi" w:hAnsiTheme="minorHAnsi" w:cs="Calibri"/>
        </w:rPr>
        <w:t xml:space="preserve"> em TI, pessoal e consultoria.</w:t>
      </w:r>
      <w:r w:rsidR="00800EC3">
        <w:rPr>
          <w:rFonts w:asciiTheme="minorHAnsi" w:hAnsiTheme="minorHAnsi" w:cs="Calibri"/>
        </w:rPr>
        <w:t xml:space="preserve"> </w:t>
      </w:r>
      <w:r w:rsidR="00576389">
        <w:rPr>
          <w:rFonts w:asciiTheme="minorHAnsi" w:hAnsiTheme="minorHAnsi" w:cs="Calibri"/>
        </w:rPr>
        <w:t>Relata que foi aprovado</w:t>
      </w:r>
      <w:r w:rsidR="00586056">
        <w:rPr>
          <w:rFonts w:asciiTheme="minorHAnsi" w:hAnsiTheme="minorHAnsi" w:cs="Calibri"/>
        </w:rPr>
        <w:t xml:space="preserve"> Acordo Coletivo</w:t>
      </w:r>
      <w:r w:rsidR="00576389">
        <w:rPr>
          <w:rFonts w:asciiTheme="minorHAnsi" w:hAnsiTheme="minorHAnsi" w:cs="Calibri"/>
        </w:rPr>
        <w:t xml:space="preserve"> com os empregados do CAU/BR</w:t>
      </w:r>
      <w:r w:rsidR="007B2CDD">
        <w:rPr>
          <w:rFonts w:asciiTheme="minorHAnsi" w:hAnsiTheme="minorHAnsi" w:cs="Calibri"/>
        </w:rPr>
        <w:t xml:space="preserve"> e que a meta da COA-CAU/BR para o próximo ano é a re</w:t>
      </w:r>
      <w:r w:rsidR="000A401C">
        <w:rPr>
          <w:rFonts w:asciiTheme="minorHAnsi" w:hAnsiTheme="minorHAnsi" w:cs="Calibri"/>
        </w:rPr>
        <w:t>formulação da estrutura organizacional do Conselho.</w:t>
      </w:r>
      <w:r w:rsidR="00506D7E">
        <w:rPr>
          <w:rFonts w:asciiTheme="minorHAnsi" w:hAnsiTheme="minorHAnsi" w:cs="Calibri"/>
        </w:rPr>
        <w:t xml:space="preserve"> </w:t>
      </w:r>
      <w:r w:rsidR="00AF36FC">
        <w:rPr>
          <w:rFonts w:asciiTheme="minorHAnsi" w:hAnsiTheme="minorHAnsi" w:cs="Calibri"/>
        </w:rPr>
        <w:t>Coment</w:t>
      </w:r>
      <w:r w:rsidR="00506D7E">
        <w:rPr>
          <w:rFonts w:asciiTheme="minorHAnsi" w:hAnsiTheme="minorHAnsi" w:cs="Calibri"/>
        </w:rPr>
        <w:t>a que o CAU/BR está em busca de uma sede própria.</w:t>
      </w:r>
      <w:r w:rsidR="00AF36FC">
        <w:rPr>
          <w:rFonts w:asciiTheme="minorHAnsi" w:hAnsiTheme="minorHAnsi" w:cs="Calibri"/>
        </w:rPr>
        <w:t xml:space="preserve"> </w:t>
      </w:r>
      <w:r w:rsidR="00E2602F">
        <w:rPr>
          <w:rFonts w:asciiTheme="minorHAnsi" w:hAnsiTheme="minorHAnsi" w:cs="Calibri"/>
        </w:rPr>
        <w:t xml:space="preserve">Parabeniza o CAU/RS pela criação de uma gerência específica para fiscalização e pelas ações </w:t>
      </w:r>
      <w:r w:rsidR="00197720">
        <w:rPr>
          <w:rFonts w:asciiTheme="minorHAnsi" w:hAnsiTheme="minorHAnsi" w:cs="Calibri"/>
        </w:rPr>
        <w:t>de interiorização</w:t>
      </w:r>
      <w:r w:rsidR="001904F4">
        <w:rPr>
          <w:rFonts w:asciiTheme="minorHAnsi" w:hAnsiTheme="minorHAnsi" w:cs="Calibri"/>
        </w:rPr>
        <w:t xml:space="preserve"> e solicita maior divulgação de tudo o que o Conselho vem fazendo</w:t>
      </w:r>
      <w:r w:rsidR="00E2602F">
        <w:rPr>
          <w:rFonts w:asciiTheme="minorHAnsi" w:hAnsiTheme="minorHAnsi" w:cs="Calibri"/>
        </w:rPr>
        <w:t>.</w:t>
      </w:r>
      <w:r w:rsidR="00A17581">
        <w:rPr>
          <w:rFonts w:asciiTheme="minorHAnsi" w:hAnsiTheme="minorHAnsi" w:cs="Calibri"/>
        </w:rPr>
        <w:t xml:space="preserve"> A Conselheira Gislaine</w:t>
      </w:r>
      <w:r w:rsidR="00505C29">
        <w:rPr>
          <w:rFonts w:asciiTheme="minorHAnsi" w:hAnsiTheme="minorHAnsi" w:cs="Calibri"/>
        </w:rPr>
        <w:t xml:space="preserve"> Saibro </w:t>
      </w:r>
      <w:r w:rsidR="00505C29">
        <w:rPr>
          <w:rFonts w:asciiTheme="minorHAnsi" w:hAnsiTheme="minorHAnsi" w:cs="Calibri"/>
        </w:rPr>
        <w:lastRenderedPageBreak/>
        <w:t>destaca</w:t>
      </w:r>
      <w:r w:rsidR="00A17581">
        <w:rPr>
          <w:rFonts w:asciiTheme="minorHAnsi" w:hAnsiTheme="minorHAnsi" w:cs="Calibri"/>
        </w:rPr>
        <w:t xml:space="preserve"> </w:t>
      </w:r>
      <w:r w:rsidR="00505C29">
        <w:rPr>
          <w:rFonts w:asciiTheme="minorHAnsi" w:hAnsiTheme="minorHAnsi" w:cs="Calibri"/>
        </w:rPr>
        <w:t xml:space="preserve">a participação do Presidente Roberto Py na Plenária Ampliada do CAU/BR, </w:t>
      </w:r>
      <w:r w:rsidR="00A87980">
        <w:rPr>
          <w:rFonts w:asciiTheme="minorHAnsi" w:hAnsiTheme="minorHAnsi" w:cs="Calibri"/>
        </w:rPr>
        <w:t xml:space="preserve">em </w:t>
      </w:r>
      <w:r w:rsidR="00505C29">
        <w:rPr>
          <w:rFonts w:asciiTheme="minorHAnsi" w:hAnsiTheme="minorHAnsi" w:cs="Calibri"/>
        </w:rPr>
        <w:t xml:space="preserve">que </w:t>
      </w:r>
      <w:r w:rsidR="00505C29" w:rsidRPr="00505C29">
        <w:rPr>
          <w:rFonts w:asciiTheme="minorHAnsi" w:hAnsiTheme="minorHAnsi" w:cs="Calibri"/>
        </w:rPr>
        <w:t xml:space="preserve">todos os demais </w:t>
      </w:r>
      <w:r w:rsidR="00A87980">
        <w:rPr>
          <w:rFonts w:asciiTheme="minorHAnsi" w:hAnsiTheme="minorHAnsi" w:cs="Calibri"/>
        </w:rPr>
        <w:t>P</w:t>
      </w:r>
      <w:r w:rsidR="00505C29" w:rsidRPr="00505C29">
        <w:rPr>
          <w:rFonts w:asciiTheme="minorHAnsi" w:hAnsiTheme="minorHAnsi" w:cs="Calibri"/>
        </w:rPr>
        <w:t>residentes e Conselheiros do CAU/BR estavam ansiosos por sua presença</w:t>
      </w:r>
      <w:r w:rsidR="00505C29">
        <w:rPr>
          <w:rFonts w:asciiTheme="minorHAnsi" w:hAnsiTheme="minorHAnsi" w:cs="Calibri"/>
        </w:rPr>
        <w:t>,</w:t>
      </w:r>
      <w:r w:rsidR="00505C29" w:rsidRPr="00505C29">
        <w:rPr>
          <w:rFonts w:asciiTheme="minorHAnsi" w:hAnsiTheme="minorHAnsi" w:cs="Calibri"/>
        </w:rPr>
        <w:t xml:space="preserve"> </w:t>
      </w:r>
      <w:r w:rsidR="00505C29">
        <w:rPr>
          <w:rFonts w:asciiTheme="minorHAnsi" w:hAnsiTheme="minorHAnsi" w:cs="Calibri"/>
        </w:rPr>
        <w:t xml:space="preserve">e </w:t>
      </w:r>
      <w:r w:rsidR="00A17581">
        <w:rPr>
          <w:rFonts w:asciiTheme="minorHAnsi" w:hAnsiTheme="minorHAnsi" w:cs="Calibri"/>
        </w:rPr>
        <w:t xml:space="preserve">agradece </w:t>
      </w:r>
      <w:r w:rsidR="00147F08">
        <w:rPr>
          <w:rFonts w:asciiTheme="minorHAnsi" w:hAnsiTheme="minorHAnsi" w:cs="Calibri"/>
        </w:rPr>
        <w:t>o comentário feito por ele de</w:t>
      </w:r>
      <w:r w:rsidR="006B4CFA">
        <w:rPr>
          <w:rFonts w:asciiTheme="minorHAnsi" w:hAnsiTheme="minorHAnsi" w:cs="Calibri"/>
        </w:rPr>
        <w:t xml:space="preserve"> que percebeu</w:t>
      </w:r>
      <w:r w:rsidR="00177076">
        <w:rPr>
          <w:rFonts w:asciiTheme="minorHAnsi" w:hAnsiTheme="minorHAnsi" w:cs="Calibri"/>
        </w:rPr>
        <w:t>, no período em que esteve mais afastado,</w:t>
      </w:r>
      <w:r w:rsidR="006B4CFA">
        <w:rPr>
          <w:rFonts w:asciiTheme="minorHAnsi" w:hAnsiTheme="minorHAnsi" w:cs="Calibri"/>
        </w:rPr>
        <w:t xml:space="preserve"> o quanto os Conselhos trabalham e quanto o CAU/BR vem contribuindo na valorização da profissão.</w:t>
      </w:r>
      <w:r w:rsidR="00147F08">
        <w:rPr>
          <w:rFonts w:asciiTheme="minorHAnsi" w:hAnsiTheme="minorHAnsi" w:cs="Calibri"/>
        </w:rPr>
        <w:t xml:space="preserve"> </w:t>
      </w:r>
      <w:r w:rsidR="00FA58AC">
        <w:rPr>
          <w:rFonts w:asciiTheme="minorHAnsi" w:hAnsiTheme="minorHAnsi" w:cs="Calibri"/>
        </w:rPr>
        <w:t xml:space="preserve">O Presidente Roberto Py reafirma as palavras ditas. </w:t>
      </w:r>
      <w:r w:rsidR="009B0E17" w:rsidRPr="00023CC9">
        <w:rPr>
          <w:rFonts w:asciiTheme="minorHAnsi" w:hAnsiTheme="minorHAnsi" w:cs="Calibri"/>
        </w:rPr>
        <w:t>O Conselheiro Rui salienta a importância da presença da Conselheir</w:t>
      </w:r>
      <w:r w:rsidR="009A20A6" w:rsidRPr="00023CC9">
        <w:rPr>
          <w:rFonts w:asciiTheme="minorHAnsi" w:hAnsiTheme="minorHAnsi" w:cs="Calibri"/>
        </w:rPr>
        <w:t xml:space="preserve">a Gislaine e comenta, em relação </w:t>
      </w:r>
      <w:r w:rsidR="00547D17" w:rsidRPr="00023CC9">
        <w:rPr>
          <w:rFonts w:asciiTheme="minorHAnsi" w:hAnsiTheme="minorHAnsi" w:cs="Calibri"/>
        </w:rPr>
        <w:t>à</w:t>
      </w:r>
      <w:r w:rsidR="009A20A6" w:rsidRPr="00023CC9">
        <w:rPr>
          <w:rFonts w:asciiTheme="minorHAnsi" w:hAnsiTheme="minorHAnsi" w:cs="Calibri"/>
        </w:rPr>
        <w:t xml:space="preserve"> questão do regimento eleitoral, que hoje, temos em torno de doze </w:t>
      </w:r>
      <w:r w:rsidR="009A20A6" w:rsidRPr="008232F5">
        <w:rPr>
          <w:rFonts w:asciiTheme="minorHAnsi" w:hAnsiTheme="minorHAnsi"/>
        </w:rPr>
        <w:t>mil arquitetos e, consequentemente, 19 Conselheiros titulares, se houver a linha de corte em torno de 30 a 35% no n</w:t>
      </w:r>
      <w:r w:rsidR="00F83241">
        <w:rPr>
          <w:rFonts w:asciiTheme="minorHAnsi" w:hAnsiTheme="minorHAnsi"/>
        </w:rPr>
        <w:t>ú</w:t>
      </w:r>
      <w:r w:rsidR="009A20A6" w:rsidRPr="008232F5">
        <w:rPr>
          <w:rFonts w:asciiTheme="minorHAnsi" w:hAnsiTheme="minorHAnsi"/>
        </w:rPr>
        <w:t xml:space="preserve">mero de Conselheiros dos CAU/UF, </w:t>
      </w:r>
      <w:r w:rsidR="001D4736">
        <w:rPr>
          <w:rFonts w:asciiTheme="minorHAnsi" w:hAnsiTheme="minorHAnsi"/>
        </w:rPr>
        <w:t>s</w:t>
      </w:r>
      <w:r w:rsidR="009A20A6" w:rsidRPr="008232F5">
        <w:rPr>
          <w:rFonts w:asciiTheme="minorHAnsi" w:hAnsiTheme="minorHAnsi"/>
        </w:rPr>
        <w:t xml:space="preserve">erão poucos conselheiros para todo o trabalho a ser realizado. Considera que as campanhas publicitárias feitas pelo CAU/RS e principalmente pelo CAU/BR estreitam o relacionamento entre os profissionais e a sociedade em geral. Reforça </w:t>
      </w:r>
      <w:r w:rsidR="009B133A">
        <w:rPr>
          <w:rFonts w:asciiTheme="minorHAnsi" w:hAnsiTheme="minorHAnsi"/>
        </w:rPr>
        <w:t>que a pouco, ou a quase nada, do</w:t>
      </w:r>
      <w:r w:rsidR="009A20A6" w:rsidRPr="008232F5">
        <w:rPr>
          <w:rFonts w:asciiTheme="minorHAnsi" w:hAnsiTheme="minorHAnsi"/>
        </w:rPr>
        <w:t xml:space="preserve"> que é feito aqui no CAU/RS</w:t>
      </w:r>
      <w:r w:rsidR="009B133A">
        <w:rPr>
          <w:rFonts w:asciiTheme="minorHAnsi" w:hAnsiTheme="minorHAnsi"/>
        </w:rPr>
        <w:t xml:space="preserve"> é dad</w:t>
      </w:r>
      <w:r w:rsidR="00182BA5">
        <w:rPr>
          <w:rFonts w:asciiTheme="minorHAnsi" w:hAnsiTheme="minorHAnsi"/>
        </w:rPr>
        <w:t>a</w:t>
      </w:r>
      <w:r w:rsidR="009B133A">
        <w:rPr>
          <w:rFonts w:asciiTheme="minorHAnsi" w:hAnsiTheme="minorHAnsi"/>
        </w:rPr>
        <w:t xml:space="preserve"> publicidade</w:t>
      </w:r>
      <w:r w:rsidR="009A20A6" w:rsidRPr="008232F5">
        <w:rPr>
          <w:rFonts w:asciiTheme="minorHAnsi" w:hAnsiTheme="minorHAnsi"/>
        </w:rPr>
        <w:t xml:space="preserve"> para os colegas arquitetos ou a sociedade, considera que </w:t>
      </w:r>
      <w:r w:rsidR="00182BA5">
        <w:rPr>
          <w:rFonts w:asciiTheme="minorHAnsi" w:hAnsiTheme="minorHAnsi"/>
        </w:rPr>
        <w:t xml:space="preserve">as atividades </w:t>
      </w:r>
      <w:r w:rsidR="009A20A6" w:rsidRPr="008232F5">
        <w:rPr>
          <w:rFonts w:asciiTheme="minorHAnsi" w:hAnsiTheme="minorHAnsi"/>
        </w:rPr>
        <w:t>poderiam ser mais divulgadas pelo Conselho</w:t>
      </w:r>
      <w:r w:rsidR="009B133A">
        <w:rPr>
          <w:rFonts w:asciiTheme="minorHAnsi" w:hAnsiTheme="minorHAnsi"/>
        </w:rPr>
        <w:t>, pois serve</w:t>
      </w:r>
      <w:r w:rsidR="00182BA5">
        <w:rPr>
          <w:rFonts w:asciiTheme="minorHAnsi" w:hAnsiTheme="minorHAnsi"/>
        </w:rPr>
        <w:t>m</w:t>
      </w:r>
      <w:r w:rsidR="009B133A">
        <w:rPr>
          <w:rFonts w:asciiTheme="minorHAnsi" w:hAnsiTheme="minorHAnsi"/>
        </w:rPr>
        <w:t xml:space="preserve"> inclusive como prestação de contas</w:t>
      </w:r>
      <w:r w:rsidR="009A20A6" w:rsidRPr="008232F5">
        <w:rPr>
          <w:rFonts w:asciiTheme="minorHAnsi" w:hAnsiTheme="minorHAnsi"/>
        </w:rPr>
        <w:t>.</w:t>
      </w:r>
      <w:r w:rsidR="00CF4A56">
        <w:rPr>
          <w:rFonts w:asciiTheme="minorHAnsi" w:hAnsiTheme="minorHAnsi"/>
        </w:rPr>
        <w:t xml:space="preserve"> Afirma ainda perceber em contato com conselheiros de outros CAU/UF a falta de entendimento </w:t>
      </w:r>
      <w:r w:rsidR="00BA7682">
        <w:rPr>
          <w:rFonts w:asciiTheme="minorHAnsi" w:hAnsiTheme="minorHAnsi"/>
        </w:rPr>
        <w:t>de órgão oficial, de autarquia</w:t>
      </w:r>
      <w:r w:rsidR="000E7412">
        <w:rPr>
          <w:rFonts w:asciiTheme="minorHAnsi" w:hAnsiTheme="minorHAnsi"/>
        </w:rPr>
        <w:t>, e</w:t>
      </w:r>
      <w:r w:rsidR="00BA7682">
        <w:rPr>
          <w:rFonts w:asciiTheme="minorHAnsi" w:hAnsiTheme="minorHAnsi"/>
        </w:rPr>
        <w:t xml:space="preserve"> que isso não é bom</w:t>
      </w:r>
      <w:r w:rsidR="000E7412">
        <w:rPr>
          <w:rFonts w:asciiTheme="minorHAnsi" w:hAnsiTheme="minorHAnsi"/>
        </w:rPr>
        <w:t>. A</w:t>
      </w:r>
      <w:r w:rsidR="00BA7682">
        <w:rPr>
          <w:rFonts w:asciiTheme="minorHAnsi" w:hAnsiTheme="minorHAnsi"/>
        </w:rPr>
        <w:t>gradece ao retorno dado pela Conselheira Gislaine</w:t>
      </w:r>
      <w:r w:rsidR="000E7412">
        <w:rPr>
          <w:rFonts w:asciiTheme="minorHAnsi" w:hAnsiTheme="minorHAnsi"/>
        </w:rPr>
        <w:t xml:space="preserve"> das questões do CAU/BR.</w:t>
      </w:r>
      <w:r w:rsidR="009A20A6" w:rsidRPr="008232F5">
        <w:rPr>
          <w:rFonts w:asciiTheme="minorHAnsi" w:hAnsiTheme="minorHAnsi"/>
        </w:rPr>
        <w:t xml:space="preserve"> A Conselheira Gislaine comenta que há uma atenção muito grande por parte do governo nos Conselhos, na arrecadação </w:t>
      </w:r>
      <w:r w:rsidR="00184387">
        <w:rPr>
          <w:rFonts w:asciiTheme="minorHAnsi" w:hAnsiTheme="minorHAnsi"/>
        </w:rPr>
        <w:t xml:space="preserve">financeira </w:t>
      </w:r>
      <w:r w:rsidR="009A20A6" w:rsidRPr="008232F5">
        <w:rPr>
          <w:rFonts w:asciiTheme="minorHAnsi" w:hAnsiTheme="minorHAnsi"/>
        </w:rPr>
        <w:t>de todos. Considera fundamental que o CAU entenda e aprimore suas atividades, para mostrar a que veio, qual é sua atividade fim, que é a fiscalização. Entende que</w:t>
      </w:r>
      <w:r w:rsidR="00E63949">
        <w:rPr>
          <w:rFonts w:asciiTheme="minorHAnsi" w:hAnsiTheme="minorHAnsi"/>
        </w:rPr>
        <w:t>, pelo</w:t>
      </w:r>
      <w:r w:rsidR="009A20A6" w:rsidRPr="008232F5">
        <w:rPr>
          <w:rFonts w:asciiTheme="minorHAnsi" w:hAnsiTheme="minorHAnsi"/>
        </w:rPr>
        <w:t xml:space="preserve"> CAU como um todo não ter os vícios do serviço público,</w:t>
      </w:r>
      <w:r w:rsidR="00E63949">
        <w:rPr>
          <w:rFonts w:asciiTheme="minorHAnsi" w:hAnsiTheme="minorHAnsi"/>
        </w:rPr>
        <w:t xml:space="preserve"> é uma boa hora de </w:t>
      </w:r>
      <w:r w:rsidR="00357AA2">
        <w:rPr>
          <w:rFonts w:asciiTheme="minorHAnsi" w:hAnsiTheme="minorHAnsi"/>
        </w:rPr>
        <w:t>entrar com os procedimentos buscando a eficiência do Conselho</w:t>
      </w:r>
      <w:r w:rsidR="0020528F">
        <w:rPr>
          <w:rFonts w:asciiTheme="minorHAnsi" w:hAnsiTheme="minorHAnsi"/>
        </w:rPr>
        <w:t xml:space="preserve"> para que </w:t>
      </w:r>
      <w:r w:rsidR="00357AA2">
        <w:rPr>
          <w:rFonts w:asciiTheme="minorHAnsi" w:hAnsiTheme="minorHAnsi"/>
        </w:rPr>
        <w:t xml:space="preserve">responda </w:t>
      </w:r>
      <w:r w:rsidR="00C73E28">
        <w:rPr>
          <w:rFonts w:asciiTheme="minorHAnsi" w:hAnsiTheme="minorHAnsi"/>
        </w:rPr>
        <w:t>de forma coerente, eficiente e eficaz aos arquitetos e sociedade</w:t>
      </w:r>
      <w:r w:rsidR="009A20A6" w:rsidRPr="008232F5">
        <w:rPr>
          <w:rFonts w:asciiTheme="minorHAnsi" w:hAnsiTheme="minorHAnsi"/>
          <w:b/>
        </w:rPr>
        <w:t>.</w:t>
      </w:r>
    </w:p>
    <w:p w:rsidR="00AA5BD2" w:rsidRDefault="00AA5BD2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8232F5">
        <w:rPr>
          <w:rFonts w:asciiTheme="minorHAnsi" w:hAnsiTheme="minorHAnsi"/>
          <w:b/>
        </w:rPr>
        <w:t>Relatos e Deliberações das Comissões Permanentes do CAU/RS:</w:t>
      </w:r>
      <w:r w:rsidR="009A20A6" w:rsidRPr="008232F5">
        <w:rPr>
          <w:rFonts w:asciiTheme="minorHAnsi" w:hAnsiTheme="minorHAnsi"/>
          <w:b/>
        </w:rPr>
        <w:t xml:space="preserve"> </w:t>
      </w:r>
    </w:p>
    <w:p w:rsidR="0090577D" w:rsidRPr="0090577D" w:rsidRDefault="0090577D" w:rsidP="0090577D">
      <w:pPr>
        <w:spacing w:line="276" w:lineRule="auto"/>
        <w:jc w:val="both"/>
        <w:rPr>
          <w:rFonts w:asciiTheme="minorHAnsi" w:hAnsiTheme="minorHAnsi"/>
        </w:rPr>
      </w:pPr>
      <w:r w:rsidRPr="0090577D">
        <w:rPr>
          <w:rFonts w:asciiTheme="minorHAnsi" w:hAnsiTheme="minorHAnsi"/>
        </w:rPr>
        <w:t>O Presidente Roberto Py passa a palavra aos coordenadores das Comissões para relato.</w:t>
      </w:r>
    </w:p>
    <w:p w:rsidR="00AA5BD2" w:rsidRPr="008232F5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Comissão de Organização e Administração;</w:t>
      </w:r>
    </w:p>
    <w:p w:rsidR="00AA5BD2" w:rsidRPr="008232F5" w:rsidRDefault="009A20A6" w:rsidP="00D44224">
      <w:p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 xml:space="preserve">O Conselheiro Hermes apresenta </w:t>
      </w:r>
      <w:r w:rsidR="00A21554" w:rsidRPr="008232F5">
        <w:rPr>
          <w:rFonts w:asciiTheme="minorHAnsi" w:hAnsiTheme="minorHAnsi"/>
        </w:rPr>
        <w:t xml:space="preserve">Relatório de Atividades </w:t>
      </w:r>
      <w:r w:rsidRPr="008232F5">
        <w:rPr>
          <w:rFonts w:asciiTheme="minorHAnsi" w:hAnsiTheme="minorHAnsi"/>
        </w:rPr>
        <w:t xml:space="preserve">da Comissão no ano de </w:t>
      </w:r>
      <w:r w:rsidR="00A21554" w:rsidRPr="008232F5">
        <w:rPr>
          <w:rFonts w:asciiTheme="minorHAnsi" w:hAnsiTheme="minorHAnsi"/>
        </w:rPr>
        <w:t>2015</w:t>
      </w:r>
      <w:r w:rsidRPr="008232F5">
        <w:rPr>
          <w:rFonts w:asciiTheme="minorHAnsi" w:hAnsiTheme="minorHAnsi"/>
        </w:rPr>
        <w:t xml:space="preserve">, </w:t>
      </w:r>
      <w:r w:rsidR="00646305">
        <w:rPr>
          <w:rFonts w:asciiTheme="minorHAnsi" w:hAnsiTheme="minorHAnsi"/>
        </w:rPr>
        <w:t xml:space="preserve">destacando a elaboração do Plano de Cargos e Salários e a participação em eventos do CAU/BR, </w:t>
      </w:r>
      <w:r w:rsidRPr="008232F5">
        <w:rPr>
          <w:rFonts w:asciiTheme="minorHAnsi" w:hAnsiTheme="minorHAnsi"/>
        </w:rPr>
        <w:t xml:space="preserve">conforme </w:t>
      </w:r>
      <w:r w:rsidR="000B79C9" w:rsidRPr="008232F5">
        <w:rPr>
          <w:rFonts w:asciiTheme="minorHAnsi" w:hAnsiTheme="minorHAnsi"/>
        </w:rPr>
        <w:t>material em apenso</w:t>
      </w:r>
      <w:r w:rsidR="00A21554" w:rsidRPr="008232F5">
        <w:rPr>
          <w:rFonts w:asciiTheme="minorHAnsi" w:hAnsiTheme="minorHAnsi"/>
        </w:rPr>
        <w:t>.</w:t>
      </w:r>
    </w:p>
    <w:p w:rsidR="00AA5BD2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Comissão de Planejamento e Finanças;</w:t>
      </w:r>
    </w:p>
    <w:p w:rsidR="00B731EB" w:rsidRPr="008232F5" w:rsidRDefault="00B731EB" w:rsidP="00B731EB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 Conselheiro Rômulo apresenta as deliberações da Comissão.</w:t>
      </w:r>
    </w:p>
    <w:p w:rsidR="00B82C5B" w:rsidRPr="008232F5" w:rsidRDefault="005E2394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eastAsia="Cambria"/>
          <w:sz w:val="24"/>
          <w:szCs w:val="24"/>
          <w:lang w:eastAsia="en-US"/>
        </w:rPr>
      </w:pPr>
      <w:r w:rsidRPr="008232F5">
        <w:rPr>
          <w:rFonts w:eastAsia="Cambria"/>
          <w:sz w:val="24"/>
          <w:szCs w:val="24"/>
          <w:lang w:eastAsia="en-US"/>
        </w:rPr>
        <w:t>D</w:t>
      </w:r>
      <w:r w:rsidR="00AA5BD2" w:rsidRPr="008232F5">
        <w:rPr>
          <w:rFonts w:eastAsia="Cambria"/>
          <w:sz w:val="24"/>
          <w:szCs w:val="24"/>
          <w:lang w:eastAsia="en-US"/>
        </w:rPr>
        <w:t>eliberações para aprovação;</w:t>
      </w:r>
    </w:p>
    <w:p w:rsidR="005E2394" w:rsidRPr="008232F5" w:rsidRDefault="005E2394" w:rsidP="00D44224">
      <w:pPr>
        <w:pStyle w:val="Default"/>
        <w:spacing w:line="276" w:lineRule="auto"/>
        <w:jc w:val="both"/>
      </w:pPr>
      <w:r w:rsidRPr="008232F5">
        <w:rPr>
          <w:bCs/>
        </w:rPr>
        <w:t xml:space="preserve">Deliberação nº 021 </w:t>
      </w:r>
      <w:r w:rsidRPr="008232F5">
        <w:t>– Contratação de agente de estágio. Aprovada por unanimidade. (</w:t>
      </w:r>
      <w:r w:rsidRPr="008232F5">
        <w:rPr>
          <w:b/>
        </w:rPr>
        <w:t>Deliberação</w:t>
      </w:r>
      <w:r w:rsidR="00693FEE" w:rsidRPr="008232F5">
        <w:rPr>
          <w:b/>
        </w:rPr>
        <w:t xml:space="preserve"> Plenária</w:t>
      </w:r>
      <w:r w:rsidRPr="008232F5">
        <w:rPr>
          <w:b/>
        </w:rPr>
        <w:t xml:space="preserve"> nº 455/2015</w:t>
      </w:r>
      <w:r w:rsidRPr="008232F5">
        <w:t>)</w:t>
      </w:r>
    </w:p>
    <w:p w:rsidR="005E2394" w:rsidRPr="008232F5" w:rsidRDefault="005E2394" w:rsidP="00D44224">
      <w:pPr>
        <w:pStyle w:val="Default"/>
        <w:spacing w:line="276" w:lineRule="auto"/>
        <w:jc w:val="both"/>
      </w:pPr>
      <w:r w:rsidRPr="008232F5">
        <w:rPr>
          <w:bCs/>
        </w:rPr>
        <w:t xml:space="preserve">Deliberação nº 089 </w:t>
      </w:r>
      <w:r w:rsidRPr="008232F5">
        <w:t>– Aquisição material de expediente</w:t>
      </w:r>
      <w:r w:rsidRPr="008232F5">
        <w:rPr>
          <w:bCs/>
        </w:rPr>
        <w:t xml:space="preserve">. </w:t>
      </w:r>
      <w:r w:rsidRPr="008232F5">
        <w:t>Aprovada por unanimidade. (</w:t>
      </w:r>
      <w:r w:rsidRPr="008232F5">
        <w:rPr>
          <w:b/>
        </w:rPr>
        <w:t>Deliberação</w:t>
      </w:r>
      <w:r w:rsidR="00693FEE" w:rsidRPr="008232F5">
        <w:rPr>
          <w:b/>
        </w:rPr>
        <w:t xml:space="preserve"> Plenária</w:t>
      </w:r>
      <w:r w:rsidRPr="008232F5">
        <w:rPr>
          <w:b/>
        </w:rPr>
        <w:t xml:space="preserve"> nº 456/2015</w:t>
      </w:r>
      <w:r w:rsidRPr="008232F5">
        <w:t>)</w:t>
      </w:r>
    </w:p>
    <w:p w:rsidR="004B6134" w:rsidRPr="008232F5" w:rsidRDefault="004B6134" w:rsidP="00D44224">
      <w:pPr>
        <w:pStyle w:val="Default"/>
        <w:spacing w:line="276" w:lineRule="auto"/>
        <w:jc w:val="both"/>
      </w:pPr>
      <w:r w:rsidRPr="008232F5">
        <w:rPr>
          <w:bCs/>
        </w:rPr>
        <w:t xml:space="preserve">Deliberação nº 090 </w:t>
      </w:r>
      <w:r w:rsidRPr="008232F5">
        <w:t xml:space="preserve">– Aquisição de multiplicadores de HDMI. </w:t>
      </w:r>
      <w:r w:rsidR="00EF62E7" w:rsidRPr="008232F5">
        <w:t>Aprovad</w:t>
      </w:r>
      <w:r w:rsidR="005B0F05" w:rsidRPr="008232F5">
        <w:t>a</w:t>
      </w:r>
      <w:r w:rsidR="00EF62E7" w:rsidRPr="008232F5">
        <w:t xml:space="preserve"> por unanimidade. (</w:t>
      </w:r>
      <w:r w:rsidR="00EF62E7" w:rsidRPr="008232F5">
        <w:rPr>
          <w:b/>
        </w:rPr>
        <w:t xml:space="preserve">Deliberação </w:t>
      </w:r>
      <w:r w:rsidR="00693FEE" w:rsidRPr="008232F5">
        <w:rPr>
          <w:b/>
        </w:rPr>
        <w:t xml:space="preserve">Plenária </w:t>
      </w:r>
      <w:r w:rsidR="00EF62E7" w:rsidRPr="008232F5">
        <w:rPr>
          <w:b/>
        </w:rPr>
        <w:t>nº 457/2015</w:t>
      </w:r>
      <w:r w:rsidR="00EF62E7" w:rsidRPr="008232F5">
        <w:t>)</w:t>
      </w:r>
    </w:p>
    <w:p w:rsidR="004B6134" w:rsidRPr="008232F5" w:rsidRDefault="004B6134" w:rsidP="00D44224">
      <w:pPr>
        <w:pStyle w:val="Default"/>
        <w:spacing w:line="276" w:lineRule="auto"/>
        <w:jc w:val="both"/>
      </w:pPr>
      <w:r w:rsidRPr="008232F5">
        <w:rPr>
          <w:bCs/>
        </w:rPr>
        <w:t xml:space="preserve">Deliberação nº 093 </w:t>
      </w:r>
      <w:r w:rsidRPr="008232F5">
        <w:t xml:space="preserve">– Aquisição e aplicação de adesivos jateados. </w:t>
      </w:r>
      <w:r w:rsidR="005B0F05" w:rsidRPr="008232F5">
        <w:t xml:space="preserve">Aprovada por unanimidade. </w:t>
      </w:r>
      <w:r w:rsidR="00EF62E7" w:rsidRPr="008232F5">
        <w:t>(</w:t>
      </w:r>
      <w:r w:rsidR="00EF62E7" w:rsidRPr="008232F5">
        <w:rPr>
          <w:b/>
        </w:rPr>
        <w:t>Deliberação</w:t>
      </w:r>
      <w:r w:rsidR="00693FEE" w:rsidRPr="008232F5">
        <w:rPr>
          <w:b/>
        </w:rPr>
        <w:t xml:space="preserve"> Plenária</w:t>
      </w:r>
      <w:r w:rsidR="00EF62E7" w:rsidRPr="008232F5">
        <w:rPr>
          <w:b/>
        </w:rPr>
        <w:t xml:space="preserve"> nº 45</w:t>
      </w:r>
      <w:r w:rsidR="005B0F05" w:rsidRPr="008232F5">
        <w:rPr>
          <w:b/>
        </w:rPr>
        <w:t>8</w:t>
      </w:r>
      <w:r w:rsidR="00EF62E7" w:rsidRPr="008232F5">
        <w:rPr>
          <w:b/>
        </w:rPr>
        <w:t>/2015</w:t>
      </w:r>
      <w:r w:rsidR="00EF62E7" w:rsidRPr="008232F5">
        <w:t>)</w:t>
      </w:r>
    </w:p>
    <w:p w:rsidR="004B6134" w:rsidRPr="008232F5" w:rsidRDefault="004B6134" w:rsidP="00D44224">
      <w:pPr>
        <w:pStyle w:val="Default"/>
        <w:spacing w:line="276" w:lineRule="auto"/>
        <w:jc w:val="both"/>
      </w:pPr>
      <w:r w:rsidRPr="008232F5">
        <w:rPr>
          <w:bCs/>
        </w:rPr>
        <w:lastRenderedPageBreak/>
        <w:t xml:space="preserve">Deliberação nº 092 </w:t>
      </w:r>
      <w:r w:rsidRPr="008232F5">
        <w:t xml:space="preserve">– Aquisição de lâmpadas fluorescentes. </w:t>
      </w:r>
      <w:r w:rsidR="005B0F05" w:rsidRPr="008232F5">
        <w:t xml:space="preserve">Aprovada por unanimidade. </w:t>
      </w:r>
      <w:r w:rsidR="00EF62E7" w:rsidRPr="008232F5">
        <w:t>(</w:t>
      </w:r>
      <w:r w:rsidR="00EF62E7" w:rsidRPr="008232F5">
        <w:rPr>
          <w:b/>
        </w:rPr>
        <w:t>Deliberação</w:t>
      </w:r>
      <w:r w:rsidR="00693FEE" w:rsidRPr="008232F5">
        <w:rPr>
          <w:b/>
        </w:rPr>
        <w:t xml:space="preserve"> Plenária</w:t>
      </w:r>
      <w:r w:rsidR="00EF62E7" w:rsidRPr="008232F5">
        <w:rPr>
          <w:b/>
        </w:rPr>
        <w:t xml:space="preserve"> nº 45</w:t>
      </w:r>
      <w:r w:rsidR="006554A0" w:rsidRPr="008232F5">
        <w:rPr>
          <w:b/>
        </w:rPr>
        <w:t>9</w:t>
      </w:r>
      <w:r w:rsidR="00EF62E7" w:rsidRPr="008232F5">
        <w:rPr>
          <w:b/>
        </w:rPr>
        <w:t>/2015</w:t>
      </w:r>
      <w:r w:rsidR="00EF62E7" w:rsidRPr="008232F5">
        <w:t>)</w:t>
      </w:r>
    </w:p>
    <w:p w:rsidR="000B79C9" w:rsidRDefault="004B6134" w:rsidP="00D44224">
      <w:pPr>
        <w:pStyle w:val="Default"/>
        <w:spacing w:line="276" w:lineRule="auto"/>
        <w:jc w:val="both"/>
      </w:pPr>
      <w:r w:rsidRPr="008232F5">
        <w:rPr>
          <w:bCs/>
        </w:rPr>
        <w:t>Deliberação nº 0</w:t>
      </w:r>
      <w:r w:rsidR="005E2394" w:rsidRPr="008232F5">
        <w:rPr>
          <w:bCs/>
        </w:rPr>
        <w:t>91</w:t>
      </w:r>
      <w:r w:rsidRPr="008232F5">
        <w:rPr>
          <w:b/>
          <w:bCs/>
        </w:rPr>
        <w:t xml:space="preserve"> </w:t>
      </w:r>
      <w:r w:rsidRPr="008232F5">
        <w:t xml:space="preserve">– </w:t>
      </w:r>
      <w:r w:rsidR="002B6E6E" w:rsidRPr="008232F5">
        <w:t>Aquisição de cadeiras giratórias</w:t>
      </w:r>
      <w:r w:rsidRPr="008232F5">
        <w:t>.</w:t>
      </w:r>
      <w:r w:rsidR="00EF62E7" w:rsidRPr="008232F5">
        <w:t xml:space="preserve"> </w:t>
      </w:r>
      <w:r w:rsidR="000B79C9" w:rsidRPr="008232F5">
        <w:t>Aprovad</w:t>
      </w:r>
      <w:r w:rsidR="005B0F05" w:rsidRPr="008232F5">
        <w:t>a</w:t>
      </w:r>
      <w:r w:rsidR="000B79C9" w:rsidRPr="008232F5">
        <w:t xml:space="preserve"> por unanimidade. </w:t>
      </w:r>
      <w:r w:rsidR="00EF62E7" w:rsidRPr="008232F5">
        <w:t>(</w:t>
      </w:r>
      <w:r w:rsidR="00EF62E7" w:rsidRPr="008232F5">
        <w:rPr>
          <w:b/>
        </w:rPr>
        <w:t>Deliberação</w:t>
      </w:r>
      <w:r w:rsidR="00693FEE" w:rsidRPr="008232F5">
        <w:rPr>
          <w:b/>
        </w:rPr>
        <w:t xml:space="preserve"> Plenária</w:t>
      </w:r>
      <w:r w:rsidR="00EF62E7" w:rsidRPr="008232F5">
        <w:rPr>
          <w:b/>
        </w:rPr>
        <w:t xml:space="preserve"> nº 4</w:t>
      </w:r>
      <w:r w:rsidR="002B6E6E" w:rsidRPr="008232F5">
        <w:rPr>
          <w:b/>
        </w:rPr>
        <w:t>60</w:t>
      </w:r>
      <w:r w:rsidR="00EF62E7" w:rsidRPr="008232F5">
        <w:rPr>
          <w:b/>
        </w:rPr>
        <w:t>/2015</w:t>
      </w:r>
      <w:r w:rsidR="00EF62E7" w:rsidRPr="008232F5">
        <w:t>)</w:t>
      </w:r>
    </w:p>
    <w:p w:rsidR="004B19A9" w:rsidRPr="008232F5" w:rsidRDefault="004B19A9" w:rsidP="00D44224">
      <w:pPr>
        <w:pStyle w:val="Default"/>
        <w:spacing w:line="276" w:lineRule="auto"/>
        <w:jc w:val="both"/>
      </w:pPr>
      <w:r>
        <w:t>O Conselheiro Marcelo Brinckmann fala sobre o evento</w:t>
      </w:r>
      <w:r w:rsidR="000D52E0">
        <w:t>, promovido pela CPF,</w:t>
      </w:r>
      <w:r>
        <w:t xml:space="preserve"> que ocorrerá hoje, destacando a importância da integração entre os conselheiros eleitos.</w:t>
      </w:r>
    </w:p>
    <w:p w:rsidR="00AA5BD2" w:rsidRPr="008232F5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Comissão de Exercício Profissional;</w:t>
      </w:r>
    </w:p>
    <w:p w:rsidR="00AD32AA" w:rsidRPr="008232F5" w:rsidRDefault="00AD32AA" w:rsidP="00EC5717">
      <w:pPr>
        <w:numPr>
          <w:ilvl w:val="2"/>
          <w:numId w:val="2"/>
        </w:numPr>
        <w:spacing w:line="276" w:lineRule="auto"/>
        <w:ind w:left="1560" w:hanging="709"/>
        <w:jc w:val="both"/>
        <w:rPr>
          <w:rFonts w:ascii="Calibri" w:hAnsi="Calibri"/>
        </w:rPr>
      </w:pPr>
      <w:r w:rsidRPr="008232F5">
        <w:rPr>
          <w:rFonts w:ascii="Calibri" w:hAnsi="Calibri"/>
        </w:rPr>
        <w:t xml:space="preserve">Retorno de Processo com Recurso ao Plenário – 16288/2015 / Relato Conselheiro Hermes de Assis Puricelli; </w:t>
      </w:r>
    </w:p>
    <w:p w:rsidR="00E529E4" w:rsidRPr="008232F5" w:rsidRDefault="000B79C9" w:rsidP="00D44224">
      <w:pPr>
        <w:spacing w:line="276" w:lineRule="auto"/>
        <w:jc w:val="both"/>
        <w:rPr>
          <w:rFonts w:ascii="Calibri" w:hAnsi="Calibri"/>
        </w:rPr>
      </w:pPr>
      <w:r w:rsidRPr="008232F5">
        <w:rPr>
          <w:rFonts w:ascii="Calibri" w:hAnsi="Calibri"/>
        </w:rPr>
        <w:t xml:space="preserve"> O Conselheiro </w:t>
      </w:r>
      <w:r w:rsidR="00850858" w:rsidRPr="008232F5">
        <w:rPr>
          <w:rFonts w:ascii="Calibri" w:hAnsi="Calibri"/>
        </w:rPr>
        <w:t xml:space="preserve">Hermes apresenta </w:t>
      </w:r>
      <w:r w:rsidR="00693FEE" w:rsidRPr="008232F5">
        <w:rPr>
          <w:rFonts w:ascii="Calibri" w:hAnsi="Calibri"/>
        </w:rPr>
        <w:t>o</w:t>
      </w:r>
      <w:r w:rsidR="00850858" w:rsidRPr="008232F5">
        <w:rPr>
          <w:rFonts w:ascii="Calibri" w:hAnsi="Calibri"/>
        </w:rPr>
        <w:t xml:space="preserve"> relato e seu voto é aprovado por unanimidade.</w:t>
      </w:r>
      <w:r w:rsidR="00693FEE" w:rsidRPr="008232F5">
        <w:rPr>
          <w:rFonts w:ascii="Calibri" w:hAnsi="Calibri"/>
        </w:rPr>
        <w:t xml:space="preserve"> (</w:t>
      </w:r>
      <w:r w:rsidR="00693FEE" w:rsidRPr="008232F5">
        <w:rPr>
          <w:rFonts w:ascii="Calibri" w:hAnsi="Calibri"/>
          <w:b/>
        </w:rPr>
        <w:t>Deliberação Plenária nº 463/2015</w:t>
      </w:r>
      <w:r w:rsidR="00693FEE" w:rsidRPr="008232F5">
        <w:rPr>
          <w:rFonts w:ascii="Calibri" w:hAnsi="Calibri"/>
        </w:rPr>
        <w:t>)</w:t>
      </w:r>
    </w:p>
    <w:p w:rsidR="00AD32AA" w:rsidRPr="008232F5" w:rsidRDefault="00AD32AA" w:rsidP="00EC5717">
      <w:pPr>
        <w:numPr>
          <w:ilvl w:val="2"/>
          <w:numId w:val="2"/>
        </w:numPr>
        <w:spacing w:line="276" w:lineRule="auto"/>
        <w:ind w:left="1560" w:hanging="709"/>
        <w:jc w:val="both"/>
        <w:rPr>
          <w:rFonts w:ascii="Calibri" w:hAnsi="Calibri"/>
        </w:rPr>
      </w:pPr>
      <w:r w:rsidRPr="008232F5">
        <w:rPr>
          <w:rFonts w:ascii="Calibri" w:hAnsi="Calibri"/>
        </w:rPr>
        <w:t>Processo de fiscalização nº 1000016469/2015 - Proarqui Projetos e Obras;</w:t>
      </w:r>
    </w:p>
    <w:p w:rsidR="000B79C9" w:rsidRPr="008232F5" w:rsidRDefault="000B79C9" w:rsidP="00D44224">
      <w:p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O referido processo foi entregue ao Conselheiro Márcio de Mendonça Lima Arioli</w:t>
      </w:r>
      <w:r w:rsidR="005D5352">
        <w:rPr>
          <w:rFonts w:asciiTheme="minorHAnsi" w:hAnsiTheme="minorHAnsi"/>
        </w:rPr>
        <w:t>,</w:t>
      </w:r>
      <w:r w:rsidRPr="008232F5">
        <w:rPr>
          <w:rFonts w:asciiTheme="minorHAnsi" w:hAnsiTheme="minorHAnsi"/>
        </w:rPr>
        <w:t xml:space="preserve"> que deverá apresentar seu relato na 57ª Sessão Plenária do CAU/RS. </w:t>
      </w:r>
    </w:p>
    <w:p w:rsidR="00AD32AA" w:rsidRPr="008232F5" w:rsidRDefault="00AD32AA" w:rsidP="00EC5717">
      <w:pPr>
        <w:numPr>
          <w:ilvl w:val="2"/>
          <w:numId w:val="2"/>
        </w:numPr>
        <w:spacing w:line="276" w:lineRule="auto"/>
        <w:ind w:left="1560" w:hanging="709"/>
        <w:jc w:val="both"/>
        <w:rPr>
          <w:rFonts w:ascii="Calibri" w:hAnsi="Calibri"/>
        </w:rPr>
      </w:pPr>
      <w:r w:rsidRPr="008232F5">
        <w:rPr>
          <w:rFonts w:ascii="Calibri" w:hAnsi="Calibri"/>
        </w:rPr>
        <w:t>Deliberação CEP-CAU/RS nº 190-2015 - Orientação à Unidade de Fiscalização sobre denúncias anônimas;</w:t>
      </w:r>
    </w:p>
    <w:p w:rsidR="00850858" w:rsidRPr="008232F5" w:rsidRDefault="005E0630" w:rsidP="00D44224">
      <w:pPr>
        <w:spacing w:line="276" w:lineRule="auto"/>
        <w:jc w:val="both"/>
        <w:rPr>
          <w:rFonts w:ascii="Calibri" w:hAnsi="Calibri"/>
        </w:rPr>
      </w:pPr>
      <w:r w:rsidRPr="008232F5">
        <w:rPr>
          <w:rFonts w:ascii="Calibri" w:hAnsi="Calibri"/>
        </w:rPr>
        <w:t>Aprovado por unanimidade.</w:t>
      </w:r>
      <w:r w:rsidR="00D67F18" w:rsidRPr="008232F5">
        <w:rPr>
          <w:rFonts w:ascii="Calibri" w:hAnsi="Calibri"/>
        </w:rPr>
        <w:t xml:space="preserve"> (</w:t>
      </w:r>
      <w:r w:rsidR="00D67F18" w:rsidRPr="008232F5">
        <w:rPr>
          <w:rFonts w:ascii="Calibri" w:hAnsi="Calibri"/>
          <w:b/>
        </w:rPr>
        <w:t>Deliberação Plenária nº 465/2015</w:t>
      </w:r>
      <w:r w:rsidR="00D67F18" w:rsidRPr="008232F5">
        <w:rPr>
          <w:rFonts w:ascii="Calibri" w:hAnsi="Calibri"/>
        </w:rPr>
        <w:t>)</w:t>
      </w:r>
    </w:p>
    <w:p w:rsidR="00AD32AA" w:rsidRPr="008232F5" w:rsidRDefault="00AD32AA" w:rsidP="00EC5717">
      <w:pPr>
        <w:numPr>
          <w:ilvl w:val="2"/>
          <w:numId w:val="2"/>
        </w:numPr>
        <w:spacing w:line="276" w:lineRule="auto"/>
        <w:ind w:left="1560" w:hanging="709"/>
        <w:jc w:val="both"/>
        <w:rPr>
          <w:rFonts w:ascii="Calibri" w:hAnsi="Calibri"/>
        </w:rPr>
      </w:pPr>
      <w:r w:rsidRPr="008232F5">
        <w:rPr>
          <w:rFonts w:ascii="Calibri" w:hAnsi="Calibri"/>
        </w:rPr>
        <w:t>Relatório Editais concursos e licitações - de 01 a 30</w:t>
      </w:r>
      <w:r w:rsidR="00AF36FC">
        <w:rPr>
          <w:rFonts w:ascii="Calibri" w:hAnsi="Calibri"/>
        </w:rPr>
        <w:t xml:space="preserve"> de </w:t>
      </w:r>
      <w:r w:rsidRPr="008232F5">
        <w:rPr>
          <w:rFonts w:ascii="Calibri" w:hAnsi="Calibri"/>
        </w:rPr>
        <w:t>novembro</w:t>
      </w:r>
      <w:r w:rsidR="00AF36FC">
        <w:rPr>
          <w:rFonts w:ascii="Calibri" w:hAnsi="Calibri"/>
        </w:rPr>
        <w:t xml:space="preserve"> de </w:t>
      </w:r>
      <w:r w:rsidRPr="008232F5">
        <w:rPr>
          <w:rFonts w:ascii="Calibri" w:hAnsi="Calibri"/>
        </w:rPr>
        <w:t>2015;</w:t>
      </w:r>
    </w:p>
    <w:p w:rsidR="00E529E4" w:rsidRPr="008232F5" w:rsidRDefault="00156559" w:rsidP="00D44224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 w:rsidR="00F07F40">
        <w:rPr>
          <w:rFonts w:ascii="Calibri" w:hAnsi="Calibri"/>
        </w:rPr>
        <w:t xml:space="preserve">Conselheiro Pedone apresenta o relatório </w:t>
      </w:r>
      <w:r w:rsidR="00E943D7">
        <w:rPr>
          <w:rFonts w:ascii="Calibri" w:hAnsi="Calibri"/>
        </w:rPr>
        <w:t>destac</w:t>
      </w:r>
      <w:r w:rsidR="00F07F40">
        <w:rPr>
          <w:rFonts w:ascii="Calibri" w:hAnsi="Calibri"/>
        </w:rPr>
        <w:t xml:space="preserve">ando que estes dados estão sendo monitorados através de uma planilha de </w:t>
      </w:r>
      <w:r w:rsidR="00E943D7">
        <w:rPr>
          <w:rFonts w:ascii="Calibri" w:hAnsi="Calibri"/>
        </w:rPr>
        <w:t>acompanhamento das Prefeituras.</w:t>
      </w:r>
    </w:p>
    <w:p w:rsidR="00AD32AA" w:rsidRPr="008232F5" w:rsidRDefault="00AD32AA" w:rsidP="00EC5717">
      <w:pPr>
        <w:numPr>
          <w:ilvl w:val="2"/>
          <w:numId w:val="2"/>
        </w:numPr>
        <w:spacing w:line="276" w:lineRule="auto"/>
        <w:ind w:left="1560" w:hanging="709"/>
        <w:jc w:val="both"/>
        <w:rPr>
          <w:rFonts w:ascii="Calibri" w:hAnsi="Calibri"/>
        </w:rPr>
      </w:pPr>
      <w:r w:rsidRPr="008232F5">
        <w:rPr>
          <w:rFonts w:ascii="Calibri" w:hAnsi="Calibri"/>
        </w:rPr>
        <w:t xml:space="preserve">Relatório RRT - de 01 a 30 de novembro </w:t>
      </w:r>
      <w:r w:rsidR="00AF36FC">
        <w:rPr>
          <w:rFonts w:ascii="Calibri" w:hAnsi="Calibri"/>
        </w:rPr>
        <w:t xml:space="preserve">de </w:t>
      </w:r>
      <w:r w:rsidRPr="008232F5">
        <w:rPr>
          <w:rFonts w:ascii="Calibri" w:hAnsi="Calibri"/>
        </w:rPr>
        <w:t>2015;</w:t>
      </w:r>
    </w:p>
    <w:p w:rsidR="00E529E4" w:rsidRPr="008232F5" w:rsidRDefault="005E0630" w:rsidP="00D44224">
      <w:pPr>
        <w:spacing w:line="276" w:lineRule="auto"/>
        <w:jc w:val="both"/>
        <w:rPr>
          <w:rFonts w:ascii="Calibri" w:hAnsi="Calibri"/>
        </w:rPr>
      </w:pPr>
      <w:r w:rsidRPr="008232F5">
        <w:rPr>
          <w:rFonts w:ascii="Calibri" w:hAnsi="Calibri"/>
        </w:rPr>
        <w:t>Aprovado.</w:t>
      </w:r>
      <w:r w:rsidR="00D67F18" w:rsidRPr="008232F5">
        <w:rPr>
          <w:rFonts w:ascii="Calibri" w:hAnsi="Calibri"/>
        </w:rPr>
        <w:t xml:space="preserve"> (</w:t>
      </w:r>
      <w:r w:rsidR="00D67F18" w:rsidRPr="008232F5">
        <w:rPr>
          <w:rFonts w:ascii="Calibri" w:hAnsi="Calibri"/>
          <w:b/>
        </w:rPr>
        <w:t>Deliberação Plenária nº 466/2015</w:t>
      </w:r>
      <w:r w:rsidR="00D67F18" w:rsidRPr="008232F5">
        <w:rPr>
          <w:rFonts w:ascii="Calibri" w:hAnsi="Calibri"/>
        </w:rPr>
        <w:t>)</w:t>
      </w:r>
    </w:p>
    <w:p w:rsidR="00B82C5B" w:rsidRPr="008232F5" w:rsidRDefault="005E0630" w:rsidP="00D44224">
      <w:pPr>
        <w:spacing w:line="276" w:lineRule="auto"/>
        <w:jc w:val="both"/>
        <w:rPr>
          <w:rFonts w:ascii="Calibri" w:hAnsi="Calibri"/>
        </w:rPr>
      </w:pPr>
      <w:r w:rsidRPr="008232F5">
        <w:rPr>
          <w:rFonts w:ascii="Calibri" w:hAnsi="Calibri"/>
        </w:rPr>
        <w:t>O Conselheiro P</w:t>
      </w:r>
      <w:r w:rsidR="00947F33" w:rsidRPr="008232F5">
        <w:rPr>
          <w:rFonts w:ascii="Calibri" w:hAnsi="Calibri"/>
        </w:rPr>
        <w:t>e</w:t>
      </w:r>
      <w:r w:rsidRPr="008232F5">
        <w:rPr>
          <w:rFonts w:ascii="Calibri" w:hAnsi="Calibri"/>
        </w:rPr>
        <w:t xml:space="preserve">done apresenta </w:t>
      </w:r>
      <w:r w:rsidR="00AD32AA" w:rsidRPr="008232F5">
        <w:rPr>
          <w:rFonts w:ascii="Calibri" w:hAnsi="Calibri"/>
        </w:rPr>
        <w:t xml:space="preserve">Relatório de Atividades </w:t>
      </w:r>
      <w:r w:rsidRPr="008232F5">
        <w:rPr>
          <w:rFonts w:ascii="Calibri" w:hAnsi="Calibri"/>
        </w:rPr>
        <w:t xml:space="preserve">da CEP-CAU/RS no ano de </w:t>
      </w:r>
      <w:r w:rsidR="00AD32AA" w:rsidRPr="008232F5">
        <w:rPr>
          <w:rFonts w:ascii="Calibri" w:hAnsi="Calibri"/>
        </w:rPr>
        <w:t>2015.</w:t>
      </w:r>
      <w:r w:rsidR="00157932">
        <w:rPr>
          <w:rFonts w:ascii="Calibri" w:hAnsi="Calibri"/>
        </w:rPr>
        <w:t xml:space="preserve"> A Conselheira Rosana afirma que houve muita insistência</w:t>
      </w:r>
      <w:r w:rsidR="007F63D2">
        <w:rPr>
          <w:rFonts w:ascii="Calibri" w:hAnsi="Calibri"/>
        </w:rPr>
        <w:t xml:space="preserve"> neste ano</w:t>
      </w:r>
      <w:r w:rsidR="00157932">
        <w:rPr>
          <w:rFonts w:ascii="Calibri" w:hAnsi="Calibri"/>
        </w:rPr>
        <w:t xml:space="preserve"> </w:t>
      </w:r>
      <w:r w:rsidR="007F63D2">
        <w:rPr>
          <w:rFonts w:ascii="Calibri" w:hAnsi="Calibri"/>
        </w:rPr>
        <w:t xml:space="preserve">para </w:t>
      </w:r>
      <w:r w:rsidR="00157932">
        <w:rPr>
          <w:rFonts w:ascii="Calibri" w:hAnsi="Calibri"/>
        </w:rPr>
        <w:t>a divulgação</w:t>
      </w:r>
      <w:r w:rsidR="00947F33" w:rsidRPr="008232F5">
        <w:rPr>
          <w:rFonts w:ascii="Calibri" w:hAnsi="Calibri"/>
        </w:rPr>
        <w:t xml:space="preserve"> </w:t>
      </w:r>
      <w:r w:rsidR="007F63D2">
        <w:rPr>
          <w:rFonts w:ascii="Calibri" w:hAnsi="Calibri"/>
        </w:rPr>
        <w:t>das</w:t>
      </w:r>
      <w:r w:rsidR="00D45DC2">
        <w:rPr>
          <w:rFonts w:ascii="Calibri" w:hAnsi="Calibri"/>
        </w:rPr>
        <w:t xml:space="preserve"> ações</w:t>
      </w:r>
      <w:r w:rsidR="007F63D2" w:rsidRPr="007F63D2">
        <w:rPr>
          <w:rFonts w:ascii="Calibri" w:hAnsi="Calibri"/>
        </w:rPr>
        <w:t xml:space="preserve"> </w:t>
      </w:r>
      <w:r w:rsidR="007F63D2">
        <w:rPr>
          <w:rFonts w:ascii="Calibri" w:hAnsi="Calibri"/>
        </w:rPr>
        <w:t>da Comissão</w:t>
      </w:r>
      <w:r w:rsidR="00D45DC2">
        <w:rPr>
          <w:rFonts w:ascii="Calibri" w:hAnsi="Calibri"/>
        </w:rPr>
        <w:t xml:space="preserve">. </w:t>
      </w:r>
      <w:r w:rsidR="00947F33" w:rsidRPr="008232F5">
        <w:rPr>
          <w:rFonts w:ascii="Calibri" w:hAnsi="Calibri"/>
        </w:rPr>
        <w:t>O Secretário Executivo do CP-CAU/RS</w:t>
      </w:r>
      <w:r w:rsidR="00B9578B">
        <w:rPr>
          <w:rFonts w:ascii="Calibri" w:hAnsi="Calibri"/>
        </w:rPr>
        <w:t xml:space="preserve"> e Presidente do IAB</w:t>
      </w:r>
      <w:r w:rsidR="00801888">
        <w:rPr>
          <w:rFonts w:ascii="Calibri" w:hAnsi="Calibri"/>
        </w:rPr>
        <w:t>,</w:t>
      </w:r>
      <w:r w:rsidR="00677AD4" w:rsidRPr="008232F5">
        <w:rPr>
          <w:rFonts w:ascii="Calibri" w:hAnsi="Calibri"/>
        </w:rPr>
        <w:t xml:space="preserve"> Tiago Holzmann</w:t>
      </w:r>
      <w:r w:rsidR="00801888">
        <w:rPr>
          <w:rFonts w:ascii="Calibri" w:hAnsi="Calibri"/>
        </w:rPr>
        <w:t>,</w:t>
      </w:r>
      <w:r w:rsidR="00677AD4" w:rsidRPr="008232F5">
        <w:rPr>
          <w:rFonts w:ascii="Calibri" w:hAnsi="Calibri"/>
        </w:rPr>
        <w:t xml:space="preserve"> parabeniza a comissão pelo trabalho</w:t>
      </w:r>
      <w:r w:rsidR="00205F3A">
        <w:rPr>
          <w:rFonts w:ascii="Calibri" w:hAnsi="Calibri"/>
        </w:rPr>
        <w:t xml:space="preserve"> e coloca o CP-CAU à disposição para evoluir o trabalho de fiscalização d</w:t>
      </w:r>
      <w:r w:rsidR="00BA1286">
        <w:rPr>
          <w:rFonts w:ascii="Calibri" w:hAnsi="Calibri"/>
        </w:rPr>
        <w:t xml:space="preserve">os editais de </w:t>
      </w:r>
      <w:r w:rsidR="00205F3A">
        <w:rPr>
          <w:rFonts w:ascii="Calibri" w:hAnsi="Calibri"/>
        </w:rPr>
        <w:t>licitações.</w:t>
      </w:r>
      <w:r w:rsidR="00677AD4" w:rsidRPr="008232F5">
        <w:rPr>
          <w:rFonts w:ascii="Calibri" w:hAnsi="Calibri"/>
        </w:rPr>
        <w:t xml:space="preserve"> </w:t>
      </w:r>
      <w:r w:rsidR="003D151D">
        <w:rPr>
          <w:rFonts w:ascii="Calibri" w:hAnsi="Calibri"/>
        </w:rPr>
        <w:t xml:space="preserve">O Conselheiro Márcio Arioli questiona </w:t>
      </w:r>
      <w:r w:rsidR="00C2114C">
        <w:rPr>
          <w:rFonts w:ascii="Calibri" w:hAnsi="Calibri"/>
        </w:rPr>
        <w:t xml:space="preserve">o procedimento adotado frente </w:t>
      </w:r>
      <w:r w:rsidR="00241B5F">
        <w:rPr>
          <w:rFonts w:ascii="Calibri" w:hAnsi="Calibri"/>
        </w:rPr>
        <w:t>às</w:t>
      </w:r>
      <w:r w:rsidR="00704F20">
        <w:rPr>
          <w:rFonts w:ascii="Calibri" w:hAnsi="Calibri"/>
        </w:rPr>
        <w:t xml:space="preserve"> denúncias de exercício ilegal.</w:t>
      </w:r>
      <w:r w:rsidR="00A27630">
        <w:rPr>
          <w:rFonts w:ascii="Calibri" w:hAnsi="Calibri"/>
        </w:rPr>
        <w:t xml:space="preserve"> A Conselheira Rosana</w:t>
      </w:r>
      <w:r w:rsidR="00522654">
        <w:rPr>
          <w:rFonts w:ascii="Calibri" w:hAnsi="Calibri"/>
        </w:rPr>
        <w:t xml:space="preserve"> </w:t>
      </w:r>
      <w:r w:rsidR="00C2114C">
        <w:rPr>
          <w:rFonts w:ascii="Calibri" w:hAnsi="Calibri"/>
        </w:rPr>
        <w:t>esclarece que</w:t>
      </w:r>
      <w:r w:rsidR="008C2752">
        <w:rPr>
          <w:rFonts w:ascii="Calibri" w:hAnsi="Calibri"/>
        </w:rPr>
        <w:t>,</w:t>
      </w:r>
      <w:r w:rsidR="00C2114C">
        <w:rPr>
          <w:rFonts w:ascii="Calibri" w:hAnsi="Calibri"/>
        </w:rPr>
        <w:t xml:space="preserve"> </w:t>
      </w:r>
      <w:r w:rsidR="00241B5F">
        <w:rPr>
          <w:rFonts w:ascii="Calibri" w:hAnsi="Calibri"/>
        </w:rPr>
        <w:t>em fluxograma apresentado pela CEP-CAU/BR</w:t>
      </w:r>
      <w:r w:rsidR="008C2752">
        <w:rPr>
          <w:rFonts w:ascii="Calibri" w:hAnsi="Calibri"/>
        </w:rPr>
        <w:t>,</w:t>
      </w:r>
      <w:r w:rsidR="00113764">
        <w:rPr>
          <w:rFonts w:ascii="Calibri" w:hAnsi="Calibri"/>
        </w:rPr>
        <w:t xml:space="preserve"> foi definido que</w:t>
      </w:r>
      <w:r w:rsidR="00241B5F">
        <w:rPr>
          <w:rFonts w:ascii="Calibri" w:hAnsi="Calibri"/>
        </w:rPr>
        <w:t xml:space="preserve"> estes processos </w:t>
      </w:r>
      <w:r w:rsidR="00113764">
        <w:rPr>
          <w:rFonts w:ascii="Calibri" w:hAnsi="Calibri"/>
        </w:rPr>
        <w:t>devem ser acolhidos e encaminhados ao Ministério Público.</w:t>
      </w:r>
    </w:p>
    <w:p w:rsidR="00AA5BD2" w:rsidRPr="008232F5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Comissão de Ensino e Formação;</w:t>
      </w:r>
    </w:p>
    <w:p w:rsidR="007017B0" w:rsidRPr="008232F5" w:rsidRDefault="00AA5BD2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asciiTheme="minorHAnsi" w:hAnsiTheme="minorHAnsi"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>Deliberação CEF-CAU/RS nº 14/2015</w:t>
      </w:r>
      <w:r w:rsidR="00A32B83">
        <w:rPr>
          <w:rFonts w:asciiTheme="minorHAnsi" w:hAnsiTheme="minorHAnsi"/>
          <w:sz w:val="24"/>
          <w:szCs w:val="24"/>
        </w:rPr>
        <w:t xml:space="preserve"> – Homologação dos registros profissionais</w:t>
      </w:r>
      <w:r w:rsidRPr="008232F5">
        <w:rPr>
          <w:rFonts w:asciiTheme="minorHAnsi" w:hAnsiTheme="minorHAnsi"/>
          <w:sz w:val="24"/>
          <w:szCs w:val="24"/>
        </w:rPr>
        <w:t>;</w:t>
      </w:r>
    </w:p>
    <w:p w:rsidR="00E529E4" w:rsidRPr="008232F5" w:rsidRDefault="00271873" w:rsidP="00D44224">
      <w:pPr>
        <w:spacing w:line="276" w:lineRule="auto"/>
        <w:jc w:val="both"/>
        <w:rPr>
          <w:rFonts w:ascii="Calibri" w:hAnsi="Calibri"/>
        </w:rPr>
      </w:pPr>
      <w:r w:rsidRPr="008232F5">
        <w:rPr>
          <w:rFonts w:ascii="Calibri" w:hAnsi="Calibri"/>
        </w:rPr>
        <w:t>Aprovad</w:t>
      </w:r>
      <w:r w:rsidR="00125768" w:rsidRPr="008232F5">
        <w:rPr>
          <w:rFonts w:ascii="Calibri" w:hAnsi="Calibri"/>
        </w:rPr>
        <w:t>a</w:t>
      </w:r>
      <w:r w:rsidR="0030633F" w:rsidRPr="008232F5">
        <w:rPr>
          <w:rFonts w:ascii="Calibri" w:hAnsi="Calibri"/>
        </w:rPr>
        <w:t>.</w:t>
      </w:r>
      <w:r w:rsidR="006C23E9" w:rsidRPr="008232F5">
        <w:rPr>
          <w:rFonts w:ascii="Calibri" w:hAnsi="Calibri"/>
        </w:rPr>
        <w:t xml:space="preserve"> (</w:t>
      </w:r>
      <w:r w:rsidR="006C23E9" w:rsidRPr="008232F5">
        <w:rPr>
          <w:rFonts w:ascii="Calibri" w:hAnsi="Calibri"/>
          <w:b/>
        </w:rPr>
        <w:t>Deliberação Plenária nº 467/2015</w:t>
      </w:r>
      <w:r w:rsidR="006C23E9" w:rsidRPr="008232F5">
        <w:rPr>
          <w:rFonts w:ascii="Calibri" w:hAnsi="Calibri"/>
        </w:rPr>
        <w:t>)</w:t>
      </w:r>
    </w:p>
    <w:p w:rsidR="007017B0" w:rsidRPr="008232F5" w:rsidRDefault="00AA5BD2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asciiTheme="minorHAnsi" w:hAnsiTheme="minorHAnsi"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>Deliberação CEF-CAU/RS nº 15/2015</w:t>
      </w:r>
      <w:r w:rsidR="00A32B83">
        <w:rPr>
          <w:rFonts w:asciiTheme="minorHAnsi" w:hAnsiTheme="minorHAnsi"/>
          <w:sz w:val="24"/>
          <w:szCs w:val="24"/>
        </w:rPr>
        <w:t xml:space="preserve"> </w:t>
      </w:r>
      <w:r w:rsidR="00C30ECB">
        <w:rPr>
          <w:rFonts w:asciiTheme="minorHAnsi" w:hAnsiTheme="minorHAnsi"/>
          <w:sz w:val="24"/>
          <w:szCs w:val="24"/>
        </w:rPr>
        <w:t>–</w:t>
      </w:r>
      <w:r w:rsidR="00A32B83">
        <w:rPr>
          <w:rFonts w:asciiTheme="minorHAnsi" w:hAnsiTheme="minorHAnsi"/>
          <w:sz w:val="24"/>
          <w:szCs w:val="24"/>
        </w:rPr>
        <w:t xml:space="preserve"> </w:t>
      </w:r>
      <w:r w:rsidR="00C30ECB">
        <w:rPr>
          <w:rFonts w:asciiTheme="minorHAnsi" w:hAnsiTheme="minorHAnsi"/>
          <w:sz w:val="24"/>
          <w:szCs w:val="24"/>
        </w:rPr>
        <w:t>Registro de profissional estrangeiro</w:t>
      </w:r>
      <w:r w:rsidRPr="008232F5">
        <w:rPr>
          <w:rFonts w:asciiTheme="minorHAnsi" w:hAnsiTheme="minorHAnsi"/>
          <w:sz w:val="24"/>
          <w:szCs w:val="24"/>
        </w:rPr>
        <w:t>;</w:t>
      </w:r>
    </w:p>
    <w:p w:rsidR="0050476E" w:rsidRPr="008232F5" w:rsidRDefault="00C30ECB" w:rsidP="00D44224">
      <w:pPr>
        <w:spacing w:line="276" w:lineRule="auto"/>
        <w:jc w:val="both"/>
        <w:rPr>
          <w:rFonts w:asciiTheme="minorHAnsi" w:hAnsiTheme="minorHAnsi"/>
        </w:rPr>
      </w:pPr>
      <w:r w:rsidRPr="00C30ECB">
        <w:rPr>
          <w:rFonts w:ascii="Calibri" w:hAnsi="Calibri"/>
        </w:rPr>
        <w:t>O Conselheiro Veríssimo apresenta deliberação</w:t>
      </w:r>
      <w:r w:rsidR="00534E9C">
        <w:rPr>
          <w:rFonts w:ascii="Calibri" w:hAnsi="Calibri"/>
        </w:rPr>
        <w:t xml:space="preserve">. O </w:t>
      </w:r>
      <w:r w:rsidRPr="00C30ECB">
        <w:rPr>
          <w:rFonts w:ascii="Calibri" w:hAnsi="Calibri"/>
        </w:rPr>
        <w:t xml:space="preserve">Conselheiro Rinaldo </w:t>
      </w:r>
      <w:r w:rsidR="00293EFB">
        <w:rPr>
          <w:rFonts w:ascii="Calibri" w:hAnsi="Calibri"/>
        </w:rPr>
        <w:t>fala sobre os trâmites de aprovação do requerimento</w:t>
      </w:r>
      <w:r w:rsidR="00654B14">
        <w:rPr>
          <w:rFonts w:ascii="Calibri" w:hAnsi="Calibri"/>
        </w:rPr>
        <w:t xml:space="preserve">, em que documentos que não são </w:t>
      </w:r>
      <w:r w:rsidR="00B85244">
        <w:rPr>
          <w:rFonts w:ascii="Calibri" w:hAnsi="Calibri"/>
        </w:rPr>
        <w:t xml:space="preserve">necessários </w:t>
      </w:r>
      <w:r w:rsidR="00654B14">
        <w:rPr>
          <w:rFonts w:ascii="Calibri" w:hAnsi="Calibri"/>
        </w:rPr>
        <w:t xml:space="preserve">na revalidação do diploma são </w:t>
      </w:r>
      <w:r w:rsidR="00B85244">
        <w:rPr>
          <w:rFonts w:ascii="Calibri" w:hAnsi="Calibri"/>
        </w:rPr>
        <w:t xml:space="preserve">solicitados </w:t>
      </w:r>
      <w:r w:rsidR="00654B14">
        <w:rPr>
          <w:rFonts w:ascii="Calibri" w:hAnsi="Calibri"/>
        </w:rPr>
        <w:t>pela Resolução</w:t>
      </w:r>
      <w:r w:rsidR="00B85244">
        <w:rPr>
          <w:rFonts w:ascii="Calibri" w:hAnsi="Calibri"/>
        </w:rPr>
        <w:t xml:space="preserve">, gerando </w:t>
      </w:r>
      <w:r w:rsidR="000C13BE">
        <w:rPr>
          <w:rFonts w:ascii="Calibri" w:hAnsi="Calibri"/>
        </w:rPr>
        <w:t xml:space="preserve">para os analistas do CAU/RS </w:t>
      </w:r>
      <w:r w:rsidR="00B85244">
        <w:rPr>
          <w:rFonts w:ascii="Calibri" w:hAnsi="Calibri"/>
        </w:rPr>
        <w:t xml:space="preserve">um trabalho </w:t>
      </w:r>
      <w:r w:rsidR="003349A0">
        <w:rPr>
          <w:rFonts w:ascii="Calibri" w:hAnsi="Calibri"/>
        </w:rPr>
        <w:t>que não compete a eles</w:t>
      </w:r>
      <w:r w:rsidR="00736741">
        <w:rPr>
          <w:rFonts w:ascii="Calibri" w:hAnsi="Calibri"/>
        </w:rPr>
        <w:t xml:space="preserve">, além de colocar em dúvida </w:t>
      </w:r>
      <w:r w:rsidR="004F3930">
        <w:rPr>
          <w:rFonts w:ascii="Calibri" w:hAnsi="Calibri"/>
        </w:rPr>
        <w:t xml:space="preserve">a </w:t>
      </w:r>
      <w:r w:rsidR="00A24846">
        <w:rPr>
          <w:rFonts w:ascii="Calibri" w:hAnsi="Calibri"/>
        </w:rPr>
        <w:t>autoridade da</w:t>
      </w:r>
      <w:r w:rsidR="004F3930">
        <w:rPr>
          <w:rFonts w:ascii="Calibri" w:hAnsi="Calibri"/>
        </w:rPr>
        <w:t xml:space="preserve"> universidade que atesta o diploma</w:t>
      </w:r>
      <w:r w:rsidR="00293EFB">
        <w:rPr>
          <w:rFonts w:ascii="Calibri" w:hAnsi="Calibri"/>
        </w:rPr>
        <w:t>.</w:t>
      </w:r>
      <w:r w:rsidR="004F3930">
        <w:rPr>
          <w:rFonts w:ascii="Calibri" w:hAnsi="Calibri"/>
        </w:rPr>
        <w:t xml:space="preserve"> Afirma que esta questão já foi lev</w:t>
      </w:r>
      <w:r w:rsidR="00CE27FF">
        <w:rPr>
          <w:rFonts w:ascii="Calibri" w:hAnsi="Calibri"/>
        </w:rPr>
        <w:t xml:space="preserve">ada e discutida junto ao CAU/BR e solicita </w:t>
      </w:r>
      <w:r w:rsidR="00CE27FF">
        <w:rPr>
          <w:rFonts w:ascii="Calibri" w:hAnsi="Calibri"/>
        </w:rPr>
        <w:lastRenderedPageBreak/>
        <w:t>inter</w:t>
      </w:r>
      <w:r w:rsidR="00596FC0">
        <w:rPr>
          <w:rFonts w:ascii="Calibri" w:hAnsi="Calibri"/>
        </w:rPr>
        <w:t>venção</w:t>
      </w:r>
      <w:r w:rsidR="00CE27FF">
        <w:rPr>
          <w:rFonts w:ascii="Calibri" w:hAnsi="Calibri"/>
        </w:rPr>
        <w:t xml:space="preserve"> da Conselheira Federal Gislaine. A Conselheira Gislaine </w:t>
      </w:r>
      <w:r w:rsidR="00113233">
        <w:rPr>
          <w:rFonts w:ascii="Calibri" w:hAnsi="Calibri"/>
        </w:rPr>
        <w:t xml:space="preserve">solicita que </w:t>
      </w:r>
      <w:r w:rsidR="004104B4">
        <w:rPr>
          <w:rFonts w:ascii="Calibri" w:hAnsi="Calibri"/>
        </w:rPr>
        <w:t>sejam disponibilizados</w:t>
      </w:r>
      <w:r w:rsidR="00113233">
        <w:rPr>
          <w:rFonts w:ascii="Calibri" w:hAnsi="Calibri"/>
        </w:rPr>
        <w:t xml:space="preserve"> pela Comissão os documentos que foram encaminhados </w:t>
      </w:r>
      <w:r w:rsidR="007F5CDC">
        <w:rPr>
          <w:rFonts w:ascii="Calibri" w:hAnsi="Calibri"/>
        </w:rPr>
        <w:t>sobre o assunto ao CAU/BR.</w:t>
      </w:r>
      <w:r w:rsidR="00774F22">
        <w:rPr>
          <w:rFonts w:ascii="Calibri" w:hAnsi="Calibri"/>
        </w:rPr>
        <w:t xml:space="preserve"> A deliberação </w:t>
      </w:r>
      <w:r w:rsidR="004104B4">
        <w:rPr>
          <w:rFonts w:ascii="Calibri" w:hAnsi="Calibri"/>
        </w:rPr>
        <w:t>é a</w:t>
      </w:r>
      <w:r w:rsidR="00125768" w:rsidRPr="008232F5">
        <w:rPr>
          <w:rFonts w:ascii="Calibri" w:hAnsi="Calibri"/>
        </w:rPr>
        <w:t xml:space="preserve">provada. </w:t>
      </w:r>
      <w:r w:rsidR="0050476E" w:rsidRPr="008232F5">
        <w:rPr>
          <w:rFonts w:ascii="Calibri" w:hAnsi="Calibri"/>
        </w:rPr>
        <w:t>(</w:t>
      </w:r>
      <w:r w:rsidR="0050476E" w:rsidRPr="008232F5">
        <w:rPr>
          <w:rFonts w:ascii="Calibri" w:hAnsi="Calibri"/>
          <w:b/>
        </w:rPr>
        <w:t>Deliberação Plenária nº 468/2015</w:t>
      </w:r>
      <w:r w:rsidR="0050476E" w:rsidRPr="008232F5">
        <w:rPr>
          <w:rFonts w:ascii="Calibri" w:hAnsi="Calibri"/>
        </w:rPr>
        <w:t>)</w:t>
      </w:r>
    </w:p>
    <w:p w:rsidR="00B12BA3" w:rsidRPr="008232F5" w:rsidRDefault="001D0AF2" w:rsidP="00D4422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 Conselheiro Verís</w:t>
      </w:r>
      <w:r w:rsidR="00677AD4" w:rsidRPr="008232F5">
        <w:rPr>
          <w:rFonts w:asciiTheme="minorHAnsi" w:hAnsiTheme="minorHAnsi"/>
        </w:rPr>
        <w:t xml:space="preserve">simo apresenta </w:t>
      </w:r>
      <w:r w:rsidR="00AA5BD2" w:rsidRPr="008232F5">
        <w:rPr>
          <w:rFonts w:asciiTheme="minorHAnsi" w:hAnsiTheme="minorHAnsi"/>
        </w:rPr>
        <w:t xml:space="preserve">Relatório de Atividades </w:t>
      </w:r>
      <w:r w:rsidR="00677AD4" w:rsidRPr="008232F5">
        <w:rPr>
          <w:rFonts w:asciiTheme="minorHAnsi" w:hAnsiTheme="minorHAnsi"/>
        </w:rPr>
        <w:t xml:space="preserve">da CEF-CAU/RS referente ao ano de </w:t>
      </w:r>
      <w:r w:rsidR="00AA5BD2" w:rsidRPr="008232F5">
        <w:rPr>
          <w:rFonts w:asciiTheme="minorHAnsi" w:hAnsiTheme="minorHAnsi"/>
        </w:rPr>
        <w:t>2015</w:t>
      </w:r>
      <w:r w:rsidR="00A21554" w:rsidRPr="008232F5">
        <w:rPr>
          <w:rFonts w:asciiTheme="minorHAnsi" w:hAnsiTheme="minorHAnsi"/>
        </w:rPr>
        <w:t>.</w:t>
      </w:r>
    </w:p>
    <w:p w:rsidR="00AA5BD2" w:rsidRDefault="00AA5BD2" w:rsidP="00EC571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232F5">
        <w:rPr>
          <w:rFonts w:asciiTheme="minorHAnsi" w:hAnsiTheme="minorHAnsi"/>
        </w:rPr>
        <w:t>Comissão de Ética e Disciplina;</w:t>
      </w:r>
    </w:p>
    <w:p w:rsidR="00FC2CB2" w:rsidRPr="008232F5" w:rsidRDefault="00FC2CB2" w:rsidP="00FC2CB2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 Conselheiro Marcelo Petrucci destaca a participação da Comissão e Assessoria em evento da CED-CAU/BR</w:t>
      </w:r>
    </w:p>
    <w:p w:rsidR="00E529E4" w:rsidRPr="008232F5" w:rsidRDefault="00A21554" w:rsidP="00EC5717">
      <w:pPr>
        <w:pStyle w:val="PargrafodaLista"/>
        <w:numPr>
          <w:ilvl w:val="2"/>
          <w:numId w:val="2"/>
        </w:numPr>
        <w:spacing w:after="0"/>
        <w:ind w:left="1560" w:hanging="709"/>
        <w:jc w:val="both"/>
        <w:rPr>
          <w:rFonts w:asciiTheme="minorHAnsi" w:hAnsiTheme="minorHAnsi"/>
          <w:sz w:val="24"/>
          <w:szCs w:val="24"/>
        </w:rPr>
      </w:pPr>
      <w:r w:rsidRPr="008232F5">
        <w:rPr>
          <w:rFonts w:asciiTheme="minorHAnsi" w:hAnsiTheme="minorHAnsi"/>
          <w:sz w:val="24"/>
          <w:szCs w:val="24"/>
        </w:rPr>
        <w:t>P</w:t>
      </w:r>
      <w:r w:rsidR="003668FF" w:rsidRPr="008232F5">
        <w:rPr>
          <w:rFonts w:asciiTheme="minorHAnsi" w:hAnsiTheme="minorHAnsi"/>
          <w:sz w:val="24"/>
          <w:szCs w:val="24"/>
        </w:rPr>
        <w:t>rocesso ético-disciplinar nº 296/2013 para julgamento do Plenário</w:t>
      </w:r>
      <w:r w:rsidRPr="008232F5">
        <w:rPr>
          <w:rFonts w:asciiTheme="minorHAnsi" w:hAnsiTheme="minorHAnsi"/>
          <w:sz w:val="24"/>
          <w:szCs w:val="24"/>
        </w:rPr>
        <w:t>;</w:t>
      </w:r>
    </w:p>
    <w:p w:rsidR="00E529E4" w:rsidRPr="008232F5" w:rsidRDefault="003D6152" w:rsidP="00C110AD">
      <w:pPr>
        <w:spacing w:line="276" w:lineRule="auto"/>
        <w:jc w:val="both"/>
        <w:rPr>
          <w:rFonts w:asciiTheme="minorHAnsi" w:hAnsiTheme="minorHAnsi"/>
        </w:rPr>
      </w:pPr>
      <w:r w:rsidRPr="003D6152">
        <w:rPr>
          <w:rFonts w:asciiTheme="minorHAnsi" w:hAnsiTheme="minorHAnsi"/>
        </w:rPr>
        <w:t xml:space="preserve">O Conselheiro </w:t>
      </w:r>
      <w:r>
        <w:rPr>
          <w:rFonts w:asciiTheme="minorHAnsi" w:hAnsiTheme="minorHAnsi"/>
        </w:rPr>
        <w:t>Marcelo</w:t>
      </w:r>
      <w:r w:rsidRPr="003D6152">
        <w:rPr>
          <w:rFonts w:asciiTheme="minorHAnsi" w:hAnsiTheme="minorHAnsi"/>
        </w:rPr>
        <w:t xml:space="preserve"> </w:t>
      </w:r>
      <w:r w:rsidR="00FC2CB2">
        <w:rPr>
          <w:rFonts w:asciiTheme="minorHAnsi" w:hAnsiTheme="minorHAnsi"/>
        </w:rPr>
        <w:t xml:space="preserve">Petrucci </w:t>
      </w:r>
      <w:r w:rsidRPr="003D6152">
        <w:rPr>
          <w:rFonts w:asciiTheme="minorHAnsi" w:hAnsiTheme="minorHAnsi"/>
        </w:rPr>
        <w:t xml:space="preserve">apresenta o referido processo e </w:t>
      </w:r>
      <w:r w:rsidR="004A75BD">
        <w:rPr>
          <w:rFonts w:asciiTheme="minorHAnsi" w:hAnsiTheme="minorHAnsi"/>
        </w:rPr>
        <w:t>f</w:t>
      </w:r>
      <w:r w:rsidRPr="003D6152">
        <w:rPr>
          <w:rFonts w:asciiTheme="minorHAnsi" w:hAnsiTheme="minorHAnsi"/>
        </w:rPr>
        <w:t>az a leitura de seu relato</w:t>
      </w:r>
      <w:r w:rsidR="00E84DEE">
        <w:rPr>
          <w:rFonts w:asciiTheme="minorHAnsi" w:hAnsiTheme="minorHAnsi"/>
        </w:rPr>
        <w:t xml:space="preserve"> e voto</w:t>
      </w:r>
      <w:r w:rsidRPr="003D6152">
        <w:rPr>
          <w:rFonts w:asciiTheme="minorHAnsi" w:hAnsiTheme="minorHAnsi"/>
        </w:rPr>
        <w:t xml:space="preserve"> que propõe aplicação </w:t>
      </w:r>
      <w:r w:rsidR="004A75BD" w:rsidRPr="004A75BD">
        <w:rPr>
          <w:rFonts w:asciiTheme="minorHAnsi" w:hAnsiTheme="minorHAnsi"/>
        </w:rPr>
        <w:t>de advertência reservada</w:t>
      </w:r>
      <w:r w:rsidRPr="003D6152">
        <w:rPr>
          <w:rFonts w:asciiTheme="minorHAnsi" w:hAnsiTheme="minorHAnsi"/>
        </w:rPr>
        <w:t xml:space="preserve">. </w:t>
      </w:r>
      <w:r w:rsidR="00E84DEE">
        <w:rPr>
          <w:rFonts w:asciiTheme="minorHAnsi" w:hAnsiTheme="minorHAnsi"/>
        </w:rPr>
        <w:t xml:space="preserve">O </w:t>
      </w:r>
      <w:r w:rsidR="008B5AFB">
        <w:rPr>
          <w:rFonts w:asciiTheme="minorHAnsi" w:hAnsiTheme="minorHAnsi"/>
        </w:rPr>
        <w:t xml:space="preserve">Presidente </w:t>
      </w:r>
      <w:r w:rsidR="004539B1">
        <w:rPr>
          <w:rFonts w:asciiTheme="minorHAnsi" w:hAnsiTheme="minorHAnsi"/>
        </w:rPr>
        <w:t xml:space="preserve">Roberto Py </w:t>
      </w:r>
      <w:r w:rsidR="008B5AFB">
        <w:rPr>
          <w:rFonts w:asciiTheme="minorHAnsi" w:hAnsiTheme="minorHAnsi"/>
        </w:rPr>
        <w:t>coloca em votação e o parecer</w:t>
      </w:r>
      <w:r w:rsidR="002F16CA">
        <w:rPr>
          <w:rFonts w:asciiTheme="minorHAnsi" w:hAnsiTheme="minorHAnsi"/>
        </w:rPr>
        <w:t xml:space="preserve"> da Comissão</w:t>
      </w:r>
      <w:r w:rsidR="008B5AFB">
        <w:rPr>
          <w:rFonts w:asciiTheme="minorHAnsi" w:hAnsiTheme="minorHAnsi"/>
        </w:rPr>
        <w:t xml:space="preserve"> </w:t>
      </w:r>
      <w:r w:rsidR="00653C7D" w:rsidRPr="008232F5">
        <w:rPr>
          <w:rFonts w:asciiTheme="minorHAnsi" w:hAnsiTheme="minorHAnsi"/>
        </w:rPr>
        <w:t xml:space="preserve">é aprovado. </w:t>
      </w:r>
      <w:r w:rsidR="00B0337E" w:rsidRPr="008232F5">
        <w:rPr>
          <w:rFonts w:ascii="Calibri" w:hAnsi="Calibri"/>
        </w:rPr>
        <w:t>(</w:t>
      </w:r>
      <w:r w:rsidR="00B0337E" w:rsidRPr="008232F5">
        <w:rPr>
          <w:rFonts w:ascii="Calibri" w:hAnsi="Calibri"/>
          <w:b/>
        </w:rPr>
        <w:t>Deliberação Plenária nº 464/2015</w:t>
      </w:r>
      <w:r w:rsidR="00B0337E" w:rsidRPr="008232F5">
        <w:rPr>
          <w:rFonts w:ascii="Calibri" w:hAnsi="Calibri"/>
        </w:rPr>
        <w:t>)</w:t>
      </w:r>
    </w:p>
    <w:p w:rsidR="00A266F9" w:rsidRPr="00A266F9" w:rsidRDefault="00A266F9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A266F9">
        <w:rPr>
          <w:rFonts w:asciiTheme="minorHAnsi" w:hAnsiTheme="minorHAnsi"/>
          <w:b/>
        </w:rPr>
        <w:t>Assuntos Gerais;</w:t>
      </w:r>
    </w:p>
    <w:p w:rsidR="00A266F9" w:rsidRPr="00A266F9" w:rsidRDefault="00A266F9" w:rsidP="00A266F9">
      <w:pPr>
        <w:spacing w:line="276" w:lineRule="auto"/>
        <w:jc w:val="both"/>
        <w:rPr>
          <w:rFonts w:asciiTheme="minorHAnsi" w:hAnsiTheme="minorHAnsi"/>
        </w:rPr>
      </w:pPr>
      <w:r w:rsidRPr="00A266F9">
        <w:rPr>
          <w:rFonts w:asciiTheme="minorHAnsi" w:hAnsiTheme="minorHAnsi"/>
        </w:rPr>
        <w:t xml:space="preserve">O Secretário Executivo do CP-CAU/RS, Tiago Holzmann, relata que a principal ação do </w:t>
      </w:r>
      <w:r w:rsidR="003F21B1">
        <w:rPr>
          <w:rFonts w:asciiTheme="minorHAnsi" w:hAnsiTheme="minorHAnsi"/>
        </w:rPr>
        <w:t>Colegiado neste ano</w:t>
      </w:r>
      <w:r w:rsidRPr="00A266F9">
        <w:rPr>
          <w:rFonts w:asciiTheme="minorHAnsi" w:hAnsiTheme="minorHAnsi"/>
        </w:rPr>
        <w:t xml:space="preserve"> foi a organização e e</w:t>
      </w:r>
      <w:r w:rsidR="00611831">
        <w:rPr>
          <w:rFonts w:asciiTheme="minorHAnsi" w:hAnsiTheme="minorHAnsi"/>
        </w:rPr>
        <w:t>xecução das palestras de tabela</w:t>
      </w:r>
      <w:r w:rsidRPr="00A266F9">
        <w:rPr>
          <w:rFonts w:asciiTheme="minorHAnsi" w:hAnsiTheme="minorHAnsi"/>
        </w:rPr>
        <w:t xml:space="preserve"> de honorários,</w:t>
      </w:r>
      <w:r w:rsidR="005C0229">
        <w:rPr>
          <w:rFonts w:asciiTheme="minorHAnsi" w:hAnsiTheme="minorHAnsi"/>
        </w:rPr>
        <w:t xml:space="preserve"> e que está sendo elaborado o calendário de eventos para 2016, </w:t>
      </w:r>
      <w:r w:rsidR="00472BF5">
        <w:rPr>
          <w:rFonts w:asciiTheme="minorHAnsi" w:hAnsiTheme="minorHAnsi"/>
        </w:rPr>
        <w:t>para continuar a divulgação da tabela.</w:t>
      </w:r>
    </w:p>
    <w:p w:rsidR="00A266F9" w:rsidRPr="00A266F9" w:rsidRDefault="00A266F9" w:rsidP="00EC571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A266F9">
        <w:rPr>
          <w:rFonts w:asciiTheme="minorHAnsi" w:hAnsiTheme="minorHAnsi"/>
          <w:b/>
        </w:rPr>
        <w:t>Encerramento da 56ª Sessão Plenária e execução do Hino Riograndense.</w:t>
      </w:r>
    </w:p>
    <w:p w:rsidR="00C53A89" w:rsidRPr="008232F5" w:rsidRDefault="00C53A89" w:rsidP="00D44224">
      <w:pPr>
        <w:spacing w:line="276" w:lineRule="auto"/>
        <w:jc w:val="both"/>
        <w:rPr>
          <w:rFonts w:asciiTheme="minorHAnsi" w:hAnsiTheme="minorHAnsi"/>
          <w:bCs/>
        </w:rPr>
      </w:pPr>
      <w:r w:rsidRPr="008232F5">
        <w:rPr>
          <w:rFonts w:asciiTheme="minorHAnsi" w:hAnsiTheme="minorHAnsi" w:cs="Calibri"/>
          <w:bCs/>
          <w:color w:val="000000"/>
        </w:rPr>
        <w:t xml:space="preserve">Não havendo mais assuntos para </w:t>
      </w:r>
      <w:r w:rsidR="009D3DE4" w:rsidRPr="008232F5">
        <w:rPr>
          <w:rFonts w:asciiTheme="minorHAnsi" w:hAnsiTheme="minorHAnsi" w:cs="Calibri"/>
          <w:bCs/>
          <w:color w:val="000000"/>
        </w:rPr>
        <w:t>debate</w:t>
      </w:r>
      <w:r w:rsidRPr="008232F5">
        <w:rPr>
          <w:rFonts w:asciiTheme="minorHAnsi" w:hAnsiTheme="minorHAnsi" w:cs="Calibri"/>
          <w:bCs/>
          <w:color w:val="000000"/>
        </w:rPr>
        <w:t xml:space="preserve">, </w:t>
      </w:r>
      <w:r w:rsidRPr="008232F5">
        <w:rPr>
          <w:rFonts w:asciiTheme="minorHAnsi" w:hAnsiTheme="minorHAnsi"/>
          <w:bCs/>
        </w:rPr>
        <w:t xml:space="preserve">o </w:t>
      </w:r>
      <w:r w:rsidR="00970F6B" w:rsidRPr="008232F5">
        <w:rPr>
          <w:rFonts w:asciiTheme="minorHAnsi" w:hAnsiTheme="minorHAnsi"/>
          <w:bCs/>
        </w:rPr>
        <w:t>Presidente</w:t>
      </w:r>
      <w:r w:rsidRPr="008232F5">
        <w:rPr>
          <w:rFonts w:asciiTheme="minorHAnsi" w:hAnsiTheme="minorHAnsi"/>
          <w:bCs/>
        </w:rPr>
        <w:t xml:space="preserve"> dá por encerrada a </w:t>
      </w:r>
      <w:r w:rsidR="009D3DE4" w:rsidRPr="008232F5">
        <w:rPr>
          <w:rFonts w:asciiTheme="minorHAnsi" w:hAnsiTheme="minorHAnsi"/>
          <w:bCs/>
        </w:rPr>
        <w:t>5</w:t>
      </w:r>
      <w:r w:rsidR="007017B0" w:rsidRPr="008232F5">
        <w:rPr>
          <w:rFonts w:asciiTheme="minorHAnsi" w:hAnsiTheme="minorHAnsi"/>
          <w:bCs/>
        </w:rPr>
        <w:t>6</w:t>
      </w:r>
      <w:r w:rsidRPr="008232F5">
        <w:rPr>
          <w:rFonts w:asciiTheme="minorHAnsi" w:hAnsiTheme="minorHAnsi"/>
          <w:bCs/>
        </w:rPr>
        <w:t xml:space="preserve">ª Sessão Plenária às </w:t>
      </w:r>
      <w:r w:rsidR="007854C3" w:rsidRPr="008232F5">
        <w:rPr>
          <w:rFonts w:asciiTheme="minorHAnsi" w:hAnsiTheme="minorHAnsi"/>
          <w:bCs/>
        </w:rPr>
        <w:t>13h37</w:t>
      </w:r>
      <w:r w:rsidR="009D3DE4" w:rsidRPr="008232F5">
        <w:rPr>
          <w:rFonts w:asciiTheme="minorHAnsi" w:hAnsiTheme="minorHAnsi"/>
          <w:bCs/>
        </w:rPr>
        <w:t xml:space="preserve"> </w:t>
      </w:r>
      <w:r w:rsidRPr="008232F5">
        <w:rPr>
          <w:rFonts w:asciiTheme="minorHAnsi" w:hAnsiTheme="minorHAnsi"/>
          <w:bCs/>
        </w:rPr>
        <w:t xml:space="preserve">e convida a todos para, em posição de sentido, ouvir a execução do Hino </w:t>
      </w:r>
      <w:r w:rsidR="00ED3F56" w:rsidRPr="008232F5">
        <w:rPr>
          <w:rFonts w:asciiTheme="minorHAnsi" w:hAnsiTheme="minorHAnsi"/>
          <w:bCs/>
        </w:rPr>
        <w:t>Rio-grandense</w:t>
      </w:r>
      <w:r w:rsidRPr="008232F5">
        <w:rPr>
          <w:rFonts w:asciiTheme="minorHAnsi" w:hAnsiTheme="minorHAnsi"/>
          <w:bCs/>
        </w:rPr>
        <w:t>.</w:t>
      </w:r>
    </w:p>
    <w:p w:rsidR="007017B0" w:rsidRPr="008232F5" w:rsidRDefault="007017B0" w:rsidP="00D44224">
      <w:pPr>
        <w:spacing w:before="120" w:after="120" w:line="276" w:lineRule="auto"/>
        <w:jc w:val="both"/>
        <w:rPr>
          <w:rFonts w:asciiTheme="minorHAnsi" w:hAnsiTheme="minorHAnsi"/>
          <w:bCs/>
        </w:rPr>
      </w:pPr>
    </w:p>
    <w:p w:rsidR="009A0876" w:rsidRPr="008232F5" w:rsidRDefault="00614636" w:rsidP="00D44224">
      <w:pPr>
        <w:spacing w:line="276" w:lineRule="auto"/>
        <w:jc w:val="center"/>
        <w:rPr>
          <w:rFonts w:asciiTheme="minorHAnsi" w:hAnsiTheme="minorHAnsi"/>
          <w:b/>
        </w:rPr>
      </w:pPr>
      <w:r w:rsidRPr="008232F5">
        <w:rPr>
          <w:rFonts w:asciiTheme="minorHAnsi" w:hAnsiTheme="minorHAnsi"/>
          <w:b/>
        </w:rPr>
        <w:t>R</w:t>
      </w:r>
      <w:r w:rsidR="00DF3055" w:rsidRPr="008232F5">
        <w:rPr>
          <w:rFonts w:asciiTheme="minorHAnsi" w:hAnsiTheme="minorHAnsi"/>
          <w:b/>
        </w:rPr>
        <w:t>oberto Py Gomes da Silveira</w:t>
      </w:r>
    </w:p>
    <w:p w:rsidR="009A0876" w:rsidRPr="008232F5" w:rsidRDefault="00970F6B" w:rsidP="00D44224">
      <w:pPr>
        <w:spacing w:line="276" w:lineRule="auto"/>
        <w:jc w:val="center"/>
        <w:rPr>
          <w:rFonts w:asciiTheme="minorHAnsi" w:hAnsiTheme="minorHAnsi"/>
        </w:rPr>
      </w:pPr>
      <w:r w:rsidRPr="008232F5">
        <w:rPr>
          <w:rFonts w:asciiTheme="minorHAnsi" w:hAnsiTheme="minorHAnsi"/>
          <w:b/>
        </w:rPr>
        <w:t>Presidente</w:t>
      </w:r>
      <w:r w:rsidR="009A0876" w:rsidRPr="008232F5">
        <w:rPr>
          <w:rFonts w:asciiTheme="minorHAnsi" w:hAnsiTheme="minorHAnsi"/>
          <w:b/>
        </w:rPr>
        <w:t xml:space="preserve"> do CAU/RS</w:t>
      </w:r>
    </w:p>
    <w:sectPr w:rsidR="009A0876" w:rsidRPr="008232F5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83" w:rsidRDefault="00A12183">
      <w:r>
        <w:separator/>
      </w:r>
    </w:p>
  </w:endnote>
  <w:endnote w:type="continuationSeparator" w:id="0">
    <w:p w:rsidR="00A12183" w:rsidRDefault="00A1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5950F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07A18" w:rsidRPr="001706E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F07A18" w:rsidRDefault="00F07A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07A18" w:rsidRPr="00951667" w:rsidRDefault="00F07A18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9A4BA7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F07A18" w:rsidRPr="00CE492F" w:rsidRDefault="00F07A18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F07A18" w:rsidRPr="00CE492F" w:rsidRDefault="00F07A18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F07A18" w:rsidRDefault="00F07A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83" w:rsidRDefault="00A12183">
      <w:r>
        <w:separator/>
      </w:r>
    </w:p>
  </w:footnote>
  <w:footnote w:type="continuationSeparator" w:id="0">
    <w:p w:rsidR="00A12183" w:rsidRDefault="00A1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9ADEF5" wp14:editId="6D6830C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23F89E" wp14:editId="6C0593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3D83976" wp14:editId="39212B20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FE1"/>
    <w:multiLevelType w:val="multilevel"/>
    <w:tmpl w:val="2E90A7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F203E1D"/>
    <w:multiLevelType w:val="multilevel"/>
    <w:tmpl w:val="2E90A7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07A7C"/>
    <w:rsid w:val="000109A4"/>
    <w:rsid w:val="000112D1"/>
    <w:rsid w:val="00011361"/>
    <w:rsid w:val="00011AC0"/>
    <w:rsid w:val="000133E9"/>
    <w:rsid w:val="0001446B"/>
    <w:rsid w:val="00020D01"/>
    <w:rsid w:val="00023CC9"/>
    <w:rsid w:val="00025200"/>
    <w:rsid w:val="000267E3"/>
    <w:rsid w:val="00027611"/>
    <w:rsid w:val="000277E2"/>
    <w:rsid w:val="000279C5"/>
    <w:rsid w:val="000303DF"/>
    <w:rsid w:val="000308C7"/>
    <w:rsid w:val="00031038"/>
    <w:rsid w:val="00031B11"/>
    <w:rsid w:val="00035669"/>
    <w:rsid w:val="0003683F"/>
    <w:rsid w:val="00037B47"/>
    <w:rsid w:val="00040410"/>
    <w:rsid w:val="0004063E"/>
    <w:rsid w:val="000436FB"/>
    <w:rsid w:val="00043DD1"/>
    <w:rsid w:val="000500C2"/>
    <w:rsid w:val="000519DE"/>
    <w:rsid w:val="00051D43"/>
    <w:rsid w:val="0005362F"/>
    <w:rsid w:val="00053B2C"/>
    <w:rsid w:val="000546D3"/>
    <w:rsid w:val="00055BED"/>
    <w:rsid w:val="000568D0"/>
    <w:rsid w:val="00057CEF"/>
    <w:rsid w:val="00057D7E"/>
    <w:rsid w:val="00061A1C"/>
    <w:rsid w:val="000625B5"/>
    <w:rsid w:val="00063D73"/>
    <w:rsid w:val="00063F00"/>
    <w:rsid w:val="0006586F"/>
    <w:rsid w:val="00065C3E"/>
    <w:rsid w:val="000675DE"/>
    <w:rsid w:val="00071162"/>
    <w:rsid w:val="00071843"/>
    <w:rsid w:val="00071F3F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5D1B"/>
    <w:rsid w:val="00086F5B"/>
    <w:rsid w:val="00087C88"/>
    <w:rsid w:val="00087D73"/>
    <w:rsid w:val="0009028C"/>
    <w:rsid w:val="000905EE"/>
    <w:rsid w:val="000914B9"/>
    <w:rsid w:val="000940CA"/>
    <w:rsid w:val="000973B3"/>
    <w:rsid w:val="000A2917"/>
    <w:rsid w:val="000A401C"/>
    <w:rsid w:val="000A4B77"/>
    <w:rsid w:val="000A67FB"/>
    <w:rsid w:val="000B3E08"/>
    <w:rsid w:val="000B5EEE"/>
    <w:rsid w:val="000B6CEB"/>
    <w:rsid w:val="000B79C9"/>
    <w:rsid w:val="000C0A01"/>
    <w:rsid w:val="000C11EF"/>
    <w:rsid w:val="000C13BE"/>
    <w:rsid w:val="000C3C45"/>
    <w:rsid w:val="000C562C"/>
    <w:rsid w:val="000C597C"/>
    <w:rsid w:val="000C71C0"/>
    <w:rsid w:val="000C77B9"/>
    <w:rsid w:val="000D35D3"/>
    <w:rsid w:val="000D52E0"/>
    <w:rsid w:val="000E0F61"/>
    <w:rsid w:val="000E1E2A"/>
    <w:rsid w:val="000E5A58"/>
    <w:rsid w:val="000E6306"/>
    <w:rsid w:val="000E7412"/>
    <w:rsid w:val="000F0807"/>
    <w:rsid w:val="000F27B3"/>
    <w:rsid w:val="00100F14"/>
    <w:rsid w:val="00101B89"/>
    <w:rsid w:val="00101C9C"/>
    <w:rsid w:val="00102876"/>
    <w:rsid w:val="001034A7"/>
    <w:rsid w:val="00103EF3"/>
    <w:rsid w:val="00105084"/>
    <w:rsid w:val="00105ABF"/>
    <w:rsid w:val="00106480"/>
    <w:rsid w:val="0010693C"/>
    <w:rsid w:val="00111F8E"/>
    <w:rsid w:val="00113134"/>
    <w:rsid w:val="00113233"/>
    <w:rsid w:val="00113764"/>
    <w:rsid w:val="001140E4"/>
    <w:rsid w:val="00115055"/>
    <w:rsid w:val="00115663"/>
    <w:rsid w:val="00121A57"/>
    <w:rsid w:val="001226FE"/>
    <w:rsid w:val="00125608"/>
    <w:rsid w:val="0012569C"/>
    <w:rsid w:val="00125768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40E0"/>
    <w:rsid w:val="001448C4"/>
    <w:rsid w:val="001466B2"/>
    <w:rsid w:val="00147F08"/>
    <w:rsid w:val="00153044"/>
    <w:rsid w:val="001537B0"/>
    <w:rsid w:val="0015444C"/>
    <w:rsid w:val="00154549"/>
    <w:rsid w:val="00156559"/>
    <w:rsid w:val="00157932"/>
    <w:rsid w:val="00157E0F"/>
    <w:rsid w:val="00157FF7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2976"/>
    <w:rsid w:val="00173E8B"/>
    <w:rsid w:val="00174139"/>
    <w:rsid w:val="00174350"/>
    <w:rsid w:val="00177076"/>
    <w:rsid w:val="0018288E"/>
    <w:rsid w:val="00182BA5"/>
    <w:rsid w:val="00182BEA"/>
    <w:rsid w:val="00182D90"/>
    <w:rsid w:val="00184387"/>
    <w:rsid w:val="00185486"/>
    <w:rsid w:val="00185726"/>
    <w:rsid w:val="001904F4"/>
    <w:rsid w:val="00191187"/>
    <w:rsid w:val="00194527"/>
    <w:rsid w:val="001946DA"/>
    <w:rsid w:val="00194A5A"/>
    <w:rsid w:val="00194D59"/>
    <w:rsid w:val="00195057"/>
    <w:rsid w:val="00195476"/>
    <w:rsid w:val="00195680"/>
    <w:rsid w:val="00196C36"/>
    <w:rsid w:val="00196DDD"/>
    <w:rsid w:val="00197720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48A"/>
    <w:rsid w:val="001C092B"/>
    <w:rsid w:val="001C206D"/>
    <w:rsid w:val="001C238E"/>
    <w:rsid w:val="001C6F58"/>
    <w:rsid w:val="001D0AF2"/>
    <w:rsid w:val="001D1784"/>
    <w:rsid w:val="001D29F4"/>
    <w:rsid w:val="001D380C"/>
    <w:rsid w:val="001D4736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3E07"/>
    <w:rsid w:val="001F559B"/>
    <w:rsid w:val="001F59EA"/>
    <w:rsid w:val="001F5B8B"/>
    <w:rsid w:val="001F62A2"/>
    <w:rsid w:val="001F6376"/>
    <w:rsid w:val="001F654F"/>
    <w:rsid w:val="001F67A4"/>
    <w:rsid w:val="00201DFB"/>
    <w:rsid w:val="002040FC"/>
    <w:rsid w:val="0020528F"/>
    <w:rsid w:val="00205F3A"/>
    <w:rsid w:val="00207DA6"/>
    <w:rsid w:val="002104CE"/>
    <w:rsid w:val="00210F0D"/>
    <w:rsid w:val="002119B1"/>
    <w:rsid w:val="00211A49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ADD"/>
    <w:rsid w:val="00235E5D"/>
    <w:rsid w:val="0023655D"/>
    <w:rsid w:val="002408CD"/>
    <w:rsid w:val="00240AAB"/>
    <w:rsid w:val="00241B5F"/>
    <w:rsid w:val="00244CE6"/>
    <w:rsid w:val="00244FC6"/>
    <w:rsid w:val="00245636"/>
    <w:rsid w:val="002469AA"/>
    <w:rsid w:val="00246DF5"/>
    <w:rsid w:val="00250732"/>
    <w:rsid w:val="0025252E"/>
    <w:rsid w:val="0025418C"/>
    <w:rsid w:val="0025497B"/>
    <w:rsid w:val="00254E46"/>
    <w:rsid w:val="002556C6"/>
    <w:rsid w:val="0026041D"/>
    <w:rsid w:val="00263215"/>
    <w:rsid w:val="00264AD3"/>
    <w:rsid w:val="00265657"/>
    <w:rsid w:val="0026592E"/>
    <w:rsid w:val="00271873"/>
    <w:rsid w:val="00271C02"/>
    <w:rsid w:val="00271DB8"/>
    <w:rsid w:val="00271EE8"/>
    <w:rsid w:val="0027220B"/>
    <w:rsid w:val="0027307E"/>
    <w:rsid w:val="002755E5"/>
    <w:rsid w:val="002764A2"/>
    <w:rsid w:val="0028059C"/>
    <w:rsid w:val="00281062"/>
    <w:rsid w:val="002810FA"/>
    <w:rsid w:val="00281F2C"/>
    <w:rsid w:val="00282725"/>
    <w:rsid w:val="002835FD"/>
    <w:rsid w:val="002856A4"/>
    <w:rsid w:val="002874A8"/>
    <w:rsid w:val="0028757D"/>
    <w:rsid w:val="00290404"/>
    <w:rsid w:val="002937FA"/>
    <w:rsid w:val="00293EFB"/>
    <w:rsid w:val="00294FD7"/>
    <w:rsid w:val="00295CB9"/>
    <w:rsid w:val="002A30CD"/>
    <w:rsid w:val="002A4303"/>
    <w:rsid w:val="002A546E"/>
    <w:rsid w:val="002A616C"/>
    <w:rsid w:val="002A7F35"/>
    <w:rsid w:val="002B0B3F"/>
    <w:rsid w:val="002B174C"/>
    <w:rsid w:val="002B3B78"/>
    <w:rsid w:val="002B41E2"/>
    <w:rsid w:val="002B52D4"/>
    <w:rsid w:val="002B60D2"/>
    <w:rsid w:val="002B65A8"/>
    <w:rsid w:val="002B6E6E"/>
    <w:rsid w:val="002B707F"/>
    <w:rsid w:val="002C13FC"/>
    <w:rsid w:val="002C1557"/>
    <w:rsid w:val="002C315D"/>
    <w:rsid w:val="002C379F"/>
    <w:rsid w:val="002C5D8C"/>
    <w:rsid w:val="002C6128"/>
    <w:rsid w:val="002C64BC"/>
    <w:rsid w:val="002D0B95"/>
    <w:rsid w:val="002D0C11"/>
    <w:rsid w:val="002D1145"/>
    <w:rsid w:val="002D17F3"/>
    <w:rsid w:val="002D1AA4"/>
    <w:rsid w:val="002D1D04"/>
    <w:rsid w:val="002D1F72"/>
    <w:rsid w:val="002D2C49"/>
    <w:rsid w:val="002D2CC5"/>
    <w:rsid w:val="002D3C6B"/>
    <w:rsid w:val="002D3EDA"/>
    <w:rsid w:val="002D4326"/>
    <w:rsid w:val="002D6D7B"/>
    <w:rsid w:val="002E1352"/>
    <w:rsid w:val="002E1F61"/>
    <w:rsid w:val="002E4380"/>
    <w:rsid w:val="002E52AB"/>
    <w:rsid w:val="002E69C5"/>
    <w:rsid w:val="002F16CA"/>
    <w:rsid w:val="002F1FC4"/>
    <w:rsid w:val="002F2210"/>
    <w:rsid w:val="002F4E42"/>
    <w:rsid w:val="002F5C7D"/>
    <w:rsid w:val="002F7933"/>
    <w:rsid w:val="00301990"/>
    <w:rsid w:val="00303C09"/>
    <w:rsid w:val="00304A4E"/>
    <w:rsid w:val="0030633F"/>
    <w:rsid w:val="003070EE"/>
    <w:rsid w:val="00310A5B"/>
    <w:rsid w:val="00312FD7"/>
    <w:rsid w:val="00314CF5"/>
    <w:rsid w:val="00315066"/>
    <w:rsid w:val="003151CC"/>
    <w:rsid w:val="003157C8"/>
    <w:rsid w:val="0032098F"/>
    <w:rsid w:val="003209B9"/>
    <w:rsid w:val="00320DDD"/>
    <w:rsid w:val="00323AB4"/>
    <w:rsid w:val="003242AC"/>
    <w:rsid w:val="003266F4"/>
    <w:rsid w:val="00327C7E"/>
    <w:rsid w:val="00333AAC"/>
    <w:rsid w:val="00333EAA"/>
    <w:rsid w:val="00334218"/>
    <w:rsid w:val="003349A0"/>
    <w:rsid w:val="003351EC"/>
    <w:rsid w:val="00336D2A"/>
    <w:rsid w:val="00337B32"/>
    <w:rsid w:val="0034197B"/>
    <w:rsid w:val="00342535"/>
    <w:rsid w:val="00342CF6"/>
    <w:rsid w:val="00342F14"/>
    <w:rsid w:val="00343AEF"/>
    <w:rsid w:val="0034587C"/>
    <w:rsid w:val="00345F73"/>
    <w:rsid w:val="0034651A"/>
    <w:rsid w:val="00350D25"/>
    <w:rsid w:val="0035172E"/>
    <w:rsid w:val="00352735"/>
    <w:rsid w:val="00352CF4"/>
    <w:rsid w:val="0035790D"/>
    <w:rsid w:val="00357AA2"/>
    <w:rsid w:val="00360BAE"/>
    <w:rsid w:val="00361F1D"/>
    <w:rsid w:val="00362169"/>
    <w:rsid w:val="0036245F"/>
    <w:rsid w:val="00362A5E"/>
    <w:rsid w:val="00362E64"/>
    <w:rsid w:val="00364BB2"/>
    <w:rsid w:val="003668FF"/>
    <w:rsid w:val="00370D1E"/>
    <w:rsid w:val="003716EC"/>
    <w:rsid w:val="003718EE"/>
    <w:rsid w:val="00373239"/>
    <w:rsid w:val="00373B01"/>
    <w:rsid w:val="00373C4F"/>
    <w:rsid w:val="00373CFB"/>
    <w:rsid w:val="00373DE0"/>
    <w:rsid w:val="00374293"/>
    <w:rsid w:val="00376527"/>
    <w:rsid w:val="003765B9"/>
    <w:rsid w:val="003767EC"/>
    <w:rsid w:val="003773B2"/>
    <w:rsid w:val="003777D0"/>
    <w:rsid w:val="00377995"/>
    <w:rsid w:val="00377D76"/>
    <w:rsid w:val="00380A33"/>
    <w:rsid w:val="00382C65"/>
    <w:rsid w:val="00383104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20DB"/>
    <w:rsid w:val="00393B58"/>
    <w:rsid w:val="00395BCE"/>
    <w:rsid w:val="003962A5"/>
    <w:rsid w:val="00396716"/>
    <w:rsid w:val="00396D74"/>
    <w:rsid w:val="003A028A"/>
    <w:rsid w:val="003A1590"/>
    <w:rsid w:val="003A1859"/>
    <w:rsid w:val="003A1B3E"/>
    <w:rsid w:val="003A1C5F"/>
    <w:rsid w:val="003A2033"/>
    <w:rsid w:val="003A2AD1"/>
    <w:rsid w:val="003A47BE"/>
    <w:rsid w:val="003A5DED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190C"/>
    <w:rsid w:val="003C2851"/>
    <w:rsid w:val="003C2DD1"/>
    <w:rsid w:val="003C36FC"/>
    <w:rsid w:val="003C3963"/>
    <w:rsid w:val="003D0721"/>
    <w:rsid w:val="003D151D"/>
    <w:rsid w:val="003D19FB"/>
    <w:rsid w:val="003D200F"/>
    <w:rsid w:val="003D25AF"/>
    <w:rsid w:val="003D2940"/>
    <w:rsid w:val="003D3B1F"/>
    <w:rsid w:val="003D4029"/>
    <w:rsid w:val="003D44F3"/>
    <w:rsid w:val="003D6152"/>
    <w:rsid w:val="003D6960"/>
    <w:rsid w:val="003E09CC"/>
    <w:rsid w:val="003E148F"/>
    <w:rsid w:val="003E18FE"/>
    <w:rsid w:val="003E290F"/>
    <w:rsid w:val="003E2C8C"/>
    <w:rsid w:val="003E41E3"/>
    <w:rsid w:val="003E428E"/>
    <w:rsid w:val="003E497D"/>
    <w:rsid w:val="003E746E"/>
    <w:rsid w:val="003F0B79"/>
    <w:rsid w:val="003F17B2"/>
    <w:rsid w:val="003F21B1"/>
    <w:rsid w:val="003F3D6B"/>
    <w:rsid w:val="003F3DD3"/>
    <w:rsid w:val="003F4496"/>
    <w:rsid w:val="003F4F90"/>
    <w:rsid w:val="003F5284"/>
    <w:rsid w:val="003F54EE"/>
    <w:rsid w:val="003F7D93"/>
    <w:rsid w:val="00400535"/>
    <w:rsid w:val="00400E45"/>
    <w:rsid w:val="004056E0"/>
    <w:rsid w:val="004104B4"/>
    <w:rsid w:val="004119E5"/>
    <w:rsid w:val="00411BF7"/>
    <w:rsid w:val="00412424"/>
    <w:rsid w:val="004129D8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39B1"/>
    <w:rsid w:val="00454AEA"/>
    <w:rsid w:val="00454F20"/>
    <w:rsid w:val="00460103"/>
    <w:rsid w:val="00463444"/>
    <w:rsid w:val="0046650A"/>
    <w:rsid w:val="004674FC"/>
    <w:rsid w:val="00467A90"/>
    <w:rsid w:val="00472BF5"/>
    <w:rsid w:val="00472DB6"/>
    <w:rsid w:val="00474C13"/>
    <w:rsid w:val="00475A76"/>
    <w:rsid w:val="00475CCB"/>
    <w:rsid w:val="0047675F"/>
    <w:rsid w:val="00476EF9"/>
    <w:rsid w:val="00477B53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A75BD"/>
    <w:rsid w:val="004B0BF5"/>
    <w:rsid w:val="004B19A9"/>
    <w:rsid w:val="004B28B1"/>
    <w:rsid w:val="004B6134"/>
    <w:rsid w:val="004B6EE9"/>
    <w:rsid w:val="004B7E6C"/>
    <w:rsid w:val="004C2D26"/>
    <w:rsid w:val="004C3E9C"/>
    <w:rsid w:val="004C5B59"/>
    <w:rsid w:val="004D0D5D"/>
    <w:rsid w:val="004D1B85"/>
    <w:rsid w:val="004D46CF"/>
    <w:rsid w:val="004D4EAA"/>
    <w:rsid w:val="004D62BF"/>
    <w:rsid w:val="004D6510"/>
    <w:rsid w:val="004D74CA"/>
    <w:rsid w:val="004D7C8A"/>
    <w:rsid w:val="004E009C"/>
    <w:rsid w:val="004E0627"/>
    <w:rsid w:val="004E08FE"/>
    <w:rsid w:val="004E3B8C"/>
    <w:rsid w:val="004E440A"/>
    <w:rsid w:val="004E4752"/>
    <w:rsid w:val="004E6A09"/>
    <w:rsid w:val="004E774A"/>
    <w:rsid w:val="004F2935"/>
    <w:rsid w:val="004F3930"/>
    <w:rsid w:val="004F4D0B"/>
    <w:rsid w:val="004F5826"/>
    <w:rsid w:val="004F7B70"/>
    <w:rsid w:val="00500F2A"/>
    <w:rsid w:val="005026DA"/>
    <w:rsid w:val="005044E0"/>
    <w:rsid w:val="0050476E"/>
    <w:rsid w:val="00504A87"/>
    <w:rsid w:val="00505C29"/>
    <w:rsid w:val="00505E5C"/>
    <w:rsid w:val="0050670C"/>
    <w:rsid w:val="00506D7E"/>
    <w:rsid w:val="005100C6"/>
    <w:rsid w:val="0051025E"/>
    <w:rsid w:val="00512BFC"/>
    <w:rsid w:val="00512F65"/>
    <w:rsid w:val="0051451F"/>
    <w:rsid w:val="00515479"/>
    <w:rsid w:val="005176A2"/>
    <w:rsid w:val="00517997"/>
    <w:rsid w:val="0051799E"/>
    <w:rsid w:val="00520714"/>
    <w:rsid w:val="00522654"/>
    <w:rsid w:val="00525170"/>
    <w:rsid w:val="00527D12"/>
    <w:rsid w:val="0053029C"/>
    <w:rsid w:val="00531CE3"/>
    <w:rsid w:val="00531F2C"/>
    <w:rsid w:val="00532E46"/>
    <w:rsid w:val="00534E9C"/>
    <w:rsid w:val="00535461"/>
    <w:rsid w:val="00535BEF"/>
    <w:rsid w:val="00535E50"/>
    <w:rsid w:val="00537B0F"/>
    <w:rsid w:val="00542CE4"/>
    <w:rsid w:val="00542F4E"/>
    <w:rsid w:val="00543AD2"/>
    <w:rsid w:val="005447E6"/>
    <w:rsid w:val="005451ED"/>
    <w:rsid w:val="00545573"/>
    <w:rsid w:val="00545FD5"/>
    <w:rsid w:val="00547D17"/>
    <w:rsid w:val="005561E7"/>
    <w:rsid w:val="0055676B"/>
    <w:rsid w:val="00556BA1"/>
    <w:rsid w:val="0056110E"/>
    <w:rsid w:val="005628AB"/>
    <w:rsid w:val="00567183"/>
    <w:rsid w:val="00567922"/>
    <w:rsid w:val="00570559"/>
    <w:rsid w:val="0057497B"/>
    <w:rsid w:val="0057581C"/>
    <w:rsid w:val="00576389"/>
    <w:rsid w:val="00577A65"/>
    <w:rsid w:val="005801AC"/>
    <w:rsid w:val="00582A9B"/>
    <w:rsid w:val="00585E85"/>
    <w:rsid w:val="00585FDF"/>
    <w:rsid w:val="00586056"/>
    <w:rsid w:val="00586E8C"/>
    <w:rsid w:val="00587199"/>
    <w:rsid w:val="00591930"/>
    <w:rsid w:val="00592770"/>
    <w:rsid w:val="00594855"/>
    <w:rsid w:val="005950FA"/>
    <w:rsid w:val="0059627E"/>
    <w:rsid w:val="00596FC0"/>
    <w:rsid w:val="005972EA"/>
    <w:rsid w:val="005A0FA3"/>
    <w:rsid w:val="005A17BF"/>
    <w:rsid w:val="005A2007"/>
    <w:rsid w:val="005A2042"/>
    <w:rsid w:val="005A4DFF"/>
    <w:rsid w:val="005A6DBB"/>
    <w:rsid w:val="005A7A3A"/>
    <w:rsid w:val="005B0F05"/>
    <w:rsid w:val="005B2476"/>
    <w:rsid w:val="005B266B"/>
    <w:rsid w:val="005B4DC5"/>
    <w:rsid w:val="005B6E0A"/>
    <w:rsid w:val="005B7566"/>
    <w:rsid w:val="005C0229"/>
    <w:rsid w:val="005C23F3"/>
    <w:rsid w:val="005C2FD0"/>
    <w:rsid w:val="005C39F0"/>
    <w:rsid w:val="005C3CE3"/>
    <w:rsid w:val="005C4670"/>
    <w:rsid w:val="005C587C"/>
    <w:rsid w:val="005C5C65"/>
    <w:rsid w:val="005C659E"/>
    <w:rsid w:val="005D0C2B"/>
    <w:rsid w:val="005D1E93"/>
    <w:rsid w:val="005D2A61"/>
    <w:rsid w:val="005D30C7"/>
    <w:rsid w:val="005D3650"/>
    <w:rsid w:val="005D4286"/>
    <w:rsid w:val="005D5352"/>
    <w:rsid w:val="005E0630"/>
    <w:rsid w:val="005E2394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34B8"/>
    <w:rsid w:val="006049BE"/>
    <w:rsid w:val="0061013B"/>
    <w:rsid w:val="00611831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6514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305"/>
    <w:rsid w:val="006466AF"/>
    <w:rsid w:val="00650BE2"/>
    <w:rsid w:val="00652AE9"/>
    <w:rsid w:val="00653C7D"/>
    <w:rsid w:val="00653D0B"/>
    <w:rsid w:val="0065464C"/>
    <w:rsid w:val="00654A87"/>
    <w:rsid w:val="00654B14"/>
    <w:rsid w:val="006554A0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5334"/>
    <w:rsid w:val="00677AD4"/>
    <w:rsid w:val="006805CE"/>
    <w:rsid w:val="006818FF"/>
    <w:rsid w:val="00683E36"/>
    <w:rsid w:val="00684244"/>
    <w:rsid w:val="00684AF1"/>
    <w:rsid w:val="00685489"/>
    <w:rsid w:val="00685DF2"/>
    <w:rsid w:val="00687019"/>
    <w:rsid w:val="006874C5"/>
    <w:rsid w:val="00690B61"/>
    <w:rsid w:val="00691132"/>
    <w:rsid w:val="006912E7"/>
    <w:rsid w:val="00691D8A"/>
    <w:rsid w:val="00693FEE"/>
    <w:rsid w:val="0069570D"/>
    <w:rsid w:val="006A0656"/>
    <w:rsid w:val="006A1B37"/>
    <w:rsid w:val="006A379A"/>
    <w:rsid w:val="006A55F5"/>
    <w:rsid w:val="006A63E1"/>
    <w:rsid w:val="006B1384"/>
    <w:rsid w:val="006B3214"/>
    <w:rsid w:val="006B3599"/>
    <w:rsid w:val="006B36C1"/>
    <w:rsid w:val="006B401C"/>
    <w:rsid w:val="006B4CFA"/>
    <w:rsid w:val="006B5121"/>
    <w:rsid w:val="006B6677"/>
    <w:rsid w:val="006C23E9"/>
    <w:rsid w:val="006C3046"/>
    <w:rsid w:val="006C3298"/>
    <w:rsid w:val="006C7DDB"/>
    <w:rsid w:val="006D170B"/>
    <w:rsid w:val="006D1D07"/>
    <w:rsid w:val="006D6034"/>
    <w:rsid w:val="006D6FA0"/>
    <w:rsid w:val="006E12D4"/>
    <w:rsid w:val="006E3AF2"/>
    <w:rsid w:val="006E4646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7014A2"/>
    <w:rsid w:val="007017B0"/>
    <w:rsid w:val="00703766"/>
    <w:rsid w:val="00704F20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2F27"/>
    <w:rsid w:val="00725FFB"/>
    <w:rsid w:val="007268E1"/>
    <w:rsid w:val="00727DD5"/>
    <w:rsid w:val="00730608"/>
    <w:rsid w:val="00730848"/>
    <w:rsid w:val="00732983"/>
    <w:rsid w:val="00733AE2"/>
    <w:rsid w:val="00733FC1"/>
    <w:rsid w:val="007341F1"/>
    <w:rsid w:val="0073555F"/>
    <w:rsid w:val="00736741"/>
    <w:rsid w:val="007407A4"/>
    <w:rsid w:val="00740F5D"/>
    <w:rsid w:val="007438EE"/>
    <w:rsid w:val="007441F7"/>
    <w:rsid w:val="007456D1"/>
    <w:rsid w:val="00745911"/>
    <w:rsid w:val="007462BD"/>
    <w:rsid w:val="0074652D"/>
    <w:rsid w:val="00750D57"/>
    <w:rsid w:val="007510D3"/>
    <w:rsid w:val="0075121C"/>
    <w:rsid w:val="007516F4"/>
    <w:rsid w:val="00752193"/>
    <w:rsid w:val="00752650"/>
    <w:rsid w:val="007545D3"/>
    <w:rsid w:val="007546DF"/>
    <w:rsid w:val="00755CA0"/>
    <w:rsid w:val="00756991"/>
    <w:rsid w:val="00757214"/>
    <w:rsid w:val="007610CD"/>
    <w:rsid w:val="00761C45"/>
    <w:rsid w:val="0076503D"/>
    <w:rsid w:val="007661BF"/>
    <w:rsid w:val="0076671D"/>
    <w:rsid w:val="00767009"/>
    <w:rsid w:val="007674A0"/>
    <w:rsid w:val="00767A02"/>
    <w:rsid w:val="00767B58"/>
    <w:rsid w:val="00770879"/>
    <w:rsid w:val="0077101E"/>
    <w:rsid w:val="007712C8"/>
    <w:rsid w:val="00774B69"/>
    <w:rsid w:val="00774F22"/>
    <w:rsid w:val="0077503C"/>
    <w:rsid w:val="0077506D"/>
    <w:rsid w:val="00776181"/>
    <w:rsid w:val="0077773D"/>
    <w:rsid w:val="00780099"/>
    <w:rsid w:val="00780110"/>
    <w:rsid w:val="00782564"/>
    <w:rsid w:val="007827F2"/>
    <w:rsid w:val="00782847"/>
    <w:rsid w:val="00782CB5"/>
    <w:rsid w:val="00785436"/>
    <w:rsid w:val="007854C3"/>
    <w:rsid w:val="007857C3"/>
    <w:rsid w:val="00786683"/>
    <w:rsid w:val="007871A1"/>
    <w:rsid w:val="00790052"/>
    <w:rsid w:val="00792A2D"/>
    <w:rsid w:val="0079346C"/>
    <w:rsid w:val="00793D1B"/>
    <w:rsid w:val="00794197"/>
    <w:rsid w:val="00794D65"/>
    <w:rsid w:val="00795F54"/>
    <w:rsid w:val="00796B0F"/>
    <w:rsid w:val="0079718C"/>
    <w:rsid w:val="007978C6"/>
    <w:rsid w:val="007A178E"/>
    <w:rsid w:val="007A2FEB"/>
    <w:rsid w:val="007A33B1"/>
    <w:rsid w:val="007B0183"/>
    <w:rsid w:val="007B113A"/>
    <w:rsid w:val="007B202C"/>
    <w:rsid w:val="007B2C67"/>
    <w:rsid w:val="007B2CDD"/>
    <w:rsid w:val="007B5948"/>
    <w:rsid w:val="007B61EE"/>
    <w:rsid w:val="007B7C59"/>
    <w:rsid w:val="007C1AA7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7EE0"/>
    <w:rsid w:val="007E053D"/>
    <w:rsid w:val="007E37F6"/>
    <w:rsid w:val="007E4A7E"/>
    <w:rsid w:val="007E4DE0"/>
    <w:rsid w:val="007F0424"/>
    <w:rsid w:val="007F1720"/>
    <w:rsid w:val="007F1B78"/>
    <w:rsid w:val="007F268F"/>
    <w:rsid w:val="007F57B8"/>
    <w:rsid w:val="007F5A7B"/>
    <w:rsid w:val="007F5CDC"/>
    <w:rsid w:val="007F63D2"/>
    <w:rsid w:val="007F7229"/>
    <w:rsid w:val="007F7B49"/>
    <w:rsid w:val="00800780"/>
    <w:rsid w:val="00800AAA"/>
    <w:rsid w:val="00800EC3"/>
    <w:rsid w:val="00801888"/>
    <w:rsid w:val="00802AC7"/>
    <w:rsid w:val="00803259"/>
    <w:rsid w:val="00804A60"/>
    <w:rsid w:val="008057F8"/>
    <w:rsid w:val="00810F12"/>
    <w:rsid w:val="00814830"/>
    <w:rsid w:val="00814B4B"/>
    <w:rsid w:val="008158E2"/>
    <w:rsid w:val="00816D58"/>
    <w:rsid w:val="0081759D"/>
    <w:rsid w:val="00820DC9"/>
    <w:rsid w:val="00822214"/>
    <w:rsid w:val="00822BAB"/>
    <w:rsid w:val="00823141"/>
    <w:rsid w:val="008232F5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36C8"/>
    <w:rsid w:val="00844A7D"/>
    <w:rsid w:val="00846BC3"/>
    <w:rsid w:val="00850858"/>
    <w:rsid w:val="008529B4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75FB5"/>
    <w:rsid w:val="00876EC8"/>
    <w:rsid w:val="00882D2F"/>
    <w:rsid w:val="00883998"/>
    <w:rsid w:val="00883FDE"/>
    <w:rsid w:val="00885150"/>
    <w:rsid w:val="00885ECA"/>
    <w:rsid w:val="008861D9"/>
    <w:rsid w:val="00890CD6"/>
    <w:rsid w:val="00891C24"/>
    <w:rsid w:val="00895F41"/>
    <w:rsid w:val="00897418"/>
    <w:rsid w:val="008A1EBE"/>
    <w:rsid w:val="008A3432"/>
    <w:rsid w:val="008A42EA"/>
    <w:rsid w:val="008A4DBD"/>
    <w:rsid w:val="008A7AB6"/>
    <w:rsid w:val="008B024B"/>
    <w:rsid w:val="008B05FE"/>
    <w:rsid w:val="008B0962"/>
    <w:rsid w:val="008B2312"/>
    <w:rsid w:val="008B5AFB"/>
    <w:rsid w:val="008C0EE5"/>
    <w:rsid w:val="008C1476"/>
    <w:rsid w:val="008C261C"/>
    <w:rsid w:val="008C2752"/>
    <w:rsid w:val="008D0606"/>
    <w:rsid w:val="008D14D8"/>
    <w:rsid w:val="008D17C3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7046"/>
    <w:rsid w:val="008F0516"/>
    <w:rsid w:val="008F1F09"/>
    <w:rsid w:val="008F24BE"/>
    <w:rsid w:val="008F2CCC"/>
    <w:rsid w:val="008F3F02"/>
    <w:rsid w:val="009003F7"/>
    <w:rsid w:val="00901212"/>
    <w:rsid w:val="00901842"/>
    <w:rsid w:val="0090549F"/>
    <w:rsid w:val="0090577D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526F"/>
    <w:rsid w:val="00926EDE"/>
    <w:rsid w:val="00932384"/>
    <w:rsid w:val="0093238C"/>
    <w:rsid w:val="00932750"/>
    <w:rsid w:val="00935411"/>
    <w:rsid w:val="00940505"/>
    <w:rsid w:val="00942D41"/>
    <w:rsid w:val="00943919"/>
    <w:rsid w:val="00946A39"/>
    <w:rsid w:val="00947F33"/>
    <w:rsid w:val="00951667"/>
    <w:rsid w:val="009525C2"/>
    <w:rsid w:val="00953971"/>
    <w:rsid w:val="0095441E"/>
    <w:rsid w:val="0095543A"/>
    <w:rsid w:val="00956FDF"/>
    <w:rsid w:val="00960EC2"/>
    <w:rsid w:val="00961207"/>
    <w:rsid w:val="0096128F"/>
    <w:rsid w:val="0096166B"/>
    <w:rsid w:val="00961937"/>
    <w:rsid w:val="00962029"/>
    <w:rsid w:val="00962C3E"/>
    <w:rsid w:val="00963D54"/>
    <w:rsid w:val="00964712"/>
    <w:rsid w:val="00965123"/>
    <w:rsid w:val="009673E2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0BED"/>
    <w:rsid w:val="009A172F"/>
    <w:rsid w:val="009A20A6"/>
    <w:rsid w:val="009A397B"/>
    <w:rsid w:val="009A4BA7"/>
    <w:rsid w:val="009A6C97"/>
    <w:rsid w:val="009A74B2"/>
    <w:rsid w:val="009B0E17"/>
    <w:rsid w:val="009B133A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6EE"/>
    <w:rsid w:val="009D2EBC"/>
    <w:rsid w:val="009D3DE4"/>
    <w:rsid w:val="009D4FD1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0FD"/>
    <w:rsid w:val="009F517C"/>
    <w:rsid w:val="009F603F"/>
    <w:rsid w:val="009F66BD"/>
    <w:rsid w:val="009F6B5C"/>
    <w:rsid w:val="009F6FC5"/>
    <w:rsid w:val="009F7F1D"/>
    <w:rsid w:val="00A04315"/>
    <w:rsid w:val="00A05D8A"/>
    <w:rsid w:val="00A06360"/>
    <w:rsid w:val="00A066BE"/>
    <w:rsid w:val="00A1093D"/>
    <w:rsid w:val="00A11414"/>
    <w:rsid w:val="00A11809"/>
    <w:rsid w:val="00A12183"/>
    <w:rsid w:val="00A1332A"/>
    <w:rsid w:val="00A15D14"/>
    <w:rsid w:val="00A1648F"/>
    <w:rsid w:val="00A16B22"/>
    <w:rsid w:val="00A16E9D"/>
    <w:rsid w:val="00A17581"/>
    <w:rsid w:val="00A21554"/>
    <w:rsid w:val="00A21634"/>
    <w:rsid w:val="00A21775"/>
    <w:rsid w:val="00A225D6"/>
    <w:rsid w:val="00A23799"/>
    <w:rsid w:val="00A24846"/>
    <w:rsid w:val="00A266F9"/>
    <w:rsid w:val="00A26AC6"/>
    <w:rsid w:val="00A26E44"/>
    <w:rsid w:val="00A27630"/>
    <w:rsid w:val="00A303FA"/>
    <w:rsid w:val="00A30FD3"/>
    <w:rsid w:val="00A313F2"/>
    <w:rsid w:val="00A31457"/>
    <w:rsid w:val="00A31643"/>
    <w:rsid w:val="00A32B8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7FE5"/>
    <w:rsid w:val="00A511EE"/>
    <w:rsid w:val="00A533EB"/>
    <w:rsid w:val="00A57764"/>
    <w:rsid w:val="00A57EAD"/>
    <w:rsid w:val="00A60105"/>
    <w:rsid w:val="00A61660"/>
    <w:rsid w:val="00A64A87"/>
    <w:rsid w:val="00A72AA0"/>
    <w:rsid w:val="00A73197"/>
    <w:rsid w:val="00A73C8A"/>
    <w:rsid w:val="00A74100"/>
    <w:rsid w:val="00A754B8"/>
    <w:rsid w:val="00A757DD"/>
    <w:rsid w:val="00A76145"/>
    <w:rsid w:val="00A83378"/>
    <w:rsid w:val="00A83722"/>
    <w:rsid w:val="00A837C7"/>
    <w:rsid w:val="00A83C6D"/>
    <w:rsid w:val="00A87980"/>
    <w:rsid w:val="00A9110E"/>
    <w:rsid w:val="00A91DF4"/>
    <w:rsid w:val="00A9323D"/>
    <w:rsid w:val="00A9547B"/>
    <w:rsid w:val="00AA1F31"/>
    <w:rsid w:val="00AA287F"/>
    <w:rsid w:val="00AA41D7"/>
    <w:rsid w:val="00AA5BD2"/>
    <w:rsid w:val="00AA659F"/>
    <w:rsid w:val="00AA6844"/>
    <w:rsid w:val="00AA7241"/>
    <w:rsid w:val="00AB2CF7"/>
    <w:rsid w:val="00AB2F43"/>
    <w:rsid w:val="00AB3421"/>
    <w:rsid w:val="00AB5292"/>
    <w:rsid w:val="00AB620A"/>
    <w:rsid w:val="00AB68C6"/>
    <w:rsid w:val="00AB7ACF"/>
    <w:rsid w:val="00AC0D30"/>
    <w:rsid w:val="00AC2489"/>
    <w:rsid w:val="00AC2D88"/>
    <w:rsid w:val="00AC47F2"/>
    <w:rsid w:val="00AD02EC"/>
    <w:rsid w:val="00AD24D6"/>
    <w:rsid w:val="00AD2AF7"/>
    <w:rsid w:val="00AD306F"/>
    <w:rsid w:val="00AD32AA"/>
    <w:rsid w:val="00AD3586"/>
    <w:rsid w:val="00AD4AF6"/>
    <w:rsid w:val="00AD4F99"/>
    <w:rsid w:val="00AD7BB3"/>
    <w:rsid w:val="00AD7C40"/>
    <w:rsid w:val="00AE1536"/>
    <w:rsid w:val="00AE2BD4"/>
    <w:rsid w:val="00AE2E3B"/>
    <w:rsid w:val="00AE31FC"/>
    <w:rsid w:val="00AE3F65"/>
    <w:rsid w:val="00AE6340"/>
    <w:rsid w:val="00AE6526"/>
    <w:rsid w:val="00AE783B"/>
    <w:rsid w:val="00AF101F"/>
    <w:rsid w:val="00AF1F8D"/>
    <w:rsid w:val="00AF2B5E"/>
    <w:rsid w:val="00AF36FC"/>
    <w:rsid w:val="00AF5BC3"/>
    <w:rsid w:val="00AF5FCF"/>
    <w:rsid w:val="00AF74D2"/>
    <w:rsid w:val="00AF7A28"/>
    <w:rsid w:val="00B00877"/>
    <w:rsid w:val="00B00960"/>
    <w:rsid w:val="00B00B0F"/>
    <w:rsid w:val="00B025A6"/>
    <w:rsid w:val="00B02F87"/>
    <w:rsid w:val="00B0337E"/>
    <w:rsid w:val="00B0412E"/>
    <w:rsid w:val="00B0532F"/>
    <w:rsid w:val="00B06989"/>
    <w:rsid w:val="00B10F5B"/>
    <w:rsid w:val="00B12BA3"/>
    <w:rsid w:val="00B12BD9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656"/>
    <w:rsid w:val="00B329F9"/>
    <w:rsid w:val="00B34695"/>
    <w:rsid w:val="00B36616"/>
    <w:rsid w:val="00B378E8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C8A"/>
    <w:rsid w:val="00B63EF3"/>
    <w:rsid w:val="00B67598"/>
    <w:rsid w:val="00B71663"/>
    <w:rsid w:val="00B71EB5"/>
    <w:rsid w:val="00B7220D"/>
    <w:rsid w:val="00B72373"/>
    <w:rsid w:val="00B72583"/>
    <w:rsid w:val="00B72DE4"/>
    <w:rsid w:val="00B731EB"/>
    <w:rsid w:val="00B73279"/>
    <w:rsid w:val="00B73CF0"/>
    <w:rsid w:val="00B7497D"/>
    <w:rsid w:val="00B749DE"/>
    <w:rsid w:val="00B74AB8"/>
    <w:rsid w:val="00B750B7"/>
    <w:rsid w:val="00B75213"/>
    <w:rsid w:val="00B75A9D"/>
    <w:rsid w:val="00B76896"/>
    <w:rsid w:val="00B76EEE"/>
    <w:rsid w:val="00B802F5"/>
    <w:rsid w:val="00B80903"/>
    <w:rsid w:val="00B82AD9"/>
    <w:rsid w:val="00B82C5B"/>
    <w:rsid w:val="00B83E5D"/>
    <w:rsid w:val="00B85244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78B"/>
    <w:rsid w:val="00B958EA"/>
    <w:rsid w:val="00B97091"/>
    <w:rsid w:val="00BA1286"/>
    <w:rsid w:val="00BA14C6"/>
    <w:rsid w:val="00BA15B1"/>
    <w:rsid w:val="00BA2BED"/>
    <w:rsid w:val="00BA2C91"/>
    <w:rsid w:val="00BA7682"/>
    <w:rsid w:val="00BB2447"/>
    <w:rsid w:val="00BB2B30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15B6"/>
    <w:rsid w:val="00BD2B9A"/>
    <w:rsid w:val="00BE0B5D"/>
    <w:rsid w:val="00BE104A"/>
    <w:rsid w:val="00BE186F"/>
    <w:rsid w:val="00BE2468"/>
    <w:rsid w:val="00BE431B"/>
    <w:rsid w:val="00BE4AEC"/>
    <w:rsid w:val="00BE5A65"/>
    <w:rsid w:val="00BE5A80"/>
    <w:rsid w:val="00BE68F4"/>
    <w:rsid w:val="00BE6DA6"/>
    <w:rsid w:val="00BE72C1"/>
    <w:rsid w:val="00BE775C"/>
    <w:rsid w:val="00BF0576"/>
    <w:rsid w:val="00BF1CC8"/>
    <w:rsid w:val="00BF3903"/>
    <w:rsid w:val="00BF3A19"/>
    <w:rsid w:val="00BF4E0B"/>
    <w:rsid w:val="00BF54BF"/>
    <w:rsid w:val="00BF557C"/>
    <w:rsid w:val="00BF6E8A"/>
    <w:rsid w:val="00BF77B4"/>
    <w:rsid w:val="00BF79AE"/>
    <w:rsid w:val="00C01864"/>
    <w:rsid w:val="00C02C36"/>
    <w:rsid w:val="00C03B9B"/>
    <w:rsid w:val="00C06685"/>
    <w:rsid w:val="00C070A8"/>
    <w:rsid w:val="00C07F26"/>
    <w:rsid w:val="00C110AD"/>
    <w:rsid w:val="00C126EA"/>
    <w:rsid w:val="00C13561"/>
    <w:rsid w:val="00C15C08"/>
    <w:rsid w:val="00C15C92"/>
    <w:rsid w:val="00C17145"/>
    <w:rsid w:val="00C176BD"/>
    <w:rsid w:val="00C20BAD"/>
    <w:rsid w:val="00C2114C"/>
    <w:rsid w:val="00C2182E"/>
    <w:rsid w:val="00C224B4"/>
    <w:rsid w:val="00C262CF"/>
    <w:rsid w:val="00C26459"/>
    <w:rsid w:val="00C27E68"/>
    <w:rsid w:val="00C30891"/>
    <w:rsid w:val="00C30ECB"/>
    <w:rsid w:val="00C31A59"/>
    <w:rsid w:val="00C33801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73C"/>
    <w:rsid w:val="00C50E16"/>
    <w:rsid w:val="00C53A89"/>
    <w:rsid w:val="00C55B31"/>
    <w:rsid w:val="00C56045"/>
    <w:rsid w:val="00C572EE"/>
    <w:rsid w:val="00C57CCD"/>
    <w:rsid w:val="00C57CF5"/>
    <w:rsid w:val="00C6053C"/>
    <w:rsid w:val="00C6615F"/>
    <w:rsid w:val="00C6739C"/>
    <w:rsid w:val="00C6764E"/>
    <w:rsid w:val="00C713FF"/>
    <w:rsid w:val="00C71508"/>
    <w:rsid w:val="00C722E1"/>
    <w:rsid w:val="00C73E28"/>
    <w:rsid w:val="00C75239"/>
    <w:rsid w:val="00C7621F"/>
    <w:rsid w:val="00C76869"/>
    <w:rsid w:val="00C7791C"/>
    <w:rsid w:val="00C77AE2"/>
    <w:rsid w:val="00C8241C"/>
    <w:rsid w:val="00C83C4B"/>
    <w:rsid w:val="00C848C5"/>
    <w:rsid w:val="00C85AED"/>
    <w:rsid w:val="00C876CA"/>
    <w:rsid w:val="00C87E7A"/>
    <w:rsid w:val="00C92C32"/>
    <w:rsid w:val="00C9385C"/>
    <w:rsid w:val="00C9570E"/>
    <w:rsid w:val="00C96E09"/>
    <w:rsid w:val="00CA069C"/>
    <w:rsid w:val="00CA12A5"/>
    <w:rsid w:val="00CA3E05"/>
    <w:rsid w:val="00CA5FB4"/>
    <w:rsid w:val="00CA7C4A"/>
    <w:rsid w:val="00CA7FB7"/>
    <w:rsid w:val="00CB00A6"/>
    <w:rsid w:val="00CB0129"/>
    <w:rsid w:val="00CB0751"/>
    <w:rsid w:val="00CB2337"/>
    <w:rsid w:val="00CB5722"/>
    <w:rsid w:val="00CB7148"/>
    <w:rsid w:val="00CC01AE"/>
    <w:rsid w:val="00CC3BE0"/>
    <w:rsid w:val="00CC7FE8"/>
    <w:rsid w:val="00CD1123"/>
    <w:rsid w:val="00CE0AD8"/>
    <w:rsid w:val="00CE2556"/>
    <w:rsid w:val="00CE27FF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4A56"/>
    <w:rsid w:val="00CF65A9"/>
    <w:rsid w:val="00CF65E4"/>
    <w:rsid w:val="00D0146D"/>
    <w:rsid w:val="00D038A2"/>
    <w:rsid w:val="00D048EC"/>
    <w:rsid w:val="00D04ADF"/>
    <w:rsid w:val="00D063E5"/>
    <w:rsid w:val="00D06F5B"/>
    <w:rsid w:val="00D07220"/>
    <w:rsid w:val="00D0723B"/>
    <w:rsid w:val="00D0739E"/>
    <w:rsid w:val="00D07BFC"/>
    <w:rsid w:val="00D115D1"/>
    <w:rsid w:val="00D11E04"/>
    <w:rsid w:val="00D14187"/>
    <w:rsid w:val="00D15AD9"/>
    <w:rsid w:val="00D2129A"/>
    <w:rsid w:val="00D218FF"/>
    <w:rsid w:val="00D22422"/>
    <w:rsid w:val="00D23AC4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6D0A"/>
    <w:rsid w:val="00D37794"/>
    <w:rsid w:val="00D44224"/>
    <w:rsid w:val="00D45DC2"/>
    <w:rsid w:val="00D46990"/>
    <w:rsid w:val="00D474E6"/>
    <w:rsid w:val="00D50FE9"/>
    <w:rsid w:val="00D51377"/>
    <w:rsid w:val="00D530B4"/>
    <w:rsid w:val="00D57AEB"/>
    <w:rsid w:val="00D60FDE"/>
    <w:rsid w:val="00D61284"/>
    <w:rsid w:val="00D619D3"/>
    <w:rsid w:val="00D62696"/>
    <w:rsid w:val="00D64D4C"/>
    <w:rsid w:val="00D6513D"/>
    <w:rsid w:val="00D670F2"/>
    <w:rsid w:val="00D67F18"/>
    <w:rsid w:val="00D71A7F"/>
    <w:rsid w:val="00D77776"/>
    <w:rsid w:val="00D77D08"/>
    <w:rsid w:val="00D856DA"/>
    <w:rsid w:val="00D862A8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31B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0E97"/>
    <w:rsid w:val="00E24176"/>
    <w:rsid w:val="00E25C1A"/>
    <w:rsid w:val="00E2602F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4C93"/>
    <w:rsid w:val="00E47572"/>
    <w:rsid w:val="00E529E4"/>
    <w:rsid w:val="00E53318"/>
    <w:rsid w:val="00E536AE"/>
    <w:rsid w:val="00E53C91"/>
    <w:rsid w:val="00E5747B"/>
    <w:rsid w:val="00E6269C"/>
    <w:rsid w:val="00E63949"/>
    <w:rsid w:val="00E64329"/>
    <w:rsid w:val="00E64376"/>
    <w:rsid w:val="00E6459C"/>
    <w:rsid w:val="00E64E93"/>
    <w:rsid w:val="00E65B36"/>
    <w:rsid w:val="00E709E6"/>
    <w:rsid w:val="00E717FA"/>
    <w:rsid w:val="00E726F2"/>
    <w:rsid w:val="00E73CC5"/>
    <w:rsid w:val="00E7427B"/>
    <w:rsid w:val="00E7715A"/>
    <w:rsid w:val="00E77959"/>
    <w:rsid w:val="00E77F4F"/>
    <w:rsid w:val="00E80989"/>
    <w:rsid w:val="00E80AA2"/>
    <w:rsid w:val="00E830EC"/>
    <w:rsid w:val="00E84DEE"/>
    <w:rsid w:val="00E9189E"/>
    <w:rsid w:val="00E9204A"/>
    <w:rsid w:val="00E92393"/>
    <w:rsid w:val="00E943D7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A737D"/>
    <w:rsid w:val="00EB1211"/>
    <w:rsid w:val="00EB123C"/>
    <w:rsid w:val="00EB1970"/>
    <w:rsid w:val="00EB19BA"/>
    <w:rsid w:val="00EB22D0"/>
    <w:rsid w:val="00EB2D97"/>
    <w:rsid w:val="00EB3640"/>
    <w:rsid w:val="00EB4535"/>
    <w:rsid w:val="00EC13BB"/>
    <w:rsid w:val="00EC26B9"/>
    <w:rsid w:val="00EC3AEF"/>
    <w:rsid w:val="00EC5717"/>
    <w:rsid w:val="00ED1554"/>
    <w:rsid w:val="00ED248E"/>
    <w:rsid w:val="00ED2E98"/>
    <w:rsid w:val="00ED35C6"/>
    <w:rsid w:val="00ED3F56"/>
    <w:rsid w:val="00ED3FEE"/>
    <w:rsid w:val="00ED44C6"/>
    <w:rsid w:val="00ED4C95"/>
    <w:rsid w:val="00ED788C"/>
    <w:rsid w:val="00ED7C5D"/>
    <w:rsid w:val="00EE181D"/>
    <w:rsid w:val="00EE2224"/>
    <w:rsid w:val="00EE24D2"/>
    <w:rsid w:val="00EE2EB0"/>
    <w:rsid w:val="00EE533E"/>
    <w:rsid w:val="00EE5F37"/>
    <w:rsid w:val="00EE6FD8"/>
    <w:rsid w:val="00EE76F6"/>
    <w:rsid w:val="00EF0B55"/>
    <w:rsid w:val="00EF0CD2"/>
    <w:rsid w:val="00EF0CF4"/>
    <w:rsid w:val="00EF1853"/>
    <w:rsid w:val="00EF27E4"/>
    <w:rsid w:val="00EF3E47"/>
    <w:rsid w:val="00EF3FEF"/>
    <w:rsid w:val="00EF4BCA"/>
    <w:rsid w:val="00EF4F44"/>
    <w:rsid w:val="00EF548C"/>
    <w:rsid w:val="00EF5C8A"/>
    <w:rsid w:val="00EF62E7"/>
    <w:rsid w:val="00F002C6"/>
    <w:rsid w:val="00F01598"/>
    <w:rsid w:val="00F0294B"/>
    <w:rsid w:val="00F04823"/>
    <w:rsid w:val="00F05D62"/>
    <w:rsid w:val="00F0749D"/>
    <w:rsid w:val="00F07A18"/>
    <w:rsid w:val="00F07ED0"/>
    <w:rsid w:val="00F07F40"/>
    <w:rsid w:val="00F102C3"/>
    <w:rsid w:val="00F10DCC"/>
    <w:rsid w:val="00F119E0"/>
    <w:rsid w:val="00F168A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35261"/>
    <w:rsid w:val="00F357B2"/>
    <w:rsid w:val="00F379F1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232"/>
    <w:rsid w:val="00F714C8"/>
    <w:rsid w:val="00F71A76"/>
    <w:rsid w:val="00F738B9"/>
    <w:rsid w:val="00F74CB9"/>
    <w:rsid w:val="00F751B7"/>
    <w:rsid w:val="00F765A2"/>
    <w:rsid w:val="00F76A38"/>
    <w:rsid w:val="00F7748E"/>
    <w:rsid w:val="00F8108B"/>
    <w:rsid w:val="00F83241"/>
    <w:rsid w:val="00F8470D"/>
    <w:rsid w:val="00F85355"/>
    <w:rsid w:val="00F85766"/>
    <w:rsid w:val="00F934A7"/>
    <w:rsid w:val="00F94D27"/>
    <w:rsid w:val="00F957BF"/>
    <w:rsid w:val="00F95BE2"/>
    <w:rsid w:val="00F97A9F"/>
    <w:rsid w:val="00FA04E0"/>
    <w:rsid w:val="00FA1C50"/>
    <w:rsid w:val="00FA1DFF"/>
    <w:rsid w:val="00FA5238"/>
    <w:rsid w:val="00FA58AC"/>
    <w:rsid w:val="00FA67E2"/>
    <w:rsid w:val="00FA7DC1"/>
    <w:rsid w:val="00FB12A0"/>
    <w:rsid w:val="00FB3969"/>
    <w:rsid w:val="00FB40FF"/>
    <w:rsid w:val="00FB47B1"/>
    <w:rsid w:val="00FB5639"/>
    <w:rsid w:val="00FB6C3A"/>
    <w:rsid w:val="00FC116C"/>
    <w:rsid w:val="00FC2CB2"/>
    <w:rsid w:val="00FC2D25"/>
    <w:rsid w:val="00FC3C96"/>
    <w:rsid w:val="00FD1009"/>
    <w:rsid w:val="00FD1193"/>
    <w:rsid w:val="00FD1AB1"/>
    <w:rsid w:val="00FD2F35"/>
    <w:rsid w:val="00FD58EC"/>
    <w:rsid w:val="00FD5EB7"/>
    <w:rsid w:val="00FD6CAC"/>
    <w:rsid w:val="00FD7F95"/>
    <w:rsid w:val="00FE06FC"/>
    <w:rsid w:val="00FE0C5A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6548-E388-4BEF-BE4E-B9856A8F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14497</Characters>
  <Application>Microsoft Office Word</Application>
  <DocSecurity>0</DocSecurity>
  <Lines>120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2015-09-17T12:46:00Z</cp:lastPrinted>
  <dcterms:created xsi:type="dcterms:W3CDTF">2016-03-16T12:31:00Z</dcterms:created>
  <dcterms:modified xsi:type="dcterms:W3CDTF">2016-03-16T12:31:00Z</dcterms:modified>
</cp:coreProperties>
</file>