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FF" w:rsidRPr="0009279B" w:rsidRDefault="00542F4E" w:rsidP="00117303">
      <w:pPr>
        <w:suppressAutoHyphens/>
        <w:jc w:val="center"/>
        <w:rPr>
          <w:rFonts w:asciiTheme="minorHAnsi" w:hAnsiTheme="minorHAnsi"/>
          <w:b/>
          <w:sz w:val="22"/>
          <w:szCs w:val="22"/>
          <w:u w:val="single"/>
        </w:rPr>
      </w:pPr>
      <w:r w:rsidRPr="0009279B">
        <w:rPr>
          <w:rFonts w:asciiTheme="minorHAnsi" w:hAnsiTheme="minorHAnsi"/>
          <w:b/>
          <w:sz w:val="22"/>
          <w:szCs w:val="22"/>
          <w:u w:val="single"/>
        </w:rPr>
        <w:t xml:space="preserve">Ata da </w:t>
      </w:r>
      <w:r w:rsidR="00BE5A80" w:rsidRPr="0009279B">
        <w:rPr>
          <w:rFonts w:asciiTheme="minorHAnsi" w:hAnsiTheme="minorHAnsi"/>
          <w:b/>
          <w:sz w:val="22"/>
          <w:szCs w:val="22"/>
          <w:u w:val="single"/>
        </w:rPr>
        <w:t>53</w:t>
      </w:r>
      <w:r w:rsidR="00B34695" w:rsidRPr="0009279B">
        <w:rPr>
          <w:rFonts w:asciiTheme="minorHAnsi" w:hAnsiTheme="minorHAnsi"/>
          <w:b/>
          <w:sz w:val="22"/>
          <w:szCs w:val="22"/>
          <w:u w:val="single"/>
        </w:rPr>
        <w:t>ª Sessão Plenária</w:t>
      </w:r>
      <w:r w:rsidR="0009028C" w:rsidRPr="0009279B">
        <w:rPr>
          <w:rFonts w:asciiTheme="minorHAnsi" w:hAnsiTheme="minorHAnsi"/>
          <w:b/>
          <w:sz w:val="22"/>
          <w:szCs w:val="22"/>
          <w:u w:val="single"/>
        </w:rPr>
        <w:t xml:space="preserve"> do CAU/RS</w:t>
      </w:r>
    </w:p>
    <w:tbl>
      <w:tblPr>
        <w:tblpPr w:leftFromText="141" w:rightFromText="141" w:vertAnchor="text" w:horzAnchor="margin" w:tblpXSpec="center" w:tblpY="11"/>
        <w:tblOverlap w:val="never"/>
        <w:tblW w:w="0" w:type="auto"/>
        <w:tblCellMar>
          <w:left w:w="70" w:type="dxa"/>
          <w:right w:w="70" w:type="dxa"/>
        </w:tblCellMar>
        <w:tblLook w:val="04A0" w:firstRow="1" w:lastRow="0" w:firstColumn="1" w:lastColumn="0" w:noHBand="0" w:noVBand="1"/>
      </w:tblPr>
      <w:tblGrid>
        <w:gridCol w:w="3065"/>
        <w:gridCol w:w="2770"/>
      </w:tblGrid>
      <w:tr w:rsidR="0009279B" w:rsidRPr="0009279B" w:rsidTr="008F051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tcPr>
          <w:p w:rsidR="005A4DFF" w:rsidRPr="0009279B" w:rsidRDefault="005A4DFF" w:rsidP="00117303">
            <w:pPr>
              <w:suppressAutoHyphens/>
              <w:jc w:val="center"/>
              <w:rPr>
                <w:rFonts w:asciiTheme="minorHAnsi" w:hAnsiTheme="minorHAnsi"/>
                <w:b/>
                <w:bCs/>
                <w:sz w:val="22"/>
                <w:szCs w:val="22"/>
              </w:rPr>
            </w:pPr>
            <w:r w:rsidRPr="0009279B">
              <w:rPr>
                <w:rFonts w:asciiTheme="minorHAnsi" w:hAnsiTheme="minorHAnsi"/>
                <w:b/>
                <w:bCs/>
                <w:sz w:val="22"/>
                <w:szCs w:val="22"/>
              </w:rPr>
              <w:t>Diretoria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Presidente</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 xml:space="preserve">Roberto </w:t>
            </w:r>
            <w:r w:rsidR="00AB3421" w:rsidRPr="0009279B">
              <w:rPr>
                <w:rFonts w:asciiTheme="minorHAnsi" w:hAnsiTheme="minorHAnsi"/>
                <w:sz w:val="22"/>
                <w:szCs w:val="22"/>
              </w:rPr>
              <w:t>Py Gomes da Silveira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AB3421" w:rsidP="00117303">
            <w:pPr>
              <w:suppressAutoHyphens/>
              <w:jc w:val="both"/>
              <w:rPr>
                <w:rFonts w:asciiTheme="minorHAnsi" w:hAnsiTheme="minorHAnsi"/>
                <w:sz w:val="22"/>
                <w:szCs w:val="22"/>
              </w:rPr>
            </w:pPr>
            <w:r w:rsidRPr="0009279B">
              <w:rPr>
                <w:rFonts w:asciiTheme="minorHAnsi" w:hAnsiTheme="minorHAnsi"/>
                <w:sz w:val="22"/>
                <w:szCs w:val="22"/>
              </w:rPr>
              <w:t xml:space="preserve">Vice Presidente </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AB3421" w:rsidP="00117303">
            <w:pPr>
              <w:suppressAutoHyphens/>
              <w:jc w:val="both"/>
              <w:rPr>
                <w:rFonts w:asciiTheme="minorHAnsi" w:hAnsiTheme="minorHAnsi"/>
                <w:sz w:val="22"/>
                <w:szCs w:val="22"/>
              </w:rPr>
            </w:pPr>
            <w:r w:rsidRPr="0009279B">
              <w:rPr>
                <w:rFonts w:asciiTheme="minorHAnsi" w:hAnsiTheme="minorHAnsi"/>
                <w:sz w:val="22"/>
                <w:szCs w:val="22"/>
              </w:rPr>
              <w:t>Joaquim Eduardo Vidal Haas</w:t>
            </w:r>
          </w:p>
        </w:tc>
      </w:tr>
      <w:tr w:rsidR="0009279B" w:rsidRPr="0009279B" w:rsidTr="008F051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09279B" w:rsidRDefault="005A4DFF" w:rsidP="00117303">
            <w:pPr>
              <w:suppressAutoHyphens/>
              <w:jc w:val="center"/>
              <w:rPr>
                <w:rFonts w:asciiTheme="minorHAnsi" w:hAnsiTheme="minorHAnsi"/>
                <w:b/>
                <w:bCs/>
                <w:sz w:val="22"/>
                <w:szCs w:val="22"/>
              </w:rPr>
            </w:pPr>
            <w:r w:rsidRPr="0009279B">
              <w:rPr>
                <w:rFonts w:asciiTheme="minorHAnsi" w:hAnsiTheme="minorHAnsi"/>
                <w:b/>
                <w:bCs/>
                <w:sz w:val="22"/>
                <w:szCs w:val="22"/>
              </w:rPr>
              <w:t>Conselheiros</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4DFF" w:rsidRPr="0009279B" w:rsidRDefault="005A4DFF" w:rsidP="00117303">
            <w:pPr>
              <w:suppressAutoHyphens/>
              <w:jc w:val="center"/>
              <w:rPr>
                <w:rFonts w:asciiTheme="minorHAnsi" w:hAnsiTheme="minorHAnsi"/>
                <w:bCs/>
                <w:sz w:val="22"/>
                <w:szCs w:val="22"/>
              </w:rPr>
            </w:pPr>
            <w:r w:rsidRPr="0009279B">
              <w:rPr>
                <w:rFonts w:asciiTheme="minorHAnsi" w:hAnsiTheme="minorHAnsi"/>
                <w:b/>
                <w:bCs/>
                <w:sz w:val="22"/>
                <w:szCs w:val="22"/>
              </w:rPr>
              <w:t>Titulares</w:t>
            </w:r>
          </w:p>
        </w:tc>
        <w:tc>
          <w:tcPr>
            <w:tcW w:w="0" w:type="auto"/>
            <w:tcBorders>
              <w:top w:val="nil"/>
              <w:left w:val="nil"/>
              <w:bottom w:val="single" w:sz="4" w:space="0" w:color="auto"/>
              <w:right w:val="single" w:sz="4" w:space="0" w:color="auto"/>
            </w:tcBorders>
            <w:shd w:val="clear" w:color="auto" w:fill="auto"/>
            <w:vAlign w:val="center"/>
            <w:hideMark/>
          </w:tcPr>
          <w:p w:rsidR="005A4DFF" w:rsidRPr="0009279B" w:rsidRDefault="005A4DFF" w:rsidP="00117303">
            <w:pPr>
              <w:suppressAutoHyphens/>
              <w:jc w:val="center"/>
              <w:rPr>
                <w:rFonts w:asciiTheme="minorHAnsi" w:hAnsiTheme="minorHAnsi"/>
                <w:b/>
                <w:bCs/>
                <w:sz w:val="22"/>
                <w:szCs w:val="22"/>
              </w:rPr>
            </w:pPr>
            <w:r w:rsidRPr="0009279B">
              <w:rPr>
                <w:rFonts w:asciiTheme="minorHAnsi" w:hAnsiTheme="minorHAnsi"/>
                <w:b/>
                <w:bCs/>
                <w:sz w:val="22"/>
                <w:szCs w:val="22"/>
              </w:rPr>
              <w:t>Suplentes</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Alberto Fedosow Cabral</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795F54" w:rsidP="00117303">
            <w:pPr>
              <w:suppressAutoHyphens/>
              <w:jc w:val="both"/>
              <w:rPr>
                <w:rFonts w:asciiTheme="minorHAnsi" w:hAnsiTheme="minorHAnsi"/>
                <w:sz w:val="22"/>
                <w:szCs w:val="22"/>
              </w:rPr>
            </w:pPr>
            <w:r w:rsidRPr="0009279B">
              <w:rPr>
                <w:rFonts w:asciiTheme="minorHAnsi" w:hAnsiTheme="minorHAnsi"/>
                <w:sz w:val="22"/>
                <w:szCs w:val="22"/>
              </w:rPr>
              <w:t>Carlos Eduardo Pedone</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95543A" w:rsidRPr="0009279B" w:rsidRDefault="00BE5A80" w:rsidP="00117303">
            <w:pPr>
              <w:suppressAutoHyphens/>
              <w:jc w:val="both"/>
              <w:rPr>
                <w:rFonts w:asciiTheme="minorHAnsi" w:hAnsiTheme="minorHAnsi"/>
                <w:sz w:val="22"/>
                <w:szCs w:val="22"/>
              </w:rPr>
            </w:pPr>
            <w:r w:rsidRPr="0009279B">
              <w:rPr>
                <w:rFonts w:asciiTheme="minorHAnsi" w:hAnsiTheme="minorHAnsi"/>
                <w:sz w:val="22"/>
                <w:szCs w:val="22"/>
              </w:rPr>
              <w:t>-</w:t>
            </w:r>
          </w:p>
        </w:tc>
        <w:tc>
          <w:tcPr>
            <w:tcW w:w="0" w:type="auto"/>
            <w:tcBorders>
              <w:top w:val="nil"/>
              <w:left w:val="nil"/>
              <w:bottom w:val="single" w:sz="4" w:space="0" w:color="auto"/>
              <w:right w:val="single" w:sz="4" w:space="0" w:color="auto"/>
            </w:tcBorders>
            <w:shd w:val="clear" w:color="auto" w:fill="auto"/>
            <w:vAlign w:val="center"/>
          </w:tcPr>
          <w:p w:rsidR="0095543A" w:rsidRPr="0009279B" w:rsidRDefault="00BE5A80" w:rsidP="00117303">
            <w:pPr>
              <w:suppressAutoHyphens/>
              <w:jc w:val="both"/>
              <w:rPr>
                <w:rFonts w:asciiTheme="minorHAnsi" w:hAnsiTheme="minorHAnsi"/>
                <w:sz w:val="22"/>
                <w:szCs w:val="22"/>
              </w:rPr>
            </w:pPr>
            <w:r w:rsidRPr="0009279B">
              <w:rPr>
                <w:rFonts w:asciiTheme="minorHAnsi" w:hAnsiTheme="minorHAnsi"/>
                <w:sz w:val="22"/>
                <w:szCs w:val="22"/>
              </w:rPr>
              <w:t>Marcelo Gribov Brinckmann</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Fausto Henrique Steffen</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Hermes de Assis Puricelli</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José Arthur Fell</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Luiz Antônio Machado Veríssimo</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129D8" w:rsidRPr="0009279B" w:rsidRDefault="004129D8" w:rsidP="00117303">
            <w:pPr>
              <w:suppressAutoHyphens/>
              <w:jc w:val="both"/>
              <w:rPr>
                <w:rFonts w:asciiTheme="minorHAnsi" w:hAnsiTheme="minorHAnsi"/>
                <w:sz w:val="22"/>
                <w:szCs w:val="22"/>
              </w:rPr>
            </w:pPr>
            <w:r w:rsidRPr="0009279B">
              <w:rPr>
                <w:rFonts w:asciiTheme="minorHAnsi" w:hAnsiTheme="minorHAnsi"/>
                <w:sz w:val="22"/>
                <w:szCs w:val="22"/>
              </w:rPr>
              <w:t>Marcelo Petrucci Maia</w:t>
            </w:r>
          </w:p>
        </w:tc>
        <w:tc>
          <w:tcPr>
            <w:tcW w:w="0" w:type="auto"/>
            <w:tcBorders>
              <w:top w:val="nil"/>
              <w:left w:val="nil"/>
              <w:bottom w:val="single" w:sz="4" w:space="0" w:color="auto"/>
              <w:right w:val="single" w:sz="4" w:space="0" w:color="auto"/>
            </w:tcBorders>
            <w:shd w:val="clear" w:color="auto" w:fill="auto"/>
            <w:vAlign w:val="center"/>
          </w:tcPr>
          <w:p w:rsidR="004129D8" w:rsidRPr="0009279B" w:rsidRDefault="004129D8"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Márcio de Mendonça Lima Arioli</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BE5A80" w:rsidP="00117303">
            <w:pPr>
              <w:suppressAutoHyphens/>
              <w:jc w:val="both"/>
              <w:rPr>
                <w:rFonts w:asciiTheme="minorHAnsi" w:hAnsiTheme="minorHAnsi"/>
                <w:sz w:val="22"/>
                <w:szCs w:val="22"/>
              </w:rPr>
            </w:pPr>
            <w:r w:rsidRPr="0009279B">
              <w:rPr>
                <w:rFonts w:asciiTheme="minorHAnsi" w:hAnsiTheme="minorHAnsi"/>
                <w:sz w:val="22"/>
                <w:szCs w:val="22"/>
              </w:rPr>
              <w:t>-</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BE5A80" w:rsidP="00117303">
            <w:pPr>
              <w:suppressAutoHyphens/>
              <w:jc w:val="both"/>
              <w:rPr>
                <w:rFonts w:asciiTheme="minorHAnsi" w:hAnsiTheme="minorHAnsi"/>
                <w:sz w:val="22"/>
                <w:szCs w:val="22"/>
              </w:rPr>
            </w:pPr>
            <w:r w:rsidRPr="0009279B">
              <w:rPr>
                <w:rFonts w:asciiTheme="minorHAnsi" w:hAnsiTheme="minorHAnsi"/>
                <w:sz w:val="22"/>
                <w:szCs w:val="22"/>
              </w:rPr>
              <w:t>Efreu Brignol Quintana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Oritz Adriano Adams de Campos</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1E39AE" w:rsidP="00117303">
            <w:pPr>
              <w:suppressAutoHyphens/>
              <w:jc w:val="both"/>
              <w:rPr>
                <w:rFonts w:asciiTheme="minorHAnsi" w:hAnsiTheme="minorHAnsi"/>
                <w:sz w:val="22"/>
                <w:szCs w:val="22"/>
              </w:rPr>
            </w:pPr>
            <w:r w:rsidRPr="0009279B">
              <w:rPr>
                <w:rFonts w:asciiTheme="minorHAnsi" w:hAnsiTheme="minorHAnsi"/>
                <w:sz w:val="22"/>
                <w:szCs w:val="22"/>
              </w:rPr>
              <w:t>-</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1E39AE" w:rsidP="00117303">
            <w:pPr>
              <w:suppressAutoHyphens/>
              <w:jc w:val="both"/>
              <w:rPr>
                <w:rFonts w:asciiTheme="minorHAnsi" w:hAnsiTheme="minorHAnsi"/>
                <w:sz w:val="22"/>
                <w:szCs w:val="22"/>
              </w:rPr>
            </w:pPr>
            <w:r w:rsidRPr="0009279B">
              <w:rPr>
                <w:rFonts w:asciiTheme="minorHAnsi" w:hAnsiTheme="minorHAnsi"/>
                <w:sz w:val="22"/>
                <w:szCs w:val="22"/>
              </w:rPr>
              <w:t>Maria Tereza Fortini Albano</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96128F" w:rsidP="00117303">
            <w:pPr>
              <w:suppressAutoHyphens/>
              <w:jc w:val="both"/>
              <w:rPr>
                <w:rFonts w:asciiTheme="minorHAnsi" w:hAnsiTheme="minorHAnsi"/>
                <w:sz w:val="22"/>
                <w:szCs w:val="22"/>
              </w:rPr>
            </w:pPr>
            <w:r w:rsidRPr="0009279B">
              <w:rPr>
                <w:rFonts w:asciiTheme="minorHAnsi" w:hAnsiTheme="minorHAnsi"/>
                <w:sz w:val="22"/>
                <w:szCs w:val="22"/>
              </w:rPr>
              <w:t>Roberto Luiz Decó</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003815" w:rsidP="00117303">
            <w:pPr>
              <w:suppressAutoHyphens/>
              <w:jc w:val="both"/>
              <w:rPr>
                <w:rFonts w:asciiTheme="minorHAnsi" w:hAnsiTheme="minorHAnsi"/>
                <w:sz w:val="22"/>
                <w:szCs w:val="22"/>
              </w:rPr>
            </w:pPr>
            <w:r w:rsidRPr="0009279B">
              <w:rPr>
                <w:rFonts w:asciiTheme="minorHAnsi" w:hAnsiTheme="minorHAnsi"/>
                <w:sz w:val="22"/>
                <w:szCs w:val="22"/>
              </w:rPr>
              <w:t>-</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96128F" w:rsidP="00117303">
            <w:pPr>
              <w:suppressAutoHyphens/>
              <w:jc w:val="both"/>
              <w:rPr>
                <w:rFonts w:asciiTheme="minorHAnsi" w:hAnsiTheme="minorHAnsi"/>
                <w:sz w:val="22"/>
                <w:szCs w:val="22"/>
              </w:rPr>
            </w:pPr>
            <w:r w:rsidRPr="0009279B">
              <w:rPr>
                <w:rFonts w:asciiTheme="minorHAnsi" w:hAnsiTheme="minorHAnsi"/>
                <w:sz w:val="22"/>
                <w:szCs w:val="22"/>
              </w:rPr>
              <w:t>Vinícius de Souza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96128F" w:rsidRPr="0009279B" w:rsidRDefault="00C6764E" w:rsidP="00117303">
            <w:pPr>
              <w:suppressAutoHyphens/>
              <w:jc w:val="both"/>
              <w:rPr>
                <w:rFonts w:asciiTheme="minorHAnsi" w:hAnsiTheme="minorHAnsi"/>
                <w:sz w:val="22"/>
                <w:szCs w:val="22"/>
              </w:rPr>
            </w:pPr>
            <w:r w:rsidRPr="0009279B">
              <w:rPr>
                <w:rFonts w:asciiTheme="minorHAnsi" w:hAnsiTheme="minorHAnsi"/>
                <w:sz w:val="22"/>
                <w:szCs w:val="22"/>
              </w:rPr>
              <w:t>Rosana Oppitz</w:t>
            </w:r>
          </w:p>
        </w:tc>
        <w:tc>
          <w:tcPr>
            <w:tcW w:w="0" w:type="auto"/>
            <w:tcBorders>
              <w:top w:val="nil"/>
              <w:left w:val="nil"/>
              <w:bottom w:val="single" w:sz="4" w:space="0" w:color="auto"/>
              <w:right w:val="single" w:sz="4" w:space="0" w:color="auto"/>
            </w:tcBorders>
            <w:shd w:val="clear" w:color="auto" w:fill="auto"/>
            <w:vAlign w:val="center"/>
          </w:tcPr>
          <w:p w:rsidR="0096128F" w:rsidRPr="0009279B" w:rsidRDefault="0096128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Rui Mineiro</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Sílvia Monteiro Barakat</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p>
        </w:tc>
      </w:tr>
      <w:tr w:rsidR="0009279B" w:rsidRPr="0009279B" w:rsidTr="008F0516">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5A4DFF" w:rsidRPr="0009279B" w:rsidRDefault="005A4DFF" w:rsidP="00117303">
            <w:pPr>
              <w:suppressAutoHyphens/>
              <w:jc w:val="both"/>
              <w:rPr>
                <w:rFonts w:asciiTheme="minorHAnsi" w:hAnsiTheme="minorHAnsi"/>
                <w:bCs/>
                <w:sz w:val="22"/>
                <w:szCs w:val="22"/>
              </w:rPr>
            </w:pPr>
            <w:r w:rsidRPr="0009279B">
              <w:rPr>
                <w:rFonts w:asciiTheme="minorHAnsi" w:hAnsiTheme="minorHAnsi"/>
                <w:bCs/>
                <w:sz w:val="22"/>
                <w:szCs w:val="22"/>
              </w:rPr>
              <w:t>Assessoria Técnica e Administrativa: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09028C" w:rsidRPr="0009279B" w:rsidRDefault="00D32B41" w:rsidP="00117303">
            <w:pPr>
              <w:suppressAutoHyphens/>
              <w:jc w:val="both"/>
              <w:rPr>
                <w:rFonts w:asciiTheme="minorHAnsi" w:hAnsiTheme="minorHAnsi"/>
                <w:sz w:val="22"/>
                <w:szCs w:val="22"/>
              </w:rPr>
            </w:pPr>
            <w:r w:rsidRPr="0009279B">
              <w:rPr>
                <w:rFonts w:asciiTheme="minorHAnsi" w:hAnsiTheme="minorHAnsi"/>
                <w:sz w:val="22"/>
                <w:szCs w:val="22"/>
              </w:rPr>
              <w:t>Gerente-</w:t>
            </w:r>
            <w:r w:rsidR="00795F54" w:rsidRPr="0009279B">
              <w:rPr>
                <w:rFonts w:asciiTheme="minorHAnsi" w:hAnsiTheme="minorHAnsi"/>
                <w:sz w:val="22"/>
                <w:szCs w:val="22"/>
              </w:rPr>
              <w:t>Geral</w:t>
            </w:r>
          </w:p>
        </w:tc>
        <w:tc>
          <w:tcPr>
            <w:tcW w:w="0" w:type="auto"/>
            <w:tcBorders>
              <w:top w:val="nil"/>
              <w:left w:val="nil"/>
              <w:bottom w:val="single" w:sz="4" w:space="0" w:color="auto"/>
              <w:right w:val="single" w:sz="4" w:space="0" w:color="auto"/>
            </w:tcBorders>
            <w:shd w:val="clear" w:color="auto" w:fill="auto"/>
            <w:vAlign w:val="center"/>
          </w:tcPr>
          <w:p w:rsidR="0009028C" w:rsidRPr="0009279B" w:rsidRDefault="0009028C" w:rsidP="00117303">
            <w:pPr>
              <w:suppressAutoHyphens/>
              <w:jc w:val="both"/>
              <w:rPr>
                <w:rFonts w:asciiTheme="minorHAnsi" w:hAnsiTheme="minorHAnsi"/>
                <w:sz w:val="22"/>
                <w:szCs w:val="22"/>
              </w:rPr>
            </w:pPr>
            <w:r w:rsidRPr="0009279B">
              <w:rPr>
                <w:rFonts w:asciiTheme="minorHAnsi" w:hAnsiTheme="minorHAnsi"/>
                <w:sz w:val="22"/>
                <w:szCs w:val="22"/>
              </w:rPr>
              <w:t>Fausto Leiria Loureiro</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Chefe de Gabinete</w:t>
            </w:r>
            <w:r w:rsidR="00795F54" w:rsidRPr="0009279B">
              <w:rPr>
                <w:rFonts w:asciiTheme="minorHAnsi" w:hAnsiTheme="minorHAnsi"/>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A4DFF" w:rsidRPr="0009279B" w:rsidRDefault="008F0516" w:rsidP="00117303">
            <w:pPr>
              <w:suppressAutoHyphens/>
              <w:jc w:val="both"/>
              <w:rPr>
                <w:rFonts w:asciiTheme="minorHAnsi" w:hAnsiTheme="minorHAnsi"/>
                <w:sz w:val="22"/>
                <w:szCs w:val="22"/>
              </w:rPr>
            </w:pPr>
            <w:r w:rsidRPr="0009279B">
              <w:rPr>
                <w:rFonts w:asciiTheme="minorHAnsi" w:hAnsiTheme="minorHAnsi"/>
                <w:sz w:val="22"/>
                <w:szCs w:val="22"/>
              </w:rPr>
              <w:t>Josiane Cristina Bernardi</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454F20" w:rsidRPr="0009279B" w:rsidRDefault="00454F20" w:rsidP="00117303">
            <w:pPr>
              <w:suppressAutoHyphens/>
              <w:jc w:val="both"/>
              <w:rPr>
                <w:rFonts w:asciiTheme="minorHAnsi" w:hAnsiTheme="minorHAnsi"/>
                <w:sz w:val="22"/>
                <w:szCs w:val="22"/>
              </w:rPr>
            </w:pPr>
            <w:r w:rsidRPr="0009279B">
              <w:rPr>
                <w:rFonts w:asciiTheme="minorHAnsi" w:hAnsiTheme="minorHAnsi"/>
                <w:sz w:val="22"/>
                <w:szCs w:val="22"/>
              </w:rPr>
              <w:t>Assessor Jurídico</w:t>
            </w:r>
          </w:p>
        </w:tc>
        <w:tc>
          <w:tcPr>
            <w:tcW w:w="0" w:type="auto"/>
            <w:tcBorders>
              <w:top w:val="nil"/>
              <w:left w:val="nil"/>
              <w:bottom w:val="single" w:sz="4" w:space="0" w:color="auto"/>
              <w:right w:val="single" w:sz="4" w:space="0" w:color="auto"/>
            </w:tcBorders>
            <w:shd w:val="clear" w:color="auto" w:fill="auto"/>
            <w:vAlign w:val="center"/>
          </w:tcPr>
          <w:p w:rsidR="00454F20" w:rsidRPr="0009279B" w:rsidRDefault="008F0516" w:rsidP="00117303">
            <w:pPr>
              <w:suppressAutoHyphens/>
              <w:jc w:val="both"/>
              <w:rPr>
                <w:rFonts w:asciiTheme="minorHAnsi" w:hAnsiTheme="minorHAnsi"/>
                <w:sz w:val="22"/>
                <w:szCs w:val="22"/>
                <w:lang w:val="en-US"/>
              </w:rPr>
            </w:pPr>
            <w:r w:rsidRPr="0009279B">
              <w:rPr>
                <w:rFonts w:asciiTheme="minorHAnsi" w:hAnsiTheme="minorHAnsi"/>
                <w:sz w:val="22"/>
                <w:szCs w:val="22"/>
                <w:lang w:val="en-US"/>
              </w:rPr>
              <w:t>Mauro Maciel</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7B113A" w:rsidRPr="0009279B" w:rsidRDefault="008F0516" w:rsidP="00117303">
            <w:pPr>
              <w:suppressAutoHyphens/>
              <w:jc w:val="both"/>
              <w:rPr>
                <w:rFonts w:asciiTheme="minorHAnsi" w:hAnsiTheme="minorHAnsi"/>
                <w:sz w:val="22"/>
                <w:szCs w:val="22"/>
              </w:rPr>
            </w:pPr>
            <w:r w:rsidRPr="0009279B">
              <w:rPr>
                <w:rFonts w:asciiTheme="minorHAnsi" w:hAnsiTheme="minorHAnsi"/>
                <w:sz w:val="22"/>
                <w:szCs w:val="22"/>
              </w:rPr>
              <w:t xml:space="preserve">Assistente </w:t>
            </w:r>
            <w:r w:rsidR="007B113A" w:rsidRPr="0009279B">
              <w:rPr>
                <w:rFonts w:asciiTheme="minorHAnsi" w:hAnsiTheme="minorHAnsi"/>
                <w:sz w:val="22"/>
                <w:szCs w:val="22"/>
              </w:rPr>
              <w:t>Administrativa</w:t>
            </w:r>
          </w:p>
        </w:tc>
        <w:tc>
          <w:tcPr>
            <w:tcW w:w="0" w:type="auto"/>
            <w:tcBorders>
              <w:top w:val="nil"/>
              <w:left w:val="nil"/>
              <w:bottom w:val="single" w:sz="4" w:space="0" w:color="auto"/>
              <w:right w:val="single" w:sz="4" w:space="0" w:color="auto"/>
            </w:tcBorders>
            <w:shd w:val="clear" w:color="auto" w:fill="auto"/>
            <w:vAlign w:val="center"/>
          </w:tcPr>
          <w:p w:rsidR="007B113A" w:rsidRPr="0009279B" w:rsidRDefault="008F0516" w:rsidP="00117303">
            <w:pPr>
              <w:suppressAutoHyphens/>
              <w:jc w:val="both"/>
              <w:rPr>
                <w:rFonts w:asciiTheme="minorHAnsi" w:hAnsiTheme="minorHAnsi"/>
                <w:sz w:val="22"/>
                <w:szCs w:val="22"/>
                <w:lang w:val="en-US"/>
              </w:rPr>
            </w:pPr>
            <w:r w:rsidRPr="0009279B">
              <w:rPr>
                <w:rFonts w:asciiTheme="minorHAnsi" w:hAnsiTheme="minorHAnsi"/>
                <w:sz w:val="22"/>
                <w:szCs w:val="22"/>
              </w:rPr>
              <w:t>Marcele Danni Acosta</w:t>
            </w:r>
          </w:p>
        </w:tc>
      </w:tr>
      <w:tr w:rsidR="0009279B" w:rsidRPr="0009279B" w:rsidTr="008F0516">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Técnico em Microinformática</w:t>
            </w:r>
          </w:p>
        </w:tc>
        <w:tc>
          <w:tcPr>
            <w:tcW w:w="0" w:type="auto"/>
            <w:tcBorders>
              <w:top w:val="nil"/>
              <w:left w:val="nil"/>
              <w:bottom w:val="single" w:sz="4" w:space="0" w:color="auto"/>
              <w:right w:val="single" w:sz="4" w:space="0" w:color="auto"/>
            </w:tcBorders>
            <w:shd w:val="clear" w:color="auto" w:fill="auto"/>
            <w:vAlign w:val="center"/>
          </w:tcPr>
          <w:p w:rsidR="005A4DFF" w:rsidRPr="0009279B" w:rsidRDefault="005A4DFF" w:rsidP="00117303">
            <w:pPr>
              <w:suppressAutoHyphens/>
              <w:jc w:val="both"/>
              <w:rPr>
                <w:rFonts w:asciiTheme="minorHAnsi" w:hAnsiTheme="minorHAnsi"/>
                <w:sz w:val="22"/>
                <w:szCs w:val="22"/>
              </w:rPr>
            </w:pPr>
            <w:r w:rsidRPr="0009279B">
              <w:rPr>
                <w:rFonts w:asciiTheme="minorHAnsi" w:hAnsiTheme="minorHAnsi"/>
                <w:sz w:val="22"/>
                <w:szCs w:val="22"/>
              </w:rPr>
              <w:t>Alexandre Almeida</w:t>
            </w:r>
          </w:p>
        </w:tc>
      </w:tr>
    </w:tbl>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A4DFF" w:rsidRPr="0009279B" w:rsidRDefault="005A4DFF" w:rsidP="00117303">
      <w:pPr>
        <w:jc w:val="both"/>
        <w:rPr>
          <w:rFonts w:asciiTheme="minorHAnsi" w:hAnsiTheme="minorHAnsi"/>
          <w:sz w:val="22"/>
          <w:szCs w:val="22"/>
        </w:rPr>
      </w:pPr>
    </w:p>
    <w:p w:rsidR="005176A2" w:rsidRPr="0009279B" w:rsidRDefault="005176A2" w:rsidP="00117303">
      <w:pPr>
        <w:pStyle w:val="PargrafodaLista"/>
        <w:ind w:left="0"/>
        <w:jc w:val="both"/>
        <w:rPr>
          <w:rFonts w:asciiTheme="minorHAnsi" w:hAnsiTheme="minorHAnsi"/>
        </w:rPr>
      </w:pPr>
    </w:p>
    <w:p w:rsidR="001E39AE" w:rsidRPr="0009279B" w:rsidRDefault="001E39AE" w:rsidP="00117303">
      <w:pPr>
        <w:pStyle w:val="PargrafodaLista"/>
        <w:ind w:left="0"/>
        <w:jc w:val="both"/>
        <w:rPr>
          <w:rFonts w:asciiTheme="minorHAnsi" w:hAnsiTheme="minorHAnsi"/>
        </w:rPr>
      </w:pPr>
    </w:p>
    <w:p w:rsidR="00117303" w:rsidRPr="0009279B" w:rsidRDefault="00117303" w:rsidP="00117303">
      <w:pPr>
        <w:pStyle w:val="PargrafodaLista"/>
        <w:ind w:left="0"/>
        <w:jc w:val="both"/>
        <w:rPr>
          <w:rFonts w:asciiTheme="minorHAnsi" w:hAnsiTheme="minorHAnsi"/>
        </w:rPr>
      </w:pPr>
    </w:p>
    <w:p w:rsidR="005176A2" w:rsidRPr="0009279B" w:rsidRDefault="00542CE4" w:rsidP="00117303">
      <w:pPr>
        <w:pStyle w:val="PargrafodaLista"/>
        <w:ind w:left="0"/>
        <w:jc w:val="both"/>
        <w:rPr>
          <w:rFonts w:asciiTheme="minorHAnsi" w:hAnsiTheme="minorHAnsi"/>
        </w:rPr>
      </w:pPr>
      <w:r w:rsidRPr="0009279B">
        <w:rPr>
          <w:rFonts w:asciiTheme="minorHAnsi" w:hAnsiTheme="minorHAnsi"/>
        </w:rPr>
        <w:t xml:space="preserve">Aos </w:t>
      </w:r>
      <w:r w:rsidR="00161FD7" w:rsidRPr="0009279B">
        <w:rPr>
          <w:rFonts w:asciiTheme="minorHAnsi" w:hAnsiTheme="minorHAnsi"/>
        </w:rPr>
        <w:t>18</w:t>
      </w:r>
      <w:r w:rsidR="00AF5BC3" w:rsidRPr="0009279B">
        <w:rPr>
          <w:rFonts w:asciiTheme="minorHAnsi" w:hAnsiTheme="minorHAnsi"/>
        </w:rPr>
        <w:t xml:space="preserve"> </w:t>
      </w:r>
      <w:r w:rsidR="000112D1" w:rsidRPr="0009279B">
        <w:rPr>
          <w:rFonts w:asciiTheme="minorHAnsi" w:hAnsiTheme="minorHAnsi"/>
        </w:rPr>
        <w:t xml:space="preserve">dias do </w:t>
      </w:r>
      <w:r w:rsidRPr="0009279B">
        <w:rPr>
          <w:rFonts w:asciiTheme="minorHAnsi" w:hAnsiTheme="minorHAnsi"/>
        </w:rPr>
        <w:t xml:space="preserve">mês de </w:t>
      </w:r>
      <w:r w:rsidR="00161FD7" w:rsidRPr="0009279B">
        <w:rPr>
          <w:rFonts w:asciiTheme="minorHAnsi" w:hAnsiTheme="minorHAnsi"/>
        </w:rPr>
        <w:t xml:space="preserve">setembro </w:t>
      </w:r>
      <w:r w:rsidRPr="0009279B">
        <w:rPr>
          <w:rFonts w:asciiTheme="minorHAnsi" w:hAnsiTheme="minorHAnsi"/>
        </w:rPr>
        <w:t>de 201</w:t>
      </w:r>
      <w:r w:rsidR="00AB3421" w:rsidRPr="0009279B">
        <w:rPr>
          <w:rFonts w:asciiTheme="minorHAnsi" w:hAnsiTheme="minorHAnsi"/>
        </w:rPr>
        <w:t>5</w:t>
      </w:r>
      <w:r w:rsidRPr="0009279B">
        <w:rPr>
          <w:rFonts w:asciiTheme="minorHAnsi" w:hAnsiTheme="minorHAnsi"/>
        </w:rPr>
        <w:t>, o Plenário do Conselho de Arquitetura do Rio Grande do Sul reuniu-se no Auditório do Edifício Centro Empresarial La D</w:t>
      </w:r>
      <w:r w:rsidR="005176A2" w:rsidRPr="0009279B">
        <w:rPr>
          <w:rFonts w:asciiTheme="minorHAnsi" w:hAnsiTheme="minorHAnsi"/>
        </w:rPr>
        <w:t>é</w:t>
      </w:r>
      <w:r w:rsidRPr="0009279B">
        <w:rPr>
          <w:rFonts w:asciiTheme="minorHAnsi" w:hAnsiTheme="minorHAnsi"/>
        </w:rPr>
        <w:t xml:space="preserve">fense, localizado à Rua Dona Laura, 320, bairro Rio Branco, na cidade de Porto Alegre, RS, para a realização da </w:t>
      </w:r>
      <w:r w:rsidR="008F2CCC" w:rsidRPr="0009279B">
        <w:rPr>
          <w:rFonts w:asciiTheme="minorHAnsi" w:hAnsiTheme="minorHAnsi"/>
        </w:rPr>
        <w:t>5</w:t>
      </w:r>
      <w:r w:rsidR="00161FD7" w:rsidRPr="0009279B">
        <w:rPr>
          <w:rFonts w:asciiTheme="minorHAnsi" w:hAnsiTheme="minorHAnsi"/>
        </w:rPr>
        <w:t>3</w:t>
      </w:r>
      <w:r w:rsidRPr="0009279B">
        <w:rPr>
          <w:rFonts w:asciiTheme="minorHAnsi" w:hAnsiTheme="minorHAnsi"/>
        </w:rPr>
        <w:t xml:space="preserve">ª Sessão Plenária. Estavam presentes os conselheiros e empregados relacionados anteriormente, </w:t>
      </w:r>
      <w:r w:rsidR="005176A2" w:rsidRPr="0009279B">
        <w:rPr>
          <w:rFonts w:asciiTheme="minorHAnsi" w:hAnsiTheme="minorHAnsi"/>
        </w:rPr>
        <w:t>além do contador Alexandre Freitas, representando a Assessoria Maier Contábil</w:t>
      </w:r>
      <w:r w:rsidR="001F1BBF" w:rsidRPr="0009279B">
        <w:rPr>
          <w:rFonts w:asciiTheme="minorHAnsi" w:hAnsiTheme="minorHAnsi"/>
        </w:rPr>
        <w:t xml:space="preserve">, </w:t>
      </w:r>
      <w:r w:rsidR="00185486" w:rsidRPr="0009279B">
        <w:rPr>
          <w:rFonts w:asciiTheme="minorHAnsi" w:hAnsiTheme="minorHAnsi"/>
        </w:rPr>
        <w:t>empresa contratada pelo CAU/RS</w:t>
      </w:r>
      <w:r w:rsidR="00B83325" w:rsidRPr="0009279B">
        <w:rPr>
          <w:rFonts w:asciiTheme="minorHAnsi" w:hAnsiTheme="minorHAnsi"/>
        </w:rPr>
        <w:t xml:space="preserve"> e </w:t>
      </w:r>
      <w:r w:rsidR="001F1BBF" w:rsidRPr="0009279B">
        <w:rPr>
          <w:rFonts w:asciiTheme="minorHAnsi" w:hAnsiTheme="minorHAnsi"/>
        </w:rPr>
        <w:t>d</w:t>
      </w:r>
      <w:r w:rsidR="00161FD7" w:rsidRPr="0009279B">
        <w:rPr>
          <w:rFonts w:asciiTheme="minorHAnsi" w:hAnsiTheme="minorHAnsi"/>
        </w:rPr>
        <w:t>o</w:t>
      </w:r>
      <w:r w:rsidR="001F1BBF" w:rsidRPr="0009279B">
        <w:rPr>
          <w:rFonts w:asciiTheme="minorHAnsi" w:hAnsiTheme="minorHAnsi"/>
        </w:rPr>
        <w:t xml:space="preserve"> </w:t>
      </w:r>
      <w:r w:rsidR="00B83325" w:rsidRPr="0009279B">
        <w:rPr>
          <w:rFonts w:asciiTheme="minorHAnsi" w:hAnsiTheme="minorHAnsi"/>
        </w:rPr>
        <w:t>arquiteto e urbanista Marcelo Arioli Heck, representante do IABRS</w:t>
      </w:r>
      <w:r w:rsidR="005176A2" w:rsidRPr="0009279B">
        <w:rPr>
          <w:rFonts w:asciiTheme="minorHAnsi" w:hAnsiTheme="minorHAnsi"/>
        </w:rPr>
        <w:t xml:space="preserve">. O </w:t>
      </w:r>
      <w:r w:rsidRPr="0009279B">
        <w:rPr>
          <w:rFonts w:asciiTheme="minorHAnsi" w:hAnsiTheme="minorHAnsi"/>
        </w:rPr>
        <w:t>quórum para início</w:t>
      </w:r>
      <w:r w:rsidR="005176A2" w:rsidRPr="0009279B">
        <w:rPr>
          <w:rFonts w:asciiTheme="minorHAnsi" w:hAnsiTheme="minorHAnsi"/>
        </w:rPr>
        <w:t xml:space="preserve"> da sessão foi alcançado </w:t>
      </w:r>
      <w:r w:rsidRPr="0009279B">
        <w:rPr>
          <w:rFonts w:asciiTheme="minorHAnsi" w:hAnsiTheme="minorHAnsi"/>
        </w:rPr>
        <w:t xml:space="preserve">às </w:t>
      </w:r>
      <w:r w:rsidR="00644891" w:rsidRPr="0009279B">
        <w:rPr>
          <w:rFonts w:asciiTheme="minorHAnsi" w:hAnsiTheme="minorHAnsi"/>
        </w:rPr>
        <w:t>09</w:t>
      </w:r>
      <w:r w:rsidR="00153044" w:rsidRPr="0009279B">
        <w:rPr>
          <w:rFonts w:asciiTheme="minorHAnsi" w:hAnsiTheme="minorHAnsi"/>
        </w:rPr>
        <w:t>h</w:t>
      </w:r>
      <w:r w:rsidR="00A31457" w:rsidRPr="0009279B">
        <w:rPr>
          <w:rFonts w:asciiTheme="minorHAnsi" w:hAnsiTheme="minorHAnsi"/>
        </w:rPr>
        <w:t>3</w:t>
      </w:r>
      <w:r w:rsidR="00A31643" w:rsidRPr="0009279B">
        <w:rPr>
          <w:rFonts w:asciiTheme="minorHAnsi" w:hAnsiTheme="minorHAnsi"/>
        </w:rPr>
        <w:t>7</w:t>
      </w:r>
      <w:r w:rsidRPr="0009279B">
        <w:rPr>
          <w:rFonts w:asciiTheme="minorHAnsi" w:hAnsiTheme="minorHAnsi"/>
        </w:rPr>
        <w:t xml:space="preserve">. Esta ata foi redigida pela </w:t>
      </w:r>
      <w:r w:rsidR="008F0516" w:rsidRPr="0009279B">
        <w:rPr>
          <w:rFonts w:asciiTheme="minorHAnsi" w:hAnsiTheme="minorHAnsi"/>
        </w:rPr>
        <w:t>Chefe de Gabinete</w:t>
      </w:r>
      <w:r w:rsidR="00D32B41" w:rsidRPr="0009279B">
        <w:rPr>
          <w:rFonts w:asciiTheme="minorHAnsi" w:hAnsiTheme="minorHAnsi"/>
        </w:rPr>
        <w:t xml:space="preserve">, </w:t>
      </w:r>
      <w:r w:rsidR="008F0516" w:rsidRPr="0009279B">
        <w:rPr>
          <w:rFonts w:asciiTheme="minorHAnsi" w:hAnsiTheme="minorHAnsi"/>
        </w:rPr>
        <w:t>Josiane Cristina Bernardi</w:t>
      </w:r>
      <w:r w:rsidRPr="0009279B">
        <w:rPr>
          <w:rFonts w:asciiTheme="minorHAnsi" w:hAnsiTheme="minorHAnsi"/>
        </w:rPr>
        <w:t>.</w:t>
      </w:r>
    </w:p>
    <w:p w:rsidR="005176A2" w:rsidRPr="0009279B" w:rsidRDefault="005176A2" w:rsidP="00117303">
      <w:pPr>
        <w:pStyle w:val="PargrafodaLista"/>
        <w:numPr>
          <w:ilvl w:val="0"/>
          <w:numId w:val="48"/>
        </w:numPr>
        <w:jc w:val="both"/>
        <w:rPr>
          <w:rFonts w:asciiTheme="minorHAnsi" w:hAnsiTheme="minorHAnsi"/>
          <w:b/>
          <w:bCs/>
        </w:rPr>
      </w:pPr>
      <w:r w:rsidRPr="0009279B">
        <w:rPr>
          <w:rFonts w:asciiTheme="minorHAnsi" w:hAnsiTheme="minorHAnsi"/>
          <w:b/>
          <w:bCs/>
        </w:rPr>
        <w:t>Abertura</w:t>
      </w:r>
      <w:r w:rsidR="00DE0F67" w:rsidRPr="0009279B">
        <w:rPr>
          <w:rFonts w:asciiTheme="minorHAnsi" w:hAnsiTheme="minorHAnsi"/>
          <w:b/>
          <w:bCs/>
        </w:rPr>
        <w:t xml:space="preserve"> </w:t>
      </w:r>
      <w:r w:rsidR="00DE0F67" w:rsidRPr="0009279B">
        <w:rPr>
          <w:rFonts w:asciiTheme="minorHAnsi" w:hAnsiTheme="minorHAnsi"/>
          <w:b/>
        </w:rPr>
        <w:t>da 53ª Sessão Plenária e execução do Hino Nacional</w:t>
      </w:r>
    </w:p>
    <w:p w:rsidR="00542CE4" w:rsidRPr="0009279B" w:rsidRDefault="00542CE4" w:rsidP="00117303">
      <w:pPr>
        <w:pStyle w:val="PargrafodaLista"/>
        <w:ind w:left="0"/>
        <w:jc w:val="both"/>
        <w:rPr>
          <w:rFonts w:asciiTheme="minorHAnsi" w:hAnsiTheme="minorHAnsi" w:cs="Arial"/>
          <w:bCs/>
        </w:rPr>
      </w:pPr>
      <w:r w:rsidRPr="0009279B">
        <w:rPr>
          <w:rFonts w:asciiTheme="minorHAnsi" w:hAnsiTheme="minorHAnsi" w:cs="Arial"/>
          <w:bCs/>
        </w:rPr>
        <w:t xml:space="preserve">Dando início a </w:t>
      </w:r>
      <w:r w:rsidR="00DE0F67" w:rsidRPr="0009279B">
        <w:rPr>
          <w:rFonts w:asciiTheme="minorHAnsi" w:hAnsiTheme="minorHAnsi" w:cs="Arial"/>
          <w:bCs/>
        </w:rPr>
        <w:t>53</w:t>
      </w:r>
      <w:r w:rsidRPr="0009279B">
        <w:rPr>
          <w:rFonts w:asciiTheme="minorHAnsi" w:hAnsiTheme="minorHAnsi" w:cs="Arial"/>
          <w:bCs/>
        </w:rPr>
        <w:t>ª Sessão Plenária o Presidente Py convida a todos para em posição de sentido ouvir a execução do Hino Nacional.</w:t>
      </w:r>
    </w:p>
    <w:p w:rsidR="00DE0F67" w:rsidRPr="0009279B" w:rsidRDefault="00DE0F67" w:rsidP="00AF1D51">
      <w:pPr>
        <w:pStyle w:val="PargrafodaLista"/>
        <w:numPr>
          <w:ilvl w:val="0"/>
          <w:numId w:val="48"/>
        </w:numPr>
        <w:spacing w:after="0"/>
        <w:jc w:val="both"/>
        <w:rPr>
          <w:rFonts w:asciiTheme="minorHAnsi" w:hAnsiTheme="minorHAnsi"/>
          <w:b/>
        </w:rPr>
      </w:pPr>
      <w:r w:rsidRPr="0009279B">
        <w:rPr>
          <w:rFonts w:asciiTheme="minorHAnsi" w:hAnsiTheme="minorHAnsi"/>
          <w:b/>
        </w:rPr>
        <w:t>Aprovação da Ata da 52ª Sessão Plenária;</w:t>
      </w:r>
      <w:bookmarkStart w:id="0" w:name="_GoBack"/>
      <w:bookmarkEnd w:id="0"/>
    </w:p>
    <w:p w:rsidR="00DE0F67" w:rsidRPr="0009279B" w:rsidRDefault="00D333A5" w:rsidP="00AF1D51">
      <w:pPr>
        <w:ind w:left="3"/>
        <w:jc w:val="both"/>
        <w:rPr>
          <w:rFonts w:asciiTheme="minorHAnsi" w:hAnsiTheme="minorHAnsi"/>
          <w:sz w:val="22"/>
          <w:szCs w:val="22"/>
        </w:rPr>
      </w:pPr>
      <w:r w:rsidRPr="0009279B">
        <w:rPr>
          <w:rFonts w:asciiTheme="minorHAnsi" w:hAnsiTheme="minorHAnsi"/>
          <w:sz w:val="22"/>
          <w:szCs w:val="22"/>
        </w:rPr>
        <w:t>A ata encaminhada previamente foi aprovada por unanimidade.</w:t>
      </w:r>
    </w:p>
    <w:p w:rsidR="00DE0F67" w:rsidRPr="0009279B" w:rsidRDefault="00DE0F67" w:rsidP="00117303">
      <w:pPr>
        <w:pStyle w:val="PargrafodaLista"/>
        <w:numPr>
          <w:ilvl w:val="0"/>
          <w:numId w:val="48"/>
        </w:numPr>
        <w:jc w:val="both"/>
        <w:rPr>
          <w:rFonts w:asciiTheme="minorHAnsi" w:hAnsiTheme="minorHAnsi"/>
          <w:b/>
        </w:rPr>
      </w:pPr>
      <w:r w:rsidRPr="0009279B">
        <w:rPr>
          <w:rFonts w:asciiTheme="minorHAnsi" w:hAnsiTheme="minorHAnsi"/>
          <w:b/>
        </w:rPr>
        <w:t>Relatos e Deliberações da Presidência e do Conselho Diretor:</w:t>
      </w:r>
      <w:r w:rsidRPr="0009279B">
        <w:rPr>
          <w:rFonts w:asciiTheme="minorHAnsi" w:hAnsiTheme="minorHAnsi"/>
        </w:rPr>
        <w:t xml:space="preserve"> </w:t>
      </w:r>
    </w:p>
    <w:p w:rsidR="00DE0F67" w:rsidRPr="0009279B" w:rsidRDefault="00DE0F67" w:rsidP="00117303">
      <w:pPr>
        <w:numPr>
          <w:ilvl w:val="1"/>
          <w:numId w:val="48"/>
        </w:numPr>
        <w:jc w:val="both"/>
        <w:rPr>
          <w:rFonts w:asciiTheme="minorHAnsi" w:hAnsiTheme="minorHAnsi"/>
          <w:sz w:val="22"/>
          <w:szCs w:val="22"/>
        </w:rPr>
      </w:pPr>
      <w:r w:rsidRPr="0009279B">
        <w:rPr>
          <w:rFonts w:asciiTheme="minorHAnsi" w:hAnsiTheme="minorHAnsi" w:cs="Calibri"/>
          <w:sz w:val="22"/>
          <w:szCs w:val="22"/>
        </w:rPr>
        <w:lastRenderedPageBreak/>
        <w:t>Plano de Ação 2016;</w:t>
      </w:r>
    </w:p>
    <w:p w:rsidR="00486DD8" w:rsidRPr="0009279B" w:rsidRDefault="00486DD8" w:rsidP="00117303">
      <w:pPr>
        <w:jc w:val="both"/>
        <w:rPr>
          <w:rFonts w:asciiTheme="minorHAnsi" w:hAnsiTheme="minorHAnsi"/>
          <w:bCs/>
          <w:sz w:val="22"/>
          <w:szCs w:val="22"/>
        </w:rPr>
      </w:pPr>
      <w:r w:rsidRPr="0009279B">
        <w:rPr>
          <w:rFonts w:asciiTheme="minorHAnsi" w:hAnsiTheme="minorHAnsi"/>
          <w:bCs/>
          <w:sz w:val="22"/>
          <w:szCs w:val="22"/>
        </w:rPr>
        <w:t xml:space="preserve">O Presidente Py passa a palavra à Gerente de Planejamento Ângela Rímolo, que apresenta quadro geral do plano de ação para o ano de 2016, conforme material anexo a esta ata. </w:t>
      </w:r>
      <w:r w:rsidR="00D96535" w:rsidRPr="0009279B">
        <w:rPr>
          <w:rFonts w:asciiTheme="minorHAnsi" w:hAnsiTheme="minorHAnsi"/>
          <w:bCs/>
          <w:sz w:val="22"/>
          <w:szCs w:val="22"/>
        </w:rPr>
        <w:t>O Conselheiro Hermes destaca o item relacionado a COA-CAU/RS, no que se refere a contratação de consultoria em gestão. Entende que esta contratação se refere ao aprimoramento e desenvolvimento do Conselho.</w:t>
      </w:r>
    </w:p>
    <w:p w:rsidR="00D96535" w:rsidRPr="0009279B" w:rsidRDefault="00D96535" w:rsidP="00117303">
      <w:pPr>
        <w:jc w:val="both"/>
        <w:rPr>
          <w:rFonts w:asciiTheme="minorHAnsi" w:hAnsiTheme="minorHAnsi"/>
          <w:bCs/>
          <w:sz w:val="22"/>
          <w:szCs w:val="22"/>
        </w:rPr>
      </w:pPr>
      <w:r w:rsidRPr="0009279B">
        <w:rPr>
          <w:rFonts w:asciiTheme="minorHAnsi" w:hAnsiTheme="minorHAnsi"/>
          <w:bCs/>
          <w:sz w:val="22"/>
          <w:szCs w:val="22"/>
        </w:rPr>
        <w:t>Quanto a CED-CAU/RS, o Conselheiro Marcelo salienta que em 2016 se pretende, principalmente, manter as atividades hoje realizadas, incluindo a reimpressão do código de ética, que terá sua primeira tiragem ainda neste ano de 2015.</w:t>
      </w:r>
    </w:p>
    <w:p w:rsidR="003B2F95" w:rsidRPr="0009279B" w:rsidRDefault="0026041D" w:rsidP="00117303">
      <w:pPr>
        <w:jc w:val="both"/>
        <w:rPr>
          <w:rFonts w:asciiTheme="minorHAnsi" w:hAnsiTheme="minorHAnsi"/>
          <w:bCs/>
          <w:sz w:val="22"/>
          <w:szCs w:val="22"/>
        </w:rPr>
      </w:pPr>
      <w:r w:rsidRPr="0009279B">
        <w:rPr>
          <w:rFonts w:asciiTheme="minorHAnsi" w:hAnsiTheme="minorHAnsi"/>
          <w:bCs/>
          <w:sz w:val="22"/>
          <w:szCs w:val="22"/>
        </w:rPr>
        <w:t xml:space="preserve">Com relação à CEF-CAU/RS o Conselheiro Veríssimo comenta que para o próximo ano, a Comissão pretende manter suas atividades, além de participação de seus membros em eventos realizados pelo CAU/BR e demais instituições, além da realização de um fórum e um seminário. O Conselheiro Marcelo Brinckmann comenta a titulo de contribuição sobre a importância da CEF-CAU/RS aproximar-se da FeNEA, tendo em vista que esta comissão tem relação direta com a formação do arquiteto e urbanista. </w:t>
      </w:r>
      <w:r w:rsidR="00C2182E" w:rsidRPr="0009279B">
        <w:rPr>
          <w:rFonts w:asciiTheme="minorHAnsi" w:hAnsiTheme="minorHAnsi"/>
          <w:bCs/>
          <w:sz w:val="22"/>
          <w:szCs w:val="22"/>
        </w:rPr>
        <w:t>O Conselheiro Pedone apresenta os principais pontos da CEP-CAU/RS, que contemplam, além da manutenção das atividades realizadas até o momento, a realização de seminários, um suporte maior à fiscalização.</w:t>
      </w:r>
      <w:r w:rsidR="00087D73" w:rsidRPr="0009279B">
        <w:rPr>
          <w:rFonts w:asciiTheme="minorHAnsi" w:hAnsiTheme="minorHAnsi"/>
          <w:bCs/>
          <w:sz w:val="22"/>
          <w:szCs w:val="22"/>
        </w:rPr>
        <w:t xml:space="preserve">  O Conselheiro Marcelo Brinckmann comenta acerca da assistência técnica, um tema que pode ser melhor trabalhado pelo CAU/RS. O Conselheiro Fausto agradeceu as demais comissões por terem entregue este material no prazo, tendo em vista a necessidade de encaminhar ao CAU/BR.</w:t>
      </w:r>
      <w:r w:rsidR="00C2182E" w:rsidRPr="0009279B">
        <w:rPr>
          <w:rFonts w:asciiTheme="minorHAnsi" w:hAnsiTheme="minorHAnsi"/>
          <w:bCs/>
          <w:sz w:val="22"/>
          <w:szCs w:val="22"/>
        </w:rPr>
        <w:t xml:space="preserve"> O Presidente comenta que até o dia oito de outubro este material deverá ser encaminhado ao CAU/BR</w:t>
      </w:r>
      <w:r w:rsidR="00087D73" w:rsidRPr="0009279B">
        <w:rPr>
          <w:rFonts w:asciiTheme="minorHAnsi" w:hAnsiTheme="minorHAnsi"/>
          <w:bCs/>
          <w:sz w:val="22"/>
          <w:szCs w:val="22"/>
        </w:rPr>
        <w:t>, coloca em votação o plano de ação para o ano de 2016 e o mesmo é aprovado por unanimidade, conforme d</w:t>
      </w:r>
      <w:r w:rsidR="003B2F95" w:rsidRPr="0009279B">
        <w:rPr>
          <w:rFonts w:asciiTheme="minorHAnsi" w:hAnsiTheme="minorHAnsi"/>
          <w:bCs/>
          <w:sz w:val="22"/>
          <w:szCs w:val="22"/>
        </w:rPr>
        <w:t xml:space="preserve">eliberação Plenária </w:t>
      </w:r>
      <w:r w:rsidR="00F5764F" w:rsidRPr="0009279B">
        <w:rPr>
          <w:rFonts w:asciiTheme="minorHAnsi" w:hAnsiTheme="minorHAnsi"/>
          <w:bCs/>
          <w:sz w:val="22"/>
          <w:szCs w:val="22"/>
        </w:rPr>
        <w:t>correspondente</w:t>
      </w:r>
      <w:r w:rsidR="003B2F95" w:rsidRPr="0009279B">
        <w:rPr>
          <w:rFonts w:asciiTheme="minorHAnsi" w:hAnsiTheme="minorHAnsi"/>
          <w:bCs/>
          <w:sz w:val="22"/>
          <w:szCs w:val="22"/>
        </w:rPr>
        <w:t>.</w:t>
      </w:r>
    </w:p>
    <w:p w:rsidR="00DE0F67" w:rsidRPr="0009279B" w:rsidRDefault="00DE0F67" w:rsidP="00117303">
      <w:pPr>
        <w:numPr>
          <w:ilvl w:val="1"/>
          <w:numId w:val="48"/>
        </w:numPr>
        <w:jc w:val="both"/>
        <w:rPr>
          <w:rFonts w:asciiTheme="minorHAnsi" w:hAnsiTheme="minorHAnsi" w:cs="Calibri"/>
          <w:sz w:val="22"/>
          <w:szCs w:val="22"/>
        </w:rPr>
      </w:pPr>
      <w:r w:rsidRPr="0009279B">
        <w:rPr>
          <w:rFonts w:asciiTheme="minorHAnsi" w:hAnsiTheme="minorHAnsi" w:cs="Calibri"/>
          <w:sz w:val="22"/>
          <w:szCs w:val="22"/>
        </w:rPr>
        <w:t>Lista de livros aprovados na 2ª Etapa da Chamada Pública de seleção de livros;</w:t>
      </w:r>
    </w:p>
    <w:p w:rsidR="003B2F95" w:rsidRPr="0009279B" w:rsidRDefault="00087D73" w:rsidP="00117303">
      <w:pPr>
        <w:jc w:val="both"/>
        <w:rPr>
          <w:rFonts w:asciiTheme="minorHAnsi" w:hAnsiTheme="minorHAnsi"/>
          <w:bCs/>
          <w:sz w:val="22"/>
          <w:szCs w:val="22"/>
        </w:rPr>
      </w:pPr>
      <w:r w:rsidRPr="0009279B">
        <w:rPr>
          <w:rFonts w:asciiTheme="minorHAnsi" w:hAnsiTheme="minorHAnsi" w:cs="Calibri"/>
          <w:sz w:val="22"/>
          <w:szCs w:val="22"/>
        </w:rPr>
        <w:t xml:space="preserve">O Presidente Py comenta que, como é de conhecimento de todos, a Comissão Editorial é formada pelos Conselheiros Pedone, Veríssimo, Célia e pelo arquiteto André Huier. O Conselheiro Pedone relata que foram recebidas seis propostas, que foram distribuídos aos membros da Comissão. </w:t>
      </w:r>
      <w:r w:rsidR="00F5764F" w:rsidRPr="0009279B">
        <w:rPr>
          <w:rFonts w:asciiTheme="minorHAnsi" w:hAnsiTheme="minorHAnsi" w:cs="Calibri"/>
          <w:sz w:val="22"/>
          <w:szCs w:val="22"/>
        </w:rPr>
        <w:t>D</w:t>
      </w:r>
      <w:r w:rsidRPr="0009279B">
        <w:rPr>
          <w:rFonts w:asciiTheme="minorHAnsi" w:hAnsiTheme="minorHAnsi" w:cs="Calibri"/>
          <w:sz w:val="22"/>
          <w:szCs w:val="22"/>
        </w:rPr>
        <w:t>estes seis foram aprovados quatro livros, conforme material anexo a esta ata. A Comissão decidiu pela publicação de 1500 unidades de cada livro a serem distribuídos, sendo 10% deste número entregue ao autor. Salienta que a Comissão considerou os livros aprovados, com conteúdo importante para a arquitetura e urbanismo. O Conselheiro Veríssimo comenta que os livros não contemplados também são obras interessantes</w:t>
      </w:r>
      <w:r w:rsidR="003962A5" w:rsidRPr="0009279B">
        <w:rPr>
          <w:rFonts w:asciiTheme="minorHAnsi" w:hAnsiTheme="minorHAnsi" w:cs="Calibri"/>
          <w:sz w:val="22"/>
          <w:szCs w:val="22"/>
        </w:rPr>
        <w:t xml:space="preserve">. O Conselheiro Marcelo Maia questiona se há a possibilidade de que os livros sejam distribuídos digitalmente. O Conselheiro Hermes considera importante estes livros serem distribuídos virtualmente também, até para a criação de uma biblioteca virtual do CAU/RS. O Conselheiro Pedone comenta que no edital consta esta possibilidade, porém os autores gostariam de livros impressos, salienta a possibilidade de que os títulos sejam disponibilizados no site do CAU/RS. o Presidente esclarece que o CAU/RS possui os direitos autorais desta primeira edição, caso sejam publicadas novas edições, posteriormente, os direitos são dos autores. Após debate, o Presidente coloca em votação a aprovação dos quatro livros, conforme publicação e o plenário aprova por unanimidade, </w:t>
      </w:r>
      <w:r w:rsidR="003962A5" w:rsidRPr="0009279B">
        <w:rPr>
          <w:rFonts w:asciiTheme="minorHAnsi" w:hAnsiTheme="minorHAnsi" w:cs="Arial"/>
          <w:sz w:val="22"/>
          <w:szCs w:val="22"/>
        </w:rPr>
        <w:t xml:space="preserve">conforme </w:t>
      </w:r>
      <w:r w:rsidR="003962A5" w:rsidRPr="0009279B">
        <w:rPr>
          <w:rFonts w:asciiTheme="minorHAnsi" w:hAnsiTheme="minorHAnsi" w:cs="Calibri"/>
          <w:sz w:val="22"/>
          <w:szCs w:val="22"/>
        </w:rPr>
        <w:t xml:space="preserve">Deliberação Plenária </w:t>
      </w:r>
      <w:r w:rsidR="00F5764F" w:rsidRPr="0009279B">
        <w:rPr>
          <w:rFonts w:asciiTheme="minorHAnsi" w:hAnsiTheme="minorHAnsi"/>
          <w:bCs/>
          <w:sz w:val="22"/>
          <w:szCs w:val="22"/>
        </w:rPr>
        <w:t>correspondente</w:t>
      </w:r>
      <w:r w:rsidR="003962A5" w:rsidRPr="0009279B">
        <w:rPr>
          <w:rFonts w:asciiTheme="minorHAnsi" w:hAnsiTheme="minorHAnsi" w:cs="Calibri"/>
          <w:sz w:val="22"/>
          <w:szCs w:val="22"/>
        </w:rPr>
        <w:t>.</w:t>
      </w:r>
    </w:p>
    <w:p w:rsidR="00DE0F67" w:rsidRPr="0009279B" w:rsidRDefault="00DE0F67" w:rsidP="00117303">
      <w:pPr>
        <w:numPr>
          <w:ilvl w:val="1"/>
          <w:numId w:val="48"/>
        </w:numPr>
        <w:jc w:val="both"/>
        <w:rPr>
          <w:rFonts w:asciiTheme="minorHAnsi" w:hAnsiTheme="minorHAnsi" w:cs="Calibri"/>
          <w:sz w:val="22"/>
          <w:szCs w:val="22"/>
        </w:rPr>
      </w:pPr>
      <w:r w:rsidRPr="0009279B">
        <w:rPr>
          <w:rFonts w:asciiTheme="minorHAnsi" w:hAnsiTheme="minorHAnsi" w:cs="Calibri"/>
          <w:sz w:val="22"/>
          <w:szCs w:val="22"/>
        </w:rPr>
        <w:t xml:space="preserve">Memorial do CAU/RS; </w:t>
      </w:r>
    </w:p>
    <w:p w:rsidR="003B2F95" w:rsidRPr="0009279B" w:rsidRDefault="00CB0129" w:rsidP="00117303">
      <w:pPr>
        <w:spacing w:line="276" w:lineRule="auto"/>
        <w:ind w:firstLine="720"/>
        <w:jc w:val="both"/>
        <w:rPr>
          <w:rFonts w:asciiTheme="minorHAnsi" w:hAnsiTheme="minorHAnsi" w:cs="Calibri"/>
          <w:sz w:val="22"/>
          <w:szCs w:val="22"/>
        </w:rPr>
      </w:pPr>
      <w:r w:rsidRPr="0009279B">
        <w:rPr>
          <w:rFonts w:asciiTheme="minorHAnsi" w:hAnsiTheme="minorHAnsi" w:cs="Calibri"/>
          <w:sz w:val="22"/>
          <w:szCs w:val="22"/>
        </w:rPr>
        <w:t xml:space="preserve">O Presidente Py comenta que este item de pauta está relacionado </w:t>
      </w:r>
      <w:r w:rsidR="00626018" w:rsidRPr="0009279B">
        <w:rPr>
          <w:rFonts w:asciiTheme="minorHAnsi" w:hAnsiTheme="minorHAnsi" w:cs="Calibri"/>
          <w:sz w:val="22"/>
          <w:szCs w:val="22"/>
        </w:rPr>
        <w:t>à</w:t>
      </w:r>
      <w:r w:rsidRPr="0009279B">
        <w:rPr>
          <w:rFonts w:asciiTheme="minorHAnsi" w:hAnsiTheme="minorHAnsi" w:cs="Calibri"/>
          <w:sz w:val="22"/>
          <w:szCs w:val="22"/>
        </w:rPr>
        <w:t xml:space="preserve"> palestra realizada na última sessão plenária. Sabe-se que o CAU/RS tem recebido toda a documentação do CREA-RS, que deverá ser catalogado e armazenado. Passa a palavra ao Conselheiro Pedone que apresenta relato acerca da criação de um memorial para o CAU/RS e salienta que o material advindo do CREA é riquíssimo no que tange à história da arquitetura no Rio Grande do Sul. Apresenta considerações para que o CAU/RS crie um memorial. </w:t>
      </w:r>
      <w:r w:rsidRPr="0009279B">
        <w:rPr>
          <w:rFonts w:asciiTheme="minorHAnsi" w:hAnsiTheme="minorHAnsi" w:cs="Arial"/>
          <w:sz w:val="22"/>
          <w:szCs w:val="22"/>
        </w:rPr>
        <w:t xml:space="preserve">CONSIDERANDO o recebimento no mês de julho de 2015 pelo CAU/RS de mais de 2200 caixas contendo aproximadamente dois milhões de documentos dos arquitetos e urbanistas gerados ate novembro de 2011, CONSIDERANDO que o CAU/RS gera aproximadamente mil processos ao ano os quais que deverão ter a sua guarda em um arquivo </w:t>
      </w:r>
      <w:r w:rsidRPr="0009279B">
        <w:rPr>
          <w:rFonts w:asciiTheme="minorHAnsi" w:hAnsiTheme="minorHAnsi" w:cs="Arial"/>
          <w:sz w:val="22"/>
          <w:szCs w:val="22"/>
        </w:rPr>
        <w:lastRenderedPageBreak/>
        <w:t xml:space="preserve">publico, CONSIDERANDO a Lei No 8.159, de 8 de janeiro de 1991 que dispõe sobre a política nacional de arquivos públicos e privados e dá outras providências aplica-se aos conselhos de fiscalização profissional conforme orientação da Consultoria Geral da União, CONSIDERANDO que a guarda e a eliminação de documentos produzidos por instituições públicas e de caráter público será realizada seguindo as normativas do Arquivo Público Nacional, CONSIDERANDO que as autarquias publicas devem encaminhar listagem de eliminação de documentos ao Arquivo Nacional quando do interesse em descartá-los e somente após a liberação desse órgão é que os documentos poderão ser eliminados, CONSIDERANDO que um Memorial define um critério abrangente de organizar uma coleção de bens materiais e imateriais e serviços com relevância para um determinado grupo social, CONSIDERANDO que um Memorial, necessariamente, precisa ser formado a partir da existência de um acervo documental específico: Arquivo; um acervo bibliográfico específico: Biblioteca; e um acervo de objetos específicos: Museu. E CONSIDERANDO finalmente que um Memorial deve ser uma estrutura política e institucional criada para gerir as ações voltadas ao reconhecimento de um fato social. O Presidente Py </w:t>
      </w:r>
      <w:r w:rsidR="00EF3E47" w:rsidRPr="0009279B">
        <w:rPr>
          <w:rFonts w:asciiTheme="minorHAnsi" w:hAnsiTheme="minorHAnsi" w:cs="Arial"/>
          <w:sz w:val="22"/>
          <w:szCs w:val="22"/>
        </w:rPr>
        <w:t xml:space="preserve">considera que a prioridade é a digitalização, organização e arquivamento dos documentos recebidos. Outra questão importante, é que o CAU/RS gera em média hum mil processos a cada ano. o Conselheiro Marcelo comenta que a documentação recebida é rica em informações, contendo plantas e outros documentos, que contam a história do Estado. Comenta que este memorial, conforme o arquiteto Xavier, é composto de arquivo, biblioteca e museu. Considera, desta forma, importante que se aprove a criação deste memorial, para que se providencie o armazenamento correto e, posteriormente, a análise e catalogação desta documentação. O Conselheiro Hermes comenta que na década de 80, já se comentava acerca da importância da criação de um museu da arquitetura. Após explanações, o Presidente coloca em votação a criação de um memorial do CAU/RS, que aprovado por unanimidade, conforme </w:t>
      </w:r>
      <w:r w:rsidR="003B2F95" w:rsidRPr="0009279B">
        <w:rPr>
          <w:rFonts w:asciiTheme="minorHAnsi" w:hAnsiTheme="minorHAnsi" w:cs="Calibri"/>
          <w:sz w:val="22"/>
          <w:szCs w:val="22"/>
        </w:rPr>
        <w:t xml:space="preserve">Deliberação Plenária </w:t>
      </w:r>
      <w:r w:rsidR="00626018" w:rsidRPr="0009279B">
        <w:rPr>
          <w:rFonts w:asciiTheme="minorHAnsi" w:hAnsiTheme="minorHAnsi"/>
          <w:bCs/>
          <w:sz w:val="22"/>
          <w:szCs w:val="22"/>
        </w:rPr>
        <w:t>correspondente</w:t>
      </w:r>
      <w:r w:rsidR="003B2F95" w:rsidRPr="0009279B">
        <w:rPr>
          <w:rFonts w:asciiTheme="minorHAnsi" w:hAnsiTheme="minorHAnsi" w:cs="Calibri"/>
          <w:sz w:val="22"/>
          <w:szCs w:val="22"/>
        </w:rPr>
        <w:t>.</w:t>
      </w:r>
    </w:p>
    <w:p w:rsidR="00DE0F67" w:rsidRPr="0009279B" w:rsidRDefault="00DE0F67" w:rsidP="00117303">
      <w:pPr>
        <w:numPr>
          <w:ilvl w:val="1"/>
          <w:numId w:val="48"/>
        </w:numPr>
        <w:jc w:val="both"/>
        <w:rPr>
          <w:rFonts w:asciiTheme="minorHAnsi" w:hAnsiTheme="minorHAnsi" w:cs="Calibri"/>
          <w:sz w:val="22"/>
          <w:szCs w:val="22"/>
        </w:rPr>
      </w:pPr>
      <w:r w:rsidRPr="0009279B">
        <w:rPr>
          <w:rFonts w:asciiTheme="minorHAnsi" w:hAnsiTheme="minorHAnsi" w:cs="Calibri"/>
          <w:sz w:val="22"/>
          <w:szCs w:val="22"/>
        </w:rPr>
        <w:t>Renovação Contrato com a E21;</w:t>
      </w:r>
    </w:p>
    <w:p w:rsidR="003B2F95" w:rsidRPr="0009279B" w:rsidRDefault="003962A5" w:rsidP="00117303">
      <w:pPr>
        <w:jc w:val="both"/>
        <w:rPr>
          <w:rFonts w:asciiTheme="minorHAnsi" w:hAnsiTheme="minorHAnsi" w:cs="Calibri"/>
          <w:sz w:val="22"/>
          <w:szCs w:val="22"/>
        </w:rPr>
      </w:pPr>
      <w:r w:rsidRPr="0009279B">
        <w:rPr>
          <w:rFonts w:asciiTheme="minorHAnsi" w:hAnsiTheme="minorHAnsi" w:cs="Calibri"/>
          <w:sz w:val="22"/>
          <w:szCs w:val="22"/>
        </w:rPr>
        <w:t xml:space="preserve">O Presidente Py relata que o contrato com a Agência de Publicidade E21 está vencendo em setembro e propõe que o mesmo seja renovado para mais um ano, conforme permite o contrato inicial. Se pensou em alterar a forma de comunicação, a partir de um levantamento realizado das ações divulgadas neste primeiro ano de contrato. </w:t>
      </w:r>
      <w:r w:rsidR="003A47BE" w:rsidRPr="0009279B">
        <w:rPr>
          <w:rFonts w:asciiTheme="minorHAnsi" w:hAnsiTheme="minorHAnsi" w:cs="Calibri"/>
          <w:sz w:val="22"/>
          <w:szCs w:val="22"/>
        </w:rPr>
        <w:t>O Conselheiro Cabral sugere que seja criada uma comissão permanente para acompanhamento deste trabalho de divulgação. O Conselheiro Rui considera fundamental uma estrutura de publicidade. Questiona se na avaliação do Conselho a empresa contratada contemplou a contento suas atribuições e se o CAU/RS demandou para a empresa, de maneira adequada, para que a empresa pudesse desenvolver este trabalho. Para o Presidente Py a questão da avaliação fica complicada.</w:t>
      </w:r>
      <w:r w:rsidR="00836DC3" w:rsidRPr="0009279B">
        <w:rPr>
          <w:rFonts w:asciiTheme="minorHAnsi" w:hAnsiTheme="minorHAnsi" w:cs="Calibri"/>
          <w:sz w:val="22"/>
          <w:szCs w:val="22"/>
        </w:rPr>
        <w:t xml:space="preserve"> O</w:t>
      </w:r>
      <w:r w:rsidR="003A47BE" w:rsidRPr="0009279B">
        <w:rPr>
          <w:rFonts w:asciiTheme="minorHAnsi" w:hAnsiTheme="minorHAnsi" w:cs="Calibri"/>
          <w:sz w:val="22"/>
          <w:szCs w:val="22"/>
        </w:rPr>
        <w:t xml:space="preserve"> Conselheiro Rui se coloca a disposição para participar </w:t>
      </w:r>
      <w:r w:rsidR="00836DC3" w:rsidRPr="0009279B">
        <w:rPr>
          <w:rFonts w:asciiTheme="minorHAnsi" w:hAnsiTheme="minorHAnsi" w:cs="Calibri"/>
          <w:sz w:val="22"/>
          <w:szCs w:val="22"/>
        </w:rPr>
        <w:t xml:space="preserve">da comissão que tratará com a E21. O Conselheiro Oritz solicita que a E21 trabalhe na divulgação do </w:t>
      </w:r>
      <w:r w:rsidR="00626018" w:rsidRPr="0009279B">
        <w:rPr>
          <w:rFonts w:asciiTheme="minorHAnsi" w:hAnsiTheme="minorHAnsi" w:cs="Calibri"/>
          <w:sz w:val="22"/>
          <w:szCs w:val="22"/>
        </w:rPr>
        <w:t>IGEO</w:t>
      </w:r>
      <w:r w:rsidR="00836DC3" w:rsidRPr="0009279B">
        <w:rPr>
          <w:rFonts w:asciiTheme="minorHAnsi" w:hAnsiTheme="minorHAnsi" w:cs="Calibri"/>
          <w:sz w:val="22"/>
          <w:szCs w:val="22"/>
        </w:rPr>
        <w:t xml:space="preserve"> e da fiscalização do CAU/RS. O Conselheiro Hermes entende que gostar ou não de uma campanha depende do senso crítico de cada um, particularmente, ele próprio comenta que gostou da campanha realizada pela E21 para o CAU/RS. O Presidente coloca em votação a renovação por mais um ano, com o reajuste do INPC e a mesma é a provada por unanimidade</w:t>
      </w:r>
      <w:r w:rsidR="00626018" w:rsidRPr="0009279B">
        <w:rPr>
          <w:rFonts w:asciiTheme="minorHAnsi" w:hAnsiTheme="minorHAnsi" w:cs="Calibri"/>
          <w:sz w:val="22"/>
          <w:szCs w:val="22"/>
        </w:rPr>
        <w:t>.</w:t>
      </w:r>
    </w:p>
    <w:p w:rsidR="00DE0F67" w:rsidRPr="0009279B" w:rsidRDefault="00DE0F67" w:rsidP="00117303">
      <w:pPr>
        <w:numPr>
          <w:ilvl w:val="1"/>
          <w:numId w:val="48"/>
        </w:numPr>
        <w:jc w:val="both"/>
        <w:rPr>
          <w:rFonts w:asciiTheme="minorHAnsi" w:hAnsiTheme="minorHAnsi" w:cs="Calibri"/>
          <w:sz w:val="22"/>
          <w:szCs w:val="22"/>
        </w:rPr>
      </w:pPr>
      <w:r w:rsidRPr="0009279B">
        <w:rPr>
          <w:rFonts w:asciiTheme="minorHAnsi" w:hAnsiTheme="minorHAnsi" w:cs="Calibri"/>
          <w:sz w:val="22"/>
          <w:szCs w:val="22"/>
        </w:rPr>
        <w:t>Relatório da Comissão Temporária de Reformulação da Sede;</w:t>
      </w:r>
    </w:p>
    <w:p w:rsidR="003B2F95" w:rsidRPr="0009279B" w:rsidRDefault="00836DC3" w:rsidP="00117303">
      <w:pPr>
        <w:pStyle w:val="Default"/>
        <w:jc w:val="both"/>
        <w:rPr>
          <w:rFonts w:asciiTheme="minorHAnsi" w:hAnsiTheme="minorHAnsi"/>
          <w:bCs/>
          <w:color w:val="auto"/>
          <w:sz w:val="22"/>
          <w:szCs w:val="22"/>
        </w:rPr>
      </w:pPr>
      <w:r w:rsidRPr="0009279B">
        <w:rPr>
          <w:rFonts w:asciiTheme="minorHAnsi" w:hAnsiTheme="minorHAnsi"/>
          <w:bCs/>
          <w:color w:val="auto"/>
          <w:sz w:val="22"/>
          <w:szCs w:val="22"/>
        </w:rPr>
        <w:t xml:space="preserve">O Presidente Py passa a palavra ao Conselheiro Cabral que relata que esta comissão foi composta, além dele próprio, pelos Conselheiros </w:t>
      </w:r>
      <w:r w:rsidRPr="0009279B">
        <w:rPr>
          <w:rFonts w:asciiTheme="minorHAnsi" w:hAnsiTheme="minorHAnsi"/>
          <w:color w:val="auto"/>
          <w:sz w:val="22"/>
          <w:szCs w:val="22"/>
        </w:rPr>
        <w:t xml:space="preserve">Fausto Henrique Steffen pela CPF, Oritz Adriano Adams de Campos pela CEP, Rui Mineiro pela CED e Rinaldo Pereira Barbosa pela CEF-CAU/RS. Comenta </w:t>
      </w:r>
      <w:r w:rsidRPr="0009279B">
        <w:rPr>
          <w:rFonts w:asciiTheme="minorHAnsi" w:hAnsiTheme="minorHAnsi" w:cs="Arial"/>
          <w:color w:val="auto"/>
          <w:sz w:val="22"/>
          <w:szCs w:val="22"/>
          <w:shd w:val="clear" w:color="auto" w:fill="FFFFFF"/>
        </w:rPr>
        <w:t xml:space="preserve">que, de acordo com a Comissão, o andar térreo deverá ter um serviço de atendimento telefônico, com uma ou duas pessoas terceirizadas sempre a disposição. Também deverá haver três empregados que atenderão os arquitetos e urbanistas, todos ligados à mesma rede de dados. Consideram que os </w:t>
      </w:r>
      <w:r w:rsidRPr="0009279B">
        <w:rPr>
          <w:rFonts w:asciiTheme="minorHAnsi" w:hAnsiTheme="minorHAnsi" w:cs="Arial"/>
          <w:color w:val="auto"/>
          <w:sz w:val="22"/>
          <w:szCs w:val="22"/>
          <w:shd w:val="clear" w:color="auto" w:fill="FFFFFF"/>
        </w:rPr>
        <w:lastRenderedPageBreak/>
        <w:t>atendentes deverão ter um treinamento mais amplo do que o atual, para atenderem de modo pleno aos profissionais que busquem o Conselho. Definiram-se três pequenas salas para que se possa realizar um atendimento privativo quando necessário, além de uma sala de espera. Adaptação em um banheiro, para que o mesmo se torne acessível, bem como uma copa. Uma sala de aproximadamente 80m² onde terá início o memorial do CAU/RS e mais um espaço para exposições e pequenos eventos relacionados à arquitetura e urbanismo. Cita também a existência de um almoxarifado. Junto deste concurso da sede, se estima que o vencedor apresente também a reformulação dos andares 14 e 15, mantendo o mesmo</w:t>
      </w:r>
      <w:r w:rsidRPr="0009279B">
        <w:rPr>
          <w:rStyle w:val="apple-converted-space"/>
          <w:rFonts w:asciiTheme="minorHAnsi" w:hAnsiTheme="minorHAnsi" w:cs="Arial"/>
          <w:color w:val="auto"/>
          <w:sz w:val="22"/>
          <w:szCs w:val="22"/>
          <w:shd w:val="clear" w:color="auto" w:fill="FFFFFF"/>
        </w:rPr>
        <w:t> </w:t>
      </w:r>
      <w:r w:rsidRPr="0009279B">
        <w:rPr>
          <w:rFonts w:asciiTheme="minorHAnsi" w:hAnsiTheme="minorHAnsi" w:cs="Arial"/>
          <w:i/>
          <w:iCs/>
          <w:color w:val="auto"/>
          <w:sz w:val="22"/>
          <w:szCs w:val="22"/>
          <w:shd w:val="clear" w:color="auto" w:fill="FFFFFF"/>
        </w:rPr>
        <w:t>layout</w:t>
      </w:r>
      <w:r w:rsidRPr="0009279B">
        <w:rPr>
          <w:rStyle w:val="apple-converted-space"/>
          <w:rFonts w:asciiTheme="minorHAnsi" w:hAnsiTheme="minorHAnsi" w:cs="Arial"/>
          <w:i/>
          <w:iCs/>
          <w:color w:val="auto"/>
          <w:sz w:val="22"/>
          <w:szCs w:val="22"/>
          <w:shd w:val="clear" w:color="auto" w:fill="FFFFFF"/>
        </w:rPr>
        <w:t> </w:t>
      </w:r>
      <w:r w:rsidRPr="0009279B">
        <w:rPr>
          <w:rFonts w:asciiTheme="minorHAnsi" w:hAnsiTheme="minorHAnsi" w:cs="Arial"/>
          <w:color w:val="auto"/>
          <w:sz w:val="22"/>
          <w:szCs w:val="22"/>
          <w:shd w:val="clear" w:color="auto" w:fill="FFFFFF"/>
        </w:rPr>
        <w:t>do</w:t>
      </w:r>
      <w:r w:rsidRPr="0009279B">
        <w:rPr>
          <w:rStyle w:val="apple-converted-space"/>
          <w:rFonts w:asciiTheme="minorHAnsi" w:hAnsiTheme="minorHAnsi" w:cs="Arial"/>
          <w:i/>
          <w:iCs/>
          <w:color w:val="auto"/>
          <w:sz w:val="22"/>
          <w:szCs w:val="22"/>
          <w:shd w:val="clear" w:color="auto" w:fill="FFFFFF"/>
        </w:rPr>
        <w:t> </w:t>
      </w:r>
      <w:r w:rsidRPr="0009279B">
        <w:rPr>
          <w:rFonts w:asciiTheme="minorHAnsi" w:hAnsiTheme="minorHAnsi" w:cs="Arial"/>
          <w:color w:val="auto"/>
          <w:sz w:val="22"/>
          <w:szCs w:val="22"/>
          <w:shd w:val="clear" w:color="auto" w:fill="FFFFFF"/>
        </w:rPr>
        <w:t xml:space="preserve">andar térreo. </w:t>
      </w:r>
      <w:r w:rsidR="00391EDB" w:rsidRPr="0009279B">
        <w:rPr>
          <w:rFonts w:asciiTheme="minorHAnsi" w:hAnsiTheme="minorHAnsi" w:cs="Arial"/>
          <w:color w:val="auto"/>
          <w:sz w:val="22"/>
          <w:szCs w:val="22"/>
          <w:shd w:val="clear" w:color="auto" w:fill="FFFFFF"/>
        </w:rPr>
        <w:t xml:space="preserve">O Conselheiro José Arthur questiona se não seria interessante que o plenário discuta acerca desta reformulação dos andares 14 e 15, até para as sessões plenárias serem realizadas na sede do CAU/RS ao invés do auditório. O Conselheiro Cabral comenta que esta questão foi levantada pela Comissão que verificou que não é viável pela questão do espaço. O Conselheiro Pedone salienta a importância de que o edital do concurso seja bem ajustado e que contemple todas as necessidades do Conselho de modo que a seleção seja exitosa. O Conselheiro Cabral relata que a Comissão, já pensou na importância de que este edital seja muito bem alinhado e que descreva todas as necessidades do Conselho. O Conselheiro Hermes considera </w:t>
      </w:r>
      <w:r w:rsidR="00871422" w:rsidRPr="0009279B">
        <w:rPr>
          <w:rFonts w:asciiTheme="minorHAnsi" w:hAnsiTheme="minorHAnsi" w:cs="Arial"/>
          <w:color w:val="auto"/>
          <w:sz w:val="22"/>
          <w:szCs w:val="22"/>
          <w:shd w:val="clear" w:color="auto" w:fill="FFFFFF"/>
        </w:rPr>
        <w:t xml:space="preserve">importante a </w:t>
      </w:r>
      <w:r w:rsidR="00391EDB" w:rsidRPr="0009279B">
        <w:rPr>
          <w:rFonts w:asciiTheme="minorHAnsi" w:hAnsiTheme="minorHAnsi" w:cs="Arial"/>
          <w:color w:val="auto"/>
          <w:sz w:val="22"/>
          <w:szCs w:val="22"/>
          <w:shd w:val="clear" w:color="auto" w:fill="FFFFFF"/>
        </w:rPr>
        <w:t xml:space="preserve">ampliação deste debate </w:t>
      </w:r>
      <w:r w:rsidR="00871422" w:rsidRPr="0009279B">
        <w:rPr>
          <w:rFonts w:asciiTheme="minorHAnsi" w:hAnsiTheme="minorHAnsi" w:cs="Arial"/>
          <w:color w:val="auto"/>
          <w:sz w:val="22"/>
          <w:szCs w:val="22"/>
          <w:shd w:val="clear" w:color="auto" w:fill="FFFFFF"/>
        </w:rPr>
        <w:t xml:space="preserve">entre todos os Conselheiros, porém entende que será complicado tendo em vista que são diversas opiniões diferentes a serem apresentadas. </w:t>
      </w:r>
      <w:r w:rsidRPr="0009279B">
        <w:rPr>
          <w:rFonts w:asciiTheme="minorHAnsi" w:hAnsiTheme="minorHAnsi" w:cs="Arial"/>
          <w:color w:val="auto"/>
          <w:sz w:val="22"/>
          <w:szCs w:val="22"/>
          <w:shd w:val="clear" w:color="auto" w:fill="FFFFFF"/>
        </w:rPr>
        <w:t>O Presidente Py comenta acerca da solicitação</w:t>
      </w:r>
      <w:r w:rsidR="00871422" w:rsidRPr="0009279B">
        <w:rPr>
          <w:rFonts w:asciiTheme="minorHAnsi" w:hAnsiTheme="minorHAnsi" w:cs="Arial"/>
          <w:color w:val="auto"/>
          <w:sz w:val="22"/>
          <w:szCs w:val="22"/>
          <w:shd w:val="clear" w:color="auto" w:fill="FFFFFF"/>
        </w:rPr>
        <w:t xml:space="preserve"> do Conselheiro Oritz,</w:t>
      </w:r>
      <w:r w:rsidRPr="0009279B">
        <w:rPr>
          <w:rFonts w:asciiTheme="minorHAnsi" w:hAnsiTheme="minorHAnsi" w:cs="Arial"/>
          <w:color w:val="auto"/>
          <w:sz w:val="22"/>
          <w:szCs w:val="22"/>
          <w:shd w:val="clear" w:color="auto" w:fill="FFFFFF"/>
        </w:rPr>
        <w:t xml:space="preserve"> de que a fachada da loja no andar térreo fosse adesivada</w:t>
      </w:r>
      <w:r w:rsidR="008C3B78" w:rsidRPr="0009279B">
        <w:rPr>
          <w:rFonts w:asciiTheme="minorHAnsi" w:hAnsiTheme="minorHAnsi" w:cs="Arial"/>
          <w:color w:val="auto"/>
          <w:sz w:val="22"/>
          <w:szCs w:val="22"/>
          <w:shd w:val="clear" w:color="auto" w:fill="FFFFFF"/>
        </w:rPr>
        <w:t xml:space="preserve">, provisoriamente, </w:t>
      </w:r>
      <w:r w:rsidRPr="0009279B">
        <w:rPr>
          <w:rFonts w:asciiTheme="minorHAnsi" w:hAnsiTheme="minorHAnsi" w:cs="Arial"/>
          <w:color w:val="auto"/>
          <w:sz w:val="22"/>
          <w:szCs w:val="22"/>
          <w:shd w:val="clear" w:color="auto" w:fill="FFFFFF"/>
        </w:rPr>
        <w:t>desde logo e considera que esta é uma grande pa</w:t>
      </w:r>
      <w:r w:rsidR="00871422" w:rsidRPr="0009279B">
        <w:rPr>
          <w:rFonts w:asciiTheme="minorHAnsi" w:hAnsiTheme="minorHAnsi" w:cs="Arial"/>
          <w:color w:val="auto"/>
          <w:sz w:val="22"/>
          <w:szCs w:val="22"/>
          <w:shd w:val="clear" w:color="auto" w:fill="FFFFFF"/>
        </w:rPr>
        <w:t>rte do projeto a ser apresentada</w:t>
      </w:r>
      <w:r w:rsidRPr="0009279B">
        <w:rPr>
          <w:rFonts w:asciiTheme="minorHAnsi" w:hAnsiTheme="minorHAnsi" w:cs="Arial"/>
          <w:color w:val="auto"/>
          <w:sz w:val="22"/>
          <w:szCs w:val="22"/>
          <w:shd w:val="clear" w:color="auto" w:fill="FFFFFF"/>
        </w:rPr>
        <w:t xml:space="preserve"> pelos candidatos no concurso. </w:t>
      </w:r>
      <w:r w:rsidR="00873A3B" w:rsidRPr="0009279B">
        <w:rPr>
          <w:rFonts w:asciiTheme="minorHAnsi" w:hAnsiTheme="minorHAnsi" w:cs="Arial"/>
          <w:color w:val="auto"/>
          <w:sz w:val="22"/>
          <w:szCs w:val="22"/>
          <w:shd w:val="clear" w:color="auto" w:fill="FFFFFF"/>
        </w:rPr>
        <w:t>O Conselheiro Marcelo Brinckmann comenta que o IAB/RS está analisando as necessidades do CAU/RS para apresentar uma proposta para realização do concurso para o CAU/RS, entende que depois de contratado o organizador do concurso e considera que as contribuições não encerr</w:t>
      </w:r>
      <w:r w:rsidR="008C3B78" w:rsidRPr="0009279B">
        <w:rPr>
          <w:rFonts w:asciiTheme="minorHAnsi" w:hAnsiTheme="minorHAnsi" w:cs="Arial"/>
          <w:color w:val="auto"/>
          <w:sz w:val="22"/>
          <w:szCs w:val="22"/>
          <w:shd w:val="clear" w:color="auto" w:fill="FFFFFF"/>
        </w:rPr>
        <w:t>am neste momento. O Presidente P</w:t>
      </w:r>
      <w:r w:rsidR="00873A3B" w:rsidRPr="0009279B">
        <w:rPr>
          <w:rFonts w:asciiTheme="minorHAnsi" w:hAnsiTheme="minorHAnsi" w:cs="Arial"/>
          <w:color w:val="auto"/>
          <w:sz w:val="22"/>
          <w:szCs w:val="22"/>
          <w:shd w:val="clear" w:color="auto" w:fill="FFFFFF"/>
        </w:rPr>
        <w:t xml:space="preserve">y convida o arquiteto Marcelo Arioli, representante do IAB-RS que estava assistindo a sessão, para compor a mesa e passa a palavra ao mesmo. O arquiteto </w:t>
      </w:r>
      <w:r w:rsidR="008C3B78" w:rsidRPr="0009279B">
        <w:rPr>
          <w:rFonts w:asciiTheme="minorHAnsi" w:hAnsiTheme="minorHAnsi" w:cs="Arial"/>
          <w:color w:val="auto"/>
          <w:sz w:val="22"/>
          <w:szCs w:val="22"/>
          <w:shd w:val="clear" w:color="auto" w:fill="FFFFFF"/>
        </w:rPr>
        <w:t>relata q</w:t>
      </w:r>
      <w:r w:rsidR="00873A3B" w:rsidRPr="0009279B">
        <w:rPr>
          <w:rFonts w:asciiTheme="minorHAnsi" w:hAnsiTheme="minorHAnsi" w:cs="Arial"/>
          <w:color w:val="auto"/>
          <w:sz w:val="22"/>
          <w:szCs w:val="22"/>
          <w:shd w:val="clear" w:color="auto" w:fill="FFFFFF"/>
        </w:rPr>
        <w:t xml:space="preserve">ue no </w:t>
      </w:r>
      <w:r w:rsidR="008C3B78" w:rsidRPr="0009279B">
        <w:rPr>
          <w:rFonts w:asciiTheme="minorHAnsi" w:hAnsiTheme="minorHAnsi" w:cs="Arial"/>
          <w:color w:val="auto"/>
          <w:sz w:val="22"/>
          <w:szCs w:val="22"/>
          <w:shd w:val="clear" w:color="auto" w:fill="FFFFFF"/>
        </w:rPr>
        <w:t>ú</w:t>
      </w:r>
      <w:r w:rsidR="00873A3B" w:rsidRPr="0009279B">
        <w:rPr>
          <w:rFonts w:asciiTheme="minorHAnsi" w:hAnsiTheme="minorHAnsi" w:cs="Arial"/>
          <w:color w:val="auto"/>
          <w:sz w:val="22"/>
          <w:szCs w:val="22"/>
          <w:shd w:val="clear" w:color="auto" w:fill="FFFFFF"/>
        </w:rPr>
        <w:t>ltimo ano, o IAB realizou o concurso da nova sede do SENGE</w:t>
      </w:r>
      <w:r w:rsidR="009A172F" w:rsidRPr="0009279B">
        <w:rPr>
          <w:rFonts w:asciiTheme="minorHAnsi" w:hAnsiTheme="minorHAnsi" w:cs="Arial"/>
          <w:color w:val="auto"/>
          <w:sz w:val="22"/>
          <w:szCs w:val="22"/>
          <w:shd w:val="clear" w:color="auto" w:fill="FFFFFF"/>
        </w:rPr>
        <w:t xml:space="preserve"> </w:t>
      </w:r>
      <w:r w:rsidR="008C3B78" w:rsidRPr="0009279B">
        <w:rPr>
          <w:rFonts w:asciiTheme="minorHAnsi" w:hAnsiTheme="minorHAnsi" w:cs="Arial"/>
          <w:color w:val="auto"/>
          <w:sz w:val="22"/>
          <w:szCs w:val="22"/>
          <w:shd w:val="clear" w:color="auto" w:fill="FFFFFF"/>
        </w:rPr>
        <w:t xml:space="preserve">e </w:t>
      </w:r>
      <w:r w:rsidR="00873A3B" w:rsidRPr="0009279B">
        <w:rPr>
          <w:rFonts w:asciiTheme="minorHAnsi" w:hAnsiTheme="minorHAnsi" w:cs="Arial"/>
          <w:color w:val="auto"/>
          <w:sz w:val="22"/>
          <w:szCs w:val="22"/>
          <w:shd w:val="clear" w:color="auto" w:fill="FFFFFF"/>
        </w:rPr>
        <w:t xml:space="preserve">entende que é muito difícil </w:t>
      </w:r>
      <w:r w:rsidR="009A172F" w:rsidRPr="0009279B">
        <w:rPr>
          <w:rFonts w:asciiTheme="minorHAnsi" w:hAnsiTheme="minorHAnsi" w:cs="Arial"/>
          <w:color w:val="auto"/>
          <w:sz w:val="22"/>
          <w:szCs w:val="22"/>
          <w:shd w:val="clear" w:color="auto" w:fill="FFFFFF"/>
        </w:rPr>
        <w:t xml:space="preserve">este início, mas que as bases elencadas pela Comissão permitem dar </w:t>
      </w:r>
      <w:r w:rsidR="008C3B78" w:rsidRPr="0009279B">
        <w:rPr>
          <w:rFonts w:asciiTheme="minorHAnsi" w:hAnsiTheme="minorHAnsi" w:cs="Arial"/>
          <w:color w:val="auto"/>
          <w:sz w:val="22"/>
          <w:szCs w:val="22"/>
          <w:shd w:val="clear" w:color="auto" w:fill="FFFFFF"/>
        </w:rPr>
        <w:t xml:space="preserve">andamento </w:t>
      </w:r>
      <w:r w:rsidR="009A172F" w:rsidRPr="0009279B">
        <w:rPr>
          <w:rFonts w:asciiTheme="minorHAnsi" w:hAnsiTheme="minorHAnsi" w:cs="Arial"/>
          <w:color w:val="auto"/>
          <w:sz w:val="22"/>
          <w:szCs w:val="22"/>
          <w:shd w:val="clear" w:color="auto" w:fill="FFFFFF"/>
        </w:rPr>
        <w:t xml:space="preserve">ao trabalho de construção do edital do concurso. </w:t>
      </w:r>
      <w:r w:rsidR="00873A3B" w:rsidRPr="0009279B">
        <w:rPr>
          <w:rFonts w:asciiTheme="minorHAnsi" w:hAnsiTheme="minorHAnsi" w:cs="Arial"/>
          <w:color w:val="auto"/>
          <w:sz w:val="22"/>
          <w:szCs w:val="22"/>
          <w:shd w:val="clear" w:color="auto" w:fill="FFFFFF"/>
        </w:rPr>
        <w:t xml:space="preserve">O Conselheiro Vinicius questiona ao Presidente o que cabe ao plenário para dar andamento a esta questão. O Presidente esclarece que há a necessidade de que este tema seja encaminhado à COA-CAU/RS, para que a Comissão de andamento para a contratação da empresa que desenvolverá o concurso para o CAU/RS. </w:t>
      </w:r>
      <w:r w:rsidR="009A172F" w:rsidRPr="0009279B">
        <w:rPr>
          <w:rFonts w:asciiTheme="minorHAnsi" w:hAnsiTheme="minorHAnsi" w:cs="Arial"/>
          <w:color w:val="auto"/>
          <w:sz w:val="22"/>
          <w:szCs w:val="22"/>
          <w:shd w:val="clear" w:color="auto" w:fill="FFFFFF"/>
        </w:rPr>
        <w:t xml:space="preserve">Para o Conselheiro Rui embora o resultado final devesse ser o programa de necessidades, a comissão teve que conversar com os diversos setores do Conselho, para elencar as necessidades, desta forma, a comissão acabou por definir principalmente, os conceitos dos espaços. Comenta que, o andar térreo seria um espaço para o arquiteto e urbanista, onde ele seria atendido e bem recebido em seu Conselho. </w:t>
      </w:r>
      <w:r w:rsidR="00873A3B" w:rsidRPr="0009279B">
        <w:rPr>
          <w:rFonts w:asciiTheme="minorHAnsi" w:hAnsiTheme="minorHAnsi" w:cs="Arial"/>
          <w:color w:val="auto"/>
          <w:sz w:val="22"/>
          <w:szCs w:val="22"/>
          <w:shd w:val="clear" w:color="auto" w:fill="FFFFFF"/>
        </w:rPr>
        <w:t>Após debate o Presidente coloca em votação o programa de necessidades apresentado pela Comissão Temporária</w:t>
      </w:r>
      <w:r w:rsidR="009A172F" w:rsidRPr="0009279B">
        <w:rPr>
          <w:rFonts w:asciiTheme="minorHAnsi" w:hAnsiTheme="minorHAnsi" w:cs="Arial"/>
          <w:color w:val="auto"/>
          <w:sz w:val="22"/>
          <w:szCs w:val="22"/>
          <w:shd w:val="clear" w:color="auto" w:fill="FFFFFF"/>
        </w:rPr>
        <w:t xml:space="preserve"> e o mesmo é aprovado por unanimidade, conforme </w:t>
      </w:r>
      <w:r w:rsidR="003B2F95" w:rsidRPr="0009279B">
        <w:rPr>
          <w:rFonts w:asciiTheme="minorHAnsi" w:hAnsiTheme="minorHAnsi"/>
          <w:bCs/>
          <w:color w:val="auto"/>
          <w:sz w:val="22"/>
          <w:szCs w:val="22"/>
        </w:rPr>
        <w:t>Deliberação Plenária nº 402/2015.</w:t>
      </w:r>
    </w:p>
    <w:p w:rsidR="00DE0F67" w:rsidRPr="0009279B" w:rsidRDefault="009A172F" w:rsidP="00117303">
      <w:pPr>
        <w:numPr>
          <w:ilvl w:val="1"/>
          <w:numId w:val="48"/>
        </w:numPr>
        <w:jc w:val="both"/>
        <w:rPr>
          <w:rFonts w:asciiTheme="minorHAnsi" w:hAnsiTheme="minorHAnsi" w:cs="Calibri"/>
          <w:sz w:val="22"/>
          <w:szCs w:val="22"/>
        </w:rPr>
      </w:pPr>
      <w:r w:rsidRPr="0009279B">
        <w:rPr>
          <w:rFonts w:asciiTheme="minorHAnsi" w:hAnsiTheme="minorHAnsi" w:cs="Calibri"/>
          <w:sz w:val="22"/>
          <w:szCs w:val="22"/>
        </w:rPr>
        <w:t>Supremo Tribunal Federal</w:t>
      </w:r>
      <w:r w:rsidR="00852692" w:rsidRPr="0009279B">
        <w:rPr>
          <w:rFonts w:asciiTheme="minorHAnsi" w:hAnsiTheme="minorHAnsi" w:cs="Calibri"/>
          <w:sz w:val="22"/>
          <w:szCs w:val="22"/>
        </w:rPr>
        <w:t>.</w:t>
      </w:r>
    </w:p>
    <w:p w:rsidR="00F656A1" w:rsidRPr="0009279B" w:rsidRDefault="009A172F" w:rsidP="00117303">
      <w:pPr>
        <w:jc w:val="both"/>
        <w:rPr>
          <w:rFonts w:asciiTheme="minorHAnsi" w:hAnsiTheme="minorHAnsi" w:cs="Calibri"/>
          <w:sz w:val="22"/>
          <w:szCs w:val="22"/>
        </w:rPr>
      </w:pPr>
      <w:r w:rsidRPr="0009279B">
        <w:rPr>
          <w:rFonts w:asciiTheme="minorHAnsi" w:hAnsiTheme="minorHAnsi" w:cs="Calibri"/>
          <w:sz w:val="22"/>
          <w:szCs w:val="22"/>
        </w:rPr>
        <w:t xml:space="preserve">O Presidente </w:t>
      </w:r>
      <w:r w:rsidR="00852692" w:rsidRPr="0009279B">
        <w:rPr>
          <w:rFonts w:asciiTheme="minorHAnsi" w:hAnsiTheme="minorHAnsi" w:cs="Calibri"/>
          <w:sz w:val="22"/>
          <w:szCs w:val="22"/>
        </w:rPr>
        <w:t>relata que recebeu nesta semana</w:t>
      </w:r>
      <w:r w:rsidR="00F656A1" w:rsidRPr="0009279B">
        <w:rPr>
          <w:rFonts w:asciiTheme="minorHAnsi" w:hAnsiTheme="minorHAnsi" w:cs="Calibri"/>
          <w:sz w:val="22"/>
          <w:szCs w:val="22"/>
        </w:rPr>
        <w:t xml:space="preserve">, ofício do Supremo, </w:t>
      </w:r>
      <w:r w:rsidR="00AB4C75" w:rsidRPr="0009279B">
        <w:rPr>
          <w:rFonts w:asciiTheme="minorHAnsi" w:hAnsiTheme="minorHAnsi" w:cs="Calibri"/>
          <w:sz w:val="22"/>
          <w:szCs w:val="22"/>
        </w:rPr>
        <w:t xml:space="preserve">a respeito da tramitação do processo de decisão do regime de contratação dos conselhos, se permanecem sendo celetistas ou se passariam a ser Regime Jurídico Único, além da </w:t>
      </w:r>
      <w:r w:rsidR="00F656A1" w:rsidRPr="0009279B">
        <w:rPr>
          <w:rFonts w:asciiTheme="minorHAnsi" w:hAnsiTheme="minorHAnsi" w:cs="Calibri"/>
          <w:sz w:val="22"/>
          <w:szCs w:val="22"/>
        </w:rPr>
        <w:t>determina</w:t>
      </w:r>
      <w:r w:rsidR="00AB4C75" w:rsidRPr="0009279B">
        <w:rPr>
          <w:rFonts w:asciiTheme="minorHAnsi" w:hAnsiTheme="minorHAnsi" w:cs="Calibri"/>
          <w:sz w:val="22"/>
          <w:szCs w:val="22"/>
        </w:rPr>
        <w:t>ção de que neste período não se realizem contratações. Considera que, desta forma,</w:t>
      </w:r>
      <w:r w:rsidR="00F656A1" w:rsidRPr="0009279B">
        <w:rPr>
          <w:rFonts w:asciiTheme="minorHAnsi" w:hAnsiTheme="minorHAnsi" w:cs="Calibri"/>
          <w:sz w:val="22"/>
          <w:szCs w:val="22"/>
        </w:rPr>
        <w:t xml:space="preserve"> o CAU/RS fica prejudicado, pois quando da saída de alguns empregados atuais, não poderá contratar outros em substituição. </w:t>
      </w:r>
    </w:p>
    <w:p w:rsidR="00174350" w:rsidRPr="0009279B" w:rsidRDefault="00174350" w:rsidP="00117303">
      <w:pPr>
        <w:jc w:val="both"/>
        <w:rPr>
          <w:rFonts w:asciiTheme="minorHAnsi" w:hAnsiTheme="minorHAnsi" w:cs="Calibri"/>
          <w:sz w:val="22"/>
          <w:szCs w:val="22"/>
        </w:rPr>
      </w:pPr>
      <w:r w:rsidRPr="0009279B">
        <w:rPr>
          <w:rFonts w:asciiTheme="minorHAnsi" w:hAnsiTheme="minorHAnsi" w:cs="Calibri"/>
          <w:sz w:val="22"/>
          <w:szCs w:val="22"/>
        </w:rPr>
        <w:t xml:space="preserve">O Conselheiro Rui considera que esta questão vai além de uma tentativa de ajuste administrativo, acaba tendo uma ingerência política e na autonomia dos conselhos. </w:t>
      </w:r>
      <w:r w:rsidR="00AB4C75" w:rsidRPr="0009279B">
        <w:rPr>
          <w:rFonts w:asciiTheme="minorHAnsi" w:hAnsiTheme="minorHAnsi" w:cs="Calibri"/>
          <w:sz w:val="22"/>
          <w:szCs w:val="22"/>
        </w:rPr>
        <w:t xml:space="preserve">Após debate, o </w:t>
      </w:r>
      <w:r w:rsidRPr="0009279B">
        <w:rPr>
          <w:rFonts w:asciiTheme="minorHAnsi" w:hAnsiTheme="minorHAnsi" w:cs="Calibri"/>
          <w:sz w:val="22"/>
          <w:szCs w:val="22"/>
        </w:rPr>
        <w:t xml:space="preserve">Presidente coloca em votação a proposta de </w:t>
      </w:r>
      <w:r w:rsidR="006804D4" w:rsidRPr="0009279B">
        <w:rPr>
          <w:rFonts w:asciiTheme="minorHAnsi" w:hAnsiTheme="minorHAnsi" w:cs="Calibri"/>
          <w:sz w:val="22"/>
          <w:szCs w:val="22"/>
        </w:rPr>
        <w:t xml:space="preserve">preenchimento das </w:t>
      </w:r>
      <w:r w:rsidRPr="0009279B">
        <w:rPr>
          <w:rFonts w:asciiTheme="minorHAnsi" w:hAnsiTheme="minorHAnsi" w:cs="Calibri"/>
          <w:sz w:val="22"/>
          <w:szCs w:val="22"/>
        </w:rPr>
        <w:t xml:space="preserve">vagas </w:t>
      </w:r>
      <w:r w:rsidR="006804D4" w:rsidRPr="0009279B">
        <w:rPr>
          <w:rFonts w:asciiTheme="minorHAnsi" w:hAnsiTheme="minorHAnsi" w:cs="Calibri"/>
          <w:sz w:val="22"/>
          <w:szCs w:val="22"/>
        </w:rPr>
        <w:t>em aberto, d</w:t>
      </w:r>
      <w:r w:rsidRPr="0009279B">
        <w:rPr>
          <w:rFonts w:asciiTheme="minorHAnsi" w:hAnsiTheme="minorHAnsi" w:cs="Calibri"/>
          <w:sz w:val="22"/>
          <w:szCs w:val="22"/>
        </w:rPr>
        <w:t>e modo que o Cons</w:t>
      </w:r>
      <w:r w:rsidR="006804D4" w:rsidRPr="0009279B">
        <w:rPr>
          <w:rFonts w:asciiTheme="minorHAnsi" w:hAnsiTheme="minorHAnsi" w:cs="Calibri"/>
          <w:sz w:val="22"/>
          <w:szCs w:val="22"/>
        </w:rPr>
        <w:t>elho não fique sem atendimento e todos os Conselheiro aprovam por unanimidade.</w:t>
      </w:r>
    </w:p>
    <w:p w:rsidR="00174350" w:rsidRPr="0009279B" w:rsidRDefault="00174350" w:rsidP="00117303">
      <w:pPr>
        <w:pStyle w:val="PargrafodaLista"/>
        <w:numPr>
          <w:ilvl w:val="1"/>
          <w:numId w:val="48"/>
        </w:numPr>
        <w:jc w:val="both"/>
        <w:rPr>
          <w:rFonts w:asciiTheme="minorHAnsi" w:hAnsiTheme="minorHAnsi" w:cs="Calibri"/>
        </w:rPr>
      </w:pPr>
      <w:r w:rsidRPr="0009279B">
        <w:rPr>
          <w:rFonts w:asciiTheme="minorHAnsi" w:hAnsiTheme="minorHAnsi" w:cs="Calibri"/>
        </w:rPr>
        <w:t xml:space="preserve">Texto da Conselheira Gislaine Saibro. </w:t>
      </w:r>
    </w:p>
    <w:p w:rsidR="002B0B3F" w:rsidRPr="0009279B" w:rsidRDefault="00174350" w:rsidP="00117303">
      <w:pPr>
        <w:jc w:val="both"/>
        <w:rPr>
          <w:rFonts w:asciiTheme="minorHAnsi" w:hAnsiTheme="minorHAnsi" w:cs="Segoe UI"/>
          <w:sz w:val="22"/>
          <w:szCs w:val="22"/>
        </w:rPr>
      </w:pPr>
      <w:r w:rsidRPr="0009279B">
        <w:rPr>
          <w:rFonts w:asciiTheme="minorHAnsi" w:hAnsiTheme="minorHAnsi" w:cs="Calibri"/>
          <w:sz w:val="22"/>
          <w:szCs w:val="22"/>
        </w:rPr>
        <w:lastRenderedPageBreak/>
        <w:t>O Presidente Py faz a leitura de texto encamin</w:t>
      </w:r>
      <w:r w:rsidR="00CD79E4" w:rsidRPr="0009279B">
        <w:rPr>
          <w:rFonts w:asciiTheme="minorHAnsi" w:hAnsiTheme="minorHAnsi" w:cs="Calibri"/>
          <w:sz w:val="22"/>
          <w:szCs w:val="22"/>
        </w:rPr>
        <w:t>hado pela Conselheira Gislaine, conforme consta anexo a esta ata</w:t>
      </w:r>
      <w:r w:rsidR="00AA5F15" w:rsidRPr="0009279B">
        <w:rPr>
          <w:rFonts w:asciiTheme="minorHAnsi" w:hAnsiTheme="minorHAnsi" w:cs="Calibri"/>
          <w:sz w:val="22"/>
          <w:szCs w:val="22"/>
        </w:rPr>
        <w:t xml:space="preserve"> e a</w:t>
      </w:r>
      <w:r w:rsidR="002B0B3F" w:rsidRPr="0009279B">
        <w:rPr>
          <w:rFonts w:asciiTheme="minorHAnsi" w:hAnsiTheme="minorHAnsi" w:cs="Segoe UI"/>
          <w:sz w:val="22"/>
          <w:szCs w:val="22"/>
        </w:rPr>
        <w:t xml:space="preserve">pós a </w:t>
      </w:r>
      <w:r w:rsidR="00AA5F15" w:rsidRPr="0009279B">
        <w:rPr>
          <w:rFonts w:asciiTheme="minorHAnsi" w:hAnsiTheme="minorHAnsi" w:cs="Segoe UI"/>
          <w:sz w:val="22"/>
          <w:szCs w:val="22"/>
        </w:rPr>
        <w:t xml:space="preserve">referida leitura, </w:t>
      </w:r>
      <w:r w:rsidR="002B0B3F" w:rsidRPr="0009279B">
        <w:rPr>
          <w:rFonts w:asciiTheme="minorHAnsi" w:hAnsiTheme="minorHAnsi" w:cs="Segoe UI"/>
          <w:sz w:val="22"/>
          <w:szCs w:val="22"/>
        </w:rPr>
        <w:t>sugere que a Conselheira Rosana faça contato com o gabinete do Senador Paim e</w:t>
      </w:r>
      <w:r w:rsidR="00AA5F15" w:rsidRPr="0009279B">
        <w:rPr>
          <w:rFonts w:asciiTheme="minorHAnsi" w:hAnsiTheme="minorHAnsi" w:cs="Segoe UI"/>
          <w:sz w:val="22"/>
          <w:szCs w:val="22"/>
        </w:rPr>
        <w:t xml:space="preserve">, além disso, compromete-se a encaminhar </w:t>
      </w:r>
      <w:r w:rsidR="002B0B3F" w:rsidRPr="0009279B">
        <w:rPr>
          <w:rFonts w:asciiTheme="minorHAnsi" w:hAnsiTheme="minorHAnsi" w:cs="Segoe UI"/>
          <w:sz w:val="22"/>
          <w:szCs w:val="22"/>
        </w:rPr>
        <w:t xml:space="preserve">ofícios à Conselheira Gislaine e ao CAU/BR. O Conselheiro Rui considera importante que o CAU/RS valorize </w:t>
      </w:r>
      <w:r w:rsidR="00AA5F15" w:rsidRPr="0009279B">
        <w:rPr>
          <w:rFonts w:asciiTheme="minorHAnsi" w:hAnsiTheme="minorHAnsi" w:cs="Segoe UI"/>
          <w:sz w:val="22"/>
          <w:szCs w:val="22"/>
        </w:rPr>
        <w:t xml:space="preserve">os </w:t>
      </w:r>
      <w:r w:rsidR="002B0B3F" w:rsidRPr="0009279B">
        <w:rPr>
          <w:rFonts w:asciiTheme="minorHAnsi" w:hAnsiTheme="minorHAnsi" w:cs="Segoe UI"/>
          <w:sz w:val="22"/>
          <w:szCs w:val="22"/>
        </w:rPr>
        <w:t xml:space="preserve">políticos que, por acaso, são arquitetos e urbanistas, pela sua grande contribuição a profissão. </w:t>
      </w:r>
    </w:p>
    <w:p w:rsidR="00DE0F67" w:rsidRPr="0009279B" w:rsidRDefault="00DE0F67" w:rsidP="00117303">
      <w:pPr>
        <w:numPr>
          <w:ilvl w:val="0"/>
          <w:numId w:val="48"/>
        </w:numPr>
        <w:jc w:val="both"/>
        <w:rPr>
          <w:rFonts w:asciiTheme="minorHAnsi" w:hAnsiTheme="minorHAnsi"/>
          <w:b/>
          <w:sz w:val="22"/>
          <w:szCs w:val="22"/>
        </w:rPr>
      </w:pPr>
      <w:r w:rsidRPr="0009279B">
        <w:rPr>
          <w:rFonts w:asciiTheme="minorHAnsi" w:hAnsiTheme="minorHAnsi"/>
          <w:b/>
          <w:sz w:val="22"/>
          <w:szCs w:val="22"/>
        </w:rPr>
        <w:t>Relatos e Deliberações das Comissões Permanentes do CAU/RS:</w:t>
      </w:r>
    </w:p>
    <w:p w:rsidR="00DE0F67" w:rsidRPr="0009279B" w:rsidRDefault="00DE0F67" w:rsidP="00117303">
      <w:pPr>
        <w:numPr>
          <w:ilvl w:val="1"/>
          <w:numId w:val="48"/>
        </w:numPr>
        <w:ind w:left="1134" w:hanging="425"/>
        <w:jc w:val="both"/>
        <w:rPr>
          <w:rFonts w:asciiTheme="minorHAnsi" w:hAnsiTheme="minorHAnsi"/>
          <w:b/>
          <w:sz w:val="22"/>
          <w:szCs w:val="22"/>
        </w:rPr>
      </w:pPr>
      <w:r w:rsidRPr="0009279B">
        <w:rPr>
          <w:rFonts w:asciiTheme="minorHAnsi" w:hAnsiTheme="minorHAnsi"/>
          <w:b/>
          <w:sz w:val="22"/>
          <w:szCs w:val="22"/>
        </w:rPr>
        <w:t>Comissão de Planejamento e Finanças;</w:t>
      </w:r>
    </w:p>
    <w:p w:rsidR="00DE0F67" w:rsidRPr="0009279B" w:rsidRDefault="00DE0F67" w:rsidP="00117303">
      <w:pPr>
        <w:pStyle w:val="PargrafodaLista"/>
        <w:numPr>
          <w:ilvl w:val="2"/>
          <w:numId w:val="48"/>
        </w:numPr>
        <w:spacing w:after="0" w:line="240" w:lineRule="auto"/>
        <w:ind w:left="1985" w:hanging="709"/>
        <w:jc w:val="both"/>
        <w:rPr>
          <w:rFonts w:asciiTheme="minorHAnsi" w:hAnsiTheme="minorHAnsi"/>
        </w:rPr>
      </w:pPr>
      <w:r w:rsidRPr="0009279B">
        <w:rPr>
          <w:rFonts w:asciiTheme="minorHAnsi" w:hAnsiTheme="minorHAnsi"/>
        </w:rPr>
        <w:t>Grupos de deliberações para aprovação na plenária;</w:t>
      </w:r>
    </w:p>
    <w:p w:rsidR="00DE0F67" w:rsidRPr="0009279B" w:rsidRDefault="00DE0F67" w:rsidP="00117303">
      <w:pPr>
        <w:pStyle w:val="PargrafodaLista"/>
        <w:numPr>
          <w:ilvl w:val="0"/>
          <w:numId w:val="47"/>
        </w:numPr>
        <w:tabs>
          <w:tab w:val="left" w:pos="2410"/>
        </w:tabs>
        <w:spacing w:after="0" w:line="240" w:lineRule="auto"/>
        <w:jc w:val="both"/>
        <w:rPr>
          <w:rFonts w:asciiTheme="minorHAnsi" w:hAnsiTheme="minorHAnsi"/>
        </w:rPr>
      </w:pPr>
      <w:r w:rsidRPr="0009279B">
        <w:rPr>
          <w:rFonts w:asciiTheme="minorHAnsi" w:hAnsiTheme="minorHAnsi"/>
        </w:rPr>
        <w:t>Sem valor financeiro:</w:t>
      </w:r>
    </w:p>
    <w:p w:rsidR="00DE0F67" w:rsidRPr="0009279B" w:rsidRDefault="00DE0F67" w:rsidP="00117303">
      <w:pPr>
        <w:pStyle w:val="PargrafodaLista"/>
        <w:tabs>
          <w:tab w:val="left" w:pos="2410"/>
        </w:tabs>
        <w:spacing w:after="0" w:line="240" w:lineRule="auto"/>
        <w:jc w:val="both"/>
        <w:rPr>
          <w:rFonts w:asciiTheme="minorHAnsi" w:hAnsiTheme="minorHAnsi"/>
        </w:rPr>
      </w:pPr>
      <w:r w:rsidRPr="0009279B">
        <w:rPr>
          <w:rFonts w:asciiTheme="minorHAnsi" w:hAnsiTheme="minorHAnsi"/>
        </w:rPr>
        <w:t>Deliberação nº 068 – Aprovação do Balancete referente ao mês de julho/2015</w:t>
      </w:r>
    </w:p>
    <w:p w:rsidR="008C1476" w:rsidRPr="0009279B" w:rsidRDefault="008C1476" w:rsidP="00117303">
      <w:pPr>
        <w:jc w:val="both"/>
        <w:rPr>
          <w:rFonts w:asciiTheme="minorHAnsi" w:hAnsiTheme="minorHAnsi"/>
          <w:b/>
          <w:bCs/>
          <w:sz w:val="22"/>
          <w:szCs w:val="22"/>
        </w:rPr>
      </w:pPr>
      <w:r w:rsidRPr="0009279B">
        <w:rPr>
          <w:rFonts w:asciiTheme="minorHAnsi" w:hAnsiTheme="minorHAnsi"/>
          <w:bCs/>
          <w:sz w:val="22"/>
          <w:szCs w:val="22"/>
        </w:rPr>
        <w:t>O Presidente Roberto Py informa que o Balancete da Contabilidade do Conselho é feito pela Assessoria Contábil acima mencionada, representada nesta Plenária pelo contador Sr. Alexandre Freitas. A seguir, passa a palavra ao Coordenador Adjunto da Comissão de Planejamento e Finanças, Fausto Henrique Steffen e ao Contador, que apresenta o referido balancete. Após explanação, o balancete foi aprovado por unanimidade</w:t>
      </w:r>
      <w:r w:rsidR="00CC3982" w:rsidRPr="0009279B">
        <w:rPr>
          <w:rFonts w:asciiTheme="minorHAnsi" w:hAnsiTheme="minorHAnsi"/>
          <w:bCs/>
          <w:sz w:val="22"/>
          <w:szCs w:val="22"/>
        </w:rPr>
        <w:t>.</w:t>
      </w:r>
    </w:p>
    <w:p w:rsidR="00436A9A" w:rsidRPr="0009279B" w:rsidRDefault="00436A9A" w:rsidP="00117303">
      <w:pPr>
        <w:jc w:val="both"/>
        <w:rPr>
          <w:rFonts w:asciiTheme="minorHAnsi" w:hAnsiTheme="minorHAnsi"/>
          <w:bCs/>
          <w:sz w:val="22"/>
          <w:szCs w:val="22"/>
        </w:rPr>
      </w:pPr>
      <w:r w:rsidRPr="0009279B">
        <w:rPr>
          <w:rFonts w:asciiTheme="minorHAnsi" w:hAnsiTheme="minorHAnsi"/>
          <w:bCs/>
          <w:sz w:val="22"/>
          <w:szCs w:val="22"/>
        </w:rPr>
        <w:t xml:space="preserve">O Presidente Py informa que neste momento somente o CAU/RS, o CAU/SP e o CAU/MG mantiveram suas arrecadações e o crescimento, enquanto que os demais CAU/UF tiveram diminuição em suas receitas no ano de 2015.   </w:t>
      </w:r>
    </w:p>
    <w:p w:rsidR="00DE0F67" w:rsidRPr="0009279B" w:rsidRDefault="00DE0F67" w:rsidP="00117303">
      <w:pPr>
        <w:pStyle w:val="PargrafodaLista"/>
        <w:numPr>
          <w:ilvl w:val="2"/>
          <w:numId w:val="48"/>
        </w:numPr>
        <w:spacing w:after="0" w:line="240" w:lineRule="auto"/>
        <w:ind w:left="1985" w:hanging="709"/>
        <w:jc w:val="both"/>
        <w:rPr>
          <w:rFonts w:asciiTheme="minorHAnsi" w:hAnsiTheme="minorHAnsi"/>
        </w:rPr>
      </w:pPr>
      <w:r w:rsidRPr="0009279B">
        <w:rPr>
          <w:rFonts w:asciiTheme="minorHAnsi" w:hAnsiTheme="minorHAnsi"/>
        </w:rPr>
        <w:t xml:space="preserve">Grupos de deliberações para aprovação na plenária </w:t>
      </w:r>
    </w:p>
    <w:p w:rsidR="00DE0F67" w:rsidRPr="0009279B" w:rsidRDefault="00DE0F67" w:rsidP="00117303">
      <w:pPr>
        <w:pStyle w:val="PargrafodaLista"/>
        <w:numPr>
          <w:ilvl w:val="1"/>
          <w:numId w:val="47"/>
        </w:numPr>
        <w:tabs>
          <w:tab w:val="left" w:pos="1985"/>
        </w:tabs>
        <w:spacing w:after="0" w:line="240" w:lineRule="auto"/>
        <w:ind w:left="1985" w:hanging="567"/>
        <w:jc w:val="both"/>
        <w:rPr>
          <w:rFonts w:asciiTheme="minorHAnsi" w:hAnsiTheme="minorHAnsi"/>
        </w:rPr>
      </w:pPr>
      <w:r w:rsidRPr="0009279B">
        <w:rPr>
          <w:rFonts w:asciiTheme="minorHAnsi" w:hAnsiTheme="minorHAnsi"/>
        </w:rPr>
        <w:t>Grupo 03: Materiais e Serviços acima de R$ 5.000,00</w:t>
      </w:r>
    </w:p>
    <w:p w:rsidR="00DE0F67" w:rsidRPr="0009279B" w:rsidRDefault="00DE0F67" w:rsidP="00117303">
      <w:pPr>
        <w:pStyle w:val="PargrafodaLista"/>
        <w:tabs>
          <w:tab w:val="left" w:pos="2410"/>
        </w:tabs>
        <w:spacing w:after="0" w:line="240" w:lineRule="auto"/>
        <w:jc w:val="both"/>
        <w:rPr>
          <w:rFonts w:asciiTheme="minorHAnsi" w:hAnsiTheme="minorHAnsi"/>
        </w:rPr>
      </w:pPr>
      <w:r w:rsidRPr="0009279B">
        <w:rPr>
          <w:rFonts w:asciiTheme="minorHAnsi" w:hAnsiTheme="minorHAnsi"/>
        </w:rPr>
        <w:t>Deliberação nº 067 – Contratação de Serviços Gráficos para Cartões de Visita e Pastas de Processos.</w:t>
      </w:r>
    </w:p>
    <w:p w:rsidR="00DE0F67" w:rsidRPr="0009279B" w:rsidRDefault="00DE0F67" w:rsidP="00117303">
      <w:pPr>
        <w:pStyle w:val="PargrafodaLista"/>
        <w:tabs>
          <w:tab w:val="left" w:pos="2410"/>
        </w:tabs>
        <w:spacing w:after="0" w:line="240" w:lineRule="auto"/>
        <w:jc w:val="both"/>
        <w:rPr>
          <w:rFonts w:asciiTheme="minorHAnsi" w:hAnsiTheme="minorHAnsi"/>
        </w:rPr>
      </w:pPr>
      <w:r w:rsidRPr="0009279B">
        <w:rPr>
          <w:rFonts w:asciiTheme="minorHAnsi" w:hAnsiTheme="minorHAnsi"/>
        </w:rPr>
        <w:t>Deliberação nº 069 – Aquisição de crachás, cartões e cordões.</w:t>
      </w:r>
    </w:p>
    <w:p w:rsidR="00E53318" w:rsidRPr="0009279B" w:rsidRDefault="00CC3982" w:rsidP="00117303">
      <w:pPr>
        <w:jc w:val="both"/>
        <w:rPr>
          <w:rFonts w:asciiTheme="minorHAnsi" w:hAnsiTheme="minorHAnsi"/>
          <w:b/>
          <w:bCs/>
          <w:sz w:val="22"/>
          <w:szCs w:val="22"/>
        </w:rPr>
      </w:pPr>
      <w:r w:rsidRPr="0009279B">
        <w:rPr>
          <w:rFonts w:asciiTheme="minorHAnsi" w:hAnsiTheme="minorHAnsi"/>
          <w:sz w:val="22"/>
          <w:szCs w:val="22"/>
        </w:rPr>
        <w:t xml:space="preserve">O Conselheiro Fausto apresenta as deliberações do Grupo 3 da comissão de Planejamento e Finanças, encaminhadas previamente para conhecimento de todos. O Presidente Py coloca as mesma em votação e o Plenário aprova </w:t>
      </w:r>
      <w:r w:rsidR="00E53318" w:rsidRPr="0009279B">
        <w:rPr>
          <w:rFonts w:asciiTheme="minorHAnsi" w:hAnsiTheme="minorHAnsi"/>
          <w:sz w:val="22"/>
          <w:szCs w:val="22"/>
        </w:rPr>
        <w:t>por unanimidad</w:t>
      </w:r>
      <w:r w:rsidRPr="0009279B">
        <w:rPr>
          <w:rFonts w:asciiTheme="minorHAnsi" w:hAnsiTheme="minorHAnsi"/>
          <w:sz w:val="22"/>
          <w:szCs w:val="22"/>
        </w:rPr>
        <w:t>e.</w:t>
      </w:r>
    </w:p>
    <w:p w:rsidR="00DE0F67" w:rsidRPr="0009279B" w:rsidRDefault="00DE0F67" w:rsidP="00117303">
      <w:pPr>
        <w:numPr>
          <w:ilvl w:val="1"/>
          <w:numId w:val="47"/>
        </w:numPr>
        <w:ind w:left="1134" w:hanging="425"/>
        <w:jc w:val="both"/>
        <w:rPr>
          <w:rFonts w:asciiTheme="minorHAnsi" w:hAnsiTheme="minorHAnsi"/>
          <w:b/>
          <w:sz w:val="22"/>
          <w:szCs w:val="22"/>
        </w:rPr>
      </w:pPr>
      <w:r w:rsidRPr="0009279B">
        <w:rPr>
          <w:rFonts w:asciiTheme="minorHAnsi" w:hAnsiTheme="minorHAnsi"/>
          <w:b/>
          <w:sz w:val="22"/>
          <w:szCs w:val="22"/>
        </w:rPr>
        <w:t>Comissão de Ética e Disciplina;</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Processos a serem analisados/julgados pelo plenário;</w:t>
      </w:r>
    </w:p>
    <w:p w:rsidR="002B0B3F" w:rsidRPr="0009279B" w:rsidRDefault="002B0B3F" w:rsidP="00117303">
      <w:pPr>
        <w:jc w:val="both"/>
        <w:rPr>
          <w:rFonts w:asciiTheme="minorHAnsi" w:hAnsiTheme="minorHAnsi"/>
          <w:sz w:val="22"/>
          <w:szCs w:val="22"/>
          <w:lang w:eastAsia="pt-BR"/>
        </w:rPr>
      </w:pPr>
      <w:r w:rsidRPr="0009279B">
        <w:rPr>
          <w:rFonts w:asciiTheme="minorHAnsi" w:hAnsiTheme="minorHAnsi"/>
          <w:sz w:val="22"/>
          <w:szCs w:val="22"/>
          <w:lang w:eastAsia="pt-BR"/>
        </w:rPr>
        <w:t>Processo ético-disciplinar nº 198211/2014</w:t>
      </w:r>
    </w:p>
    <w:p w:rsidR="002B0B3F" w:rsidRPr="0009279B" w:rsidRDefault="002B0B3F" w:rsidP="00117303">
      <w:pPr>
        <w:jc w:val="both"/>
        <w:rPr>
          <w:rFonts w:asciiTheme="minorHAnsi" w:hAnsiTheme="minorHAnsi"/>
          <w:b/>
          <w:bCs/>
          <w:sz w:val="22"/>
          <w:szCs w:val="22"/>
        </w:rPr>
      </w:pPr>
      <w:r w:rsidRPr="0009279B">
        <w:rPr>
          <w:rFonts w:asciiTheme="minorHAnsi" w:hAnsiTheme="minorHAnsi"/>
          <w:sz w:val="22"/>
          <w:szCs w:val="22"/>
          <w:lang w:eastAsia="pt-BR"/>
        </w:rPr>
        <w:t xml:space="preserve">O Conselheiro Marcelo Maia apresenta proposta de homologação e arquivamento do referido processo, tendo em vista a exitosa negociação. </w:t>
      </w:r>
      <w:r w:rsidRPr="0009279B">
        <w:rPr>
          <w:rFonts w:asciiTheme="minorHAnsi" w:hAnsiTheme="minorHAnsi"/>
          <w:sz w:val="22"/>
          <w:szCs w:val="22"/>
        </w:rPr>
        <w:t>O Presidente coloca em votação e o plenário aprova por unanimidade</w:t>
      </w:r>
      <w:r w:rsidR="002F56E7" w:rsidRPr="0009279B">
        <w:rPr>
          <w:rFonts w:asciiTheme="minorHAnsi" w:hAnsiTheme="minorHAnsi"/>
          <w:sz w:val="22"/>
          <w:szCs w:val="22"/>
        </w:rPr>
        <w:t>.</w:t>
      </w:r>
    </w:p>
    <w:p w:rsidR="002B0B3F" w:rsidRPr="0009279B" w:rsidRDefault="002B0B3F" w:rsidP="00117303">
      <w:pPr>
        <w:autoSpaceDE w:val="0"/>
        <w:autoSpaceDN w:val="0"/>
        <w:jc w:val="both"/>
        <w:rPr>
          <w:rFonts w:asciiTheme="minorHAnsi" w:hAnsiTheme="minorHAnsi"/>
          <w:sz w:val="22"/>
          <w:szCs w:val="22"/>
          <w:lang w:eastAsia="pt-BR"/>
        </w:rPr>
      </w:pPr>
      <w:r w:rsidRPr="0009279B">
        <w:rPr>
          <w:rFonts w:asciiTheme="minorHAnsi" w:hAnsiTheme="minorHAnsi"/>
          <w:sz w:val="22"/>
          <w:szCs w:val="22"/>
          <w:lang w:eastAsia="pt-BR"/>
        </w:rPr>
        <w:t xml:space="preserve">Processo ético-disciplinar nº </w:t>
      </w:r>
      <w:r w:rsidR="00B329F9" w:rsidRPr="0009279B">
        <w:rPr>
          <w:rFonts w:asciiTheme="minorHAnsi" w:hAnsiTheme="minorHAnsi"/>
          <w:sz w:val="22"/>
          <w:szCs w:val="22"/>
          <w:lang w:eastAsia="pt-BR"/>
        </w:rPr>
        <w:t>295/2013</w:t>
      </w:r>
    </w:p>
    <w:p w:rsidR="002B0B3F" w:rsidRPr="0009279B" w:rsidRDefault="002B0B3F" w:rsidP="00117303">
      <w:pPr>
        <w:jc w:val="both"/>
        <w:rPr>
          <w:rFonts w:asciiTheme="minorHAnsi" w:hAnsiTheme="minorHAnsi"/>
          <w:b/>
          <w:bCs/>
          <w:sz w:val="22"/>
          <w:szCs w:val="22"/>
        </w:rPr>
      </w:pPr>
      <w:r w:rsidRPr="0009279B">
        <w:rPr>
          <w:rFonts w:asciiTheme="minorHAnsi" w:hAnsiTheme="minorHAnsi"/>
          <w:sz w:val="22"/>
          <w:szCs w:val="22"/>
          <w:lang w:eastAsia="pt-BR"/>
        </w:rPr>
        <w:t xml:space="preserve"> O Conselheiro Marcelo Maia apresenta proposta de homologação e arquivamento do referido processo, tendo em vista a falta de instrução da parte denunciante, impossibilitando a continuidade no trabalho da Comissão. </w:t>
      </w:r>
      <w:r w:rsidRPr="0009279B">
        <w:rPr>
          <w:rFonts w:asciiTheme="minorHAnsi" w:hAnsiTheme="minorHAnsi"/>
          <w:sz w:val="22"/>
          <w:szCs w:val="22"/>
        </w:rPr>
        <w:t>O Presidente coloca em votação e o plenário aprova por unanimidade</w:t>
      </w:r>
      <w:r w:rsidR="002F56E7" w:rsidRPr="0009279B">
        <w:rPr>
          <w:rFonts w:asciiTheme="minorHAnsi" w:hAnsiTheme="minorHAnsi"/>
          <w:sz w:val="22"/>
          <w:szCs w:val="22"/>
        </w:rPr>
        <w:t>.</w:t>
      </w:r>
    </w:p>
    <w:p w:rsidR="00B329F9" w:rsidRPr="0009279B" w:rsidRDefault="00B329F9" w:rsidP="00117303">
      <w:pPr>
        <w:autoSpaceDE w:val="0"/>
        <w:autoSpaceDN w:val="0"/>
        <w:jc w:val="both"/>
        <w:rPr>
          <w:rFonts w:asciiTheme="minorHAnsi" w:hAnsiTheme="minorHAnsi"/>
          <w:sz w:val="22"/>
          <w:szCs w:val="22"/>
          <w:lang w:eastAsia="pt-BR"/>
        </w:rPr>
      </w:pPr>
      <w:r w:rsidRPr="0009279B">
        <w:rPr>
          <w:rFonts w:asciiTheme="minorHAnsi" w:hAnsiTheme="minorHAnsi"/>
          <w:sz w:val="22"/>
          <w:szCs w:val="22"/>
          <w:lang w:eastAsia="pt-BR"/>
        </w:rPr>
        <w:t>Processo ético-disciplinar nº 145008/2014 (04 volumes)</w:t>
      </w:r>
    </w:p>
    <w:p w:rsidR="00B329F9" w:rsidRPr="0009279B" w:rsidRDefault="00B329F9" w:rsidP="00117303">
      <w:pPr>
        <w:jc w:val="both"/>
        <w:rPr>
          <w:rFonts w:asciiTheme="minorHAnsi" w:hAnsiTheme="minorHAnsi"/>
          <w:b/>
          <w:bCs/>
          <w:sz w:val="22"/>
          <w:szCs w:val="22"/>
        </w:rPr>
      </w:pPr>
      <w:r w:rsidRPr="0009279B">
        <w:rPr>
          <w:rFonts w:asciiTheme="minorHAnsi" w:hAnsiTheme="minorHAnsi"/>
          <w:sz w:val="22"/>
          <w:szCs w:val="22"/>
          <w:lang w:eastAsia="pt-BR"/>
        </w:rPr>
        <w:t xml:space="preserve">O Conselheiro Marcelo Maia apresenta proposta de homologação e arquivamento do processo tendo em vista a conciliação efetivada junto a justiça comum. </w:t>
      </w:r>
      <w:r w:rsidRPr="0009279B">
        <w:rPr>
          <w:rFonts w:asciiTheme="minorHAnsi" w:hAnsiTheme="minorHAnsi"/>
          <w:sz w:val="22"/>
          <w:szCs w:val="22"/>
        </w:rPr>
        <w:t>O Presidente coloca em votação e o plenário aprova por unanimidade</w:t>
      </w:r>
      <w:r w:rsidR="002F56E7" w:rsidRPr="0009279B">
        <w:rPr>
          <w:rFonts w:asciiTheme="minorHAnsi" w:hAnsiTheme="minorHAnsi"/>
          <w:sz w:val="22"/>
          <w:szCs w:val="22"/>
        </w:rPr>
        <w:t>.</w:t>
      </w:r>
    </w:p>
    <w:p w:rsidR="00B329F9" w:rsidRPr="0009279B" w:rsidRDefault="00B329F9" w:rsidP="00117303">
      <w:pPr>
        <w:autoSpaceDE w:val="0"/>
        <w:autoSpaceDN w:val="0"/>
        <w:jc w:val="both"/>
        <w:rPr>
          <w:rFonts w:asciiTheme="minorHAnsi" w:hAnsiTheme="minorHAnsi"/>
          <w:sz w:val="22"/>
          <w:szCs w:val="22"/>
          <w:lang w:eastAsia="pt-BR"/>
        </w:rPr>
      </w:pPr>
      <w:r w:rsidRPr="0009279B">
        <w:rPr>
          <w:rFonts w:asciiTheme="minorHAnsi" w:hAnsiTheme="minorHAnsi"/>
          <w:sz w:val="22"/>
          <w:szCs w:val="22"/>
          <w:lang w:eastAsia="pt-BR"/>
        </w:rPr>
        <w:t>Processo ético-disciplinar nº 245117/2015</w:t>
      </w:r>
    </w:p>
    <w:p w:rsidR="00B329F9" w:rsidRPr="0009279B" w:rsidRDefault="00B329F9" w:rsidP="00117303">
      <w:pPr>
        <w:autoSpaceDE w:val="0"/>
        <w:autoSpaceDN w:val="0"/>
        <w:jc w:val="both"/>
        <w:rPr>
          <w:rFonts w:asciiTheme="minorHAnsi" w:hAnsiTheme="minorHAnsi"/>
          <w:b/>
          <w:bCs/>
          <w:sz w:val="22"/>
          <w:szCs w:val="22"/>
        </w:rPr>
      </w:pPr>
      <w:r w:rsidRPr="0009279B">
        <w:rPr>
          <w:rFonts w:asciiTheme="minorHAnsi" w:hAnsiTheme="minorHAnsi"/>
          <w:sz w:val="22"/>
          <w:szCs w:val="22"/>
          <w:lang w:eastAsia="pt-BR"/>
        </w:rPr>
        <w:t xml:space="preserve">O Conselheiro Rui apresenta o referido processo que trata de denúncia de direito autoral que teve conciliação. O Conselheiro Marcelo Maia salienta que esta audiência foi muito no sentido de alertar o Conselho para a preservação dos prédios icônicos do Estado. </w:t>
      </w:r>
      <w:r w:rsidR="00D258F9" w:rsidRPr="0009279B">
        <w:rPr>
          <w:rFonts w:asciiTheme="minorHAnsi" w:hAnsiTheme="minorHAnsi"/>
          <w:sz w:val="22"/>
          <w:szCs w:val="22"/>
          <w:lang w:eastAsia="pt-BR"/>
        </w:rPr>
        <w:t>Salienta que as partes pediram que este processo não seja sigiloso, de modo que</w:t>
      </w:r>
      <w:r w:rsidR="0009279B" w:rsidRPr="0009279B">
        <w:rPr>
          <w:rFonts w:asciiTheme="minorHAnsi" w:hAnsiTheme="minorHAnsi"/>
          <w:sz w:val="22"/>
          <w:szCs w:val="22"/>
          <w:lang w:eastAsia="pt-BR"/>
        </w:rPr>
        <w:t xml:space="preserve"> sirva de exemplo.</w:t>
      </w:r>
      <w:r w:rsidR="00D258F9" w:rsidRPr="0009279B">
        <w:rPr>
          <w:rFonts w:asciiTheme="minorHAnsi" w:hAnsiTheme="minorHAnsi"/>
          <w:sz w:val="22"/>
          <w:szCs w:val="22"/>
          <w:lang w:eastAsia="pt-BR"/>
        </w:rPr>
        <w:t xml:space="preserve"> O Conselheiro Pedone solicita que este processo seja encaminhado à CEP-CAU/RS para análise, tendo em vista que esta comissão trata de assuntos relacionados ao patrimônio histórico. </w:t>
      </w:r>
      <w:r w:rsidR="00D258F9" w:rsidRPr="0009279B">
        <w:rPr>
          <w:rFonts w:asciiTheme="minorHAnsi" w:hAnsiTheme="minorHAnsi"/>
          <w:sz w:val="22"/>
          <w:szCs w:val="22"/>
        </w:rPr>
        <w:t>O Presidente coloca em votação e o plenário aprova por unanimidade</w:t>
      </w:r>
      <w:r w:rsidR="002F56E7" w:rsidRPr="0009279B">
        <w:rPr>
          <w:rFonts w:asciiTheme="minorHAnsi" w:hAnsiTheme="minorHAnsi"/>
          <w:sz w:val="22"/>
          <w:szCs w:val="22"/>
        </w:rPr>
        <w:t>.</w:t>
      </w:r>
    </w:p>
    <w:p w:rsidR="00D258F9" w:rsidRPr="0009279B" w:rsidRDefault="00D258F9" w:rsidP="00117303">
      <w:pPr>
        <w:autoSpaceDE w:val="0"/>
        <w:autoSpaceDN w:val="0"/>
        <w:jc w:val="both"/>
        <w:rPr>
          <w:rFonts w:asciiTheme="minorHAnsi" w:hAnsiTheme="minorHAnsi"/>
          <w:sz w:val="22"/>
          <w:szCs w:val="22"/>
          <w:lang w:eastAsia="pt-BR"/>
        </w:rPr>
      </w:pPr>
      <w:r w:rsidRPr="0009279B">
        <w:rPr>
          <w:rFonts w:asciiTheme="minorHAnsi" w:hAnsiTheme="minorHAnsi"/>
          <w:sz w:val="22"/>
          <w:szCs w:val="22"/>
          <w:lang w:eastAsia="pt-BR"/>
        </w:rPr>
        <w:t xml:space="preserve">Processo ético-disciplinar nº 2026/2013 </w:t>
      </w:r>
    </w:p>
    <w:p w:rsidR="00D258F9" w:rsidRPr="0009279B" w:rsidRDefault="00D258F9" w:rsidP="00117303">
      <w:pPr>
        <w:autoSpaceDE w:val="0"/>
        <w:autoSpaceDN w:val="0"/>
        <w:jc w:val="both"/>
        <w:rPr>
          <w:rFonts w:asciiTheme="minorHAnsi" w:hAnsiTheme="minorHAnsi"/>
          <w:bCs/>
          <w:sz w:val="22"/>
          <w:szCs w:val="22"/>
        </w:rPr>
      </w:pPr>
      <w:r w:rsidRPr="0009279B">
        <w:rPr>
          <w:rFonts w:asciiTheme="minorHAnsi" w:hAnsiTheme="minorHAnsi"/>
          <w:bCs/>
          <w:sz w:val="22"/>
          <w:szCs w:val="22"/>
        </w:rPr>
        <w:lastRenderedPageBreak/>
        <w:t xml:space="preserve">O Conselheiro Rui apresenta o referido processo e salienta que o mesmo </w:t>
      </w:r>
      <w:r w:rsidR="006F11D3" w:rsidRPr="0009279B">
        <w:rPr>
          <w:rFonts w:asciiTheme="minorHAnsi" w:hAnsiTheme="minorHAnsi"/>
          <w:bCs/>
          <w:sz w:val="22"/>
          <w:szCs w:val="22"/>
        </w:rPr>
        <w:t>passou pela</w:t>
      </w:r>
      <w:r w:rsidRPr="0009279B">
        <w:rPr>
          <w:rFonts w:asciiTheme="minorHAnsi" w:hAnsiTheme="minorHAnsi"/>
          <w:bCs/>
          <w:sz w:val="22"/>
          <w:szCs w:val="22"/>
        </w:rPr>
        <w:t xml:space="preserve"> assessor</w:t>
      </w:r>
      <w:r w:rsidR="006F11D3" w:rsidRPr="0009279B">
        <w:rPr>
          <w:rFonts w:asciiTheme="minorHAnsi" w:hAnsiTheme="minorHAnsi"/>
          <w:bCs/>
          <w:sz w:val="22"/>
          <w:szCs w:val="22"/>
        </w:rPr>
        <w:t>ia</w:t>
      </w:r>
      <w:r w:rsidRPr="0009279B">
        <w:rPr>
          <w:rFonts w:asciiTheme="minorHAnsi" w:hAnsiTheme="minorHAnsi"/>
          <w:bCs/>
          <w:sz w:val="22"/>
          <w:szCs w:val="22"/>
        </w:rPr>
        <w:t xml:space="preserve"> jurídic</w:t>
      </w:r>
      <w:r w:rsidR="006F11D3" w:rsidRPr="0009279B">
        <w:rPr>
          <w:rFonts w:asciiTheme="minorHAnsi" w:hAnsiTheme="minorHAnsi"/>
          <w:bCs/>
          <w:sz w:val="22"/>
          <w:szCs w:val="22"/>
        </w:rPr>
        <w:t>a</w:t>
      </w:r>
      <w:r w:rsidRPr="0009279B">
        <w:rPr>
          <w:rFonts w:asciiTheme="minorHAnsi" w:hAnsiTheme="minorHAnsi"/>
          <w:bCs/>
          <w:sz w:val="22"/>
          <w:szCs w:val="22"/>
        </w:rPr>
        <w:t>, tendo sido cumpridos todos os ritos.</w:t>
      </w:r>
      <w:r w:rsidR="006F11D3" w:rsidRPr="0009279B">
        <w:rPr>
          <w:rFonts w:asciiTheme="minorHAnsi" w:hAnsiTheme="minorHAnsi"/>
          <w:bCs/>
          <w:sz w:val="22"/>
          <w:szCs w:val="22"/>
        </w:rPr>
        <w:t xml:space="preserve"> Faz a leitura de seu relato que propõe aplicação de advertência pública cumulada com multa no valor de cinco anuidades. O Presidente Py coloca em votação o referido relato</w:t>
      </w:r>
      <w:r w:rsidR="001E3ACF" w:rsidRPr="0009279B">
        <w:rPr>
          <w:rFonts w:asciiTheme="minorHAnsi" w:hAnsiTheme="minorHAnsi"/>
          <w:bCs/>
          <w:sz w:val="22"/>
          <w:szCs w:val="22"/>
        </w:rPr>
        <w:t>, com chamada nominal</w:t>
      </w:r>
      <w:r w:rsidR="006F11D3" w:rsidRPr="0009279B">
        <w:rPr>
          <w:rFonts w:asciiTheme="minorHAnsi" w:hAnsiTheme="minorHAnsi"/>
          <w:bCs/>
          <w:sz w:val="22"/>
          <w:szCs w:val="22"/>
        </w:rPr>
        <w:t xml:space="preserve"> e </w:t>
      </w:r>
      <w:r w:rsidR="001E3ACF" w:rsidRPr="0009279B">
        <w:rPr>
          <w:rFonts w:asciiTheme="minorHAnsi" w:hAnsiTheme="minorHAnsi"/>
          <w:bCs/>
          <w:sz w:val="22"/>
          <w:szCs w:val="22"/>
        </w:rPr>
        <w:t xml:space="preserve">o mesmo é </w:t>
      </w:r>
      <w:r w:rsidR="006F11D3" w:rsidRPr="0009279B">
        <w:rPr>
          <w:rFonts w:asciiTheme="minorHAnsi" w:hAnsiTheme="minorHAnsi"/>
          <w:bCs/>
          <w:sz w:val="22"/>
          <w:szCs w:val="22"/>
        </w:rPr>
        <w:t>aprovado por todos os Conselheiros presentes</w:t>
      </w:r>
      <w:r w:rsidR="00AD396C" w:rsidRPr="0009279B">
        <w:rPr>
          <w:rFonts w:asciiTheme="minorHAnsi" w:hAnsiTheme="minorHAnsi"/>
          <w:bCs/>
          <w:sz w:val="22"/>
          <w:szCs w:val="22"/>
        </w:rPr>
        <w:t xml:space="preserve">. </w:t>
      </w:r>
      <w:r w:rsidR="001E3ACF" w:rsidRPr="0009279B">
        <w:rPr>
          <w:rFonts w:asciiTheme="minorHAnsi" w:hAnsiTheme="minorHAnsi"/>
          <w:bCs/>
          <w:sz w:val="22"/>
          <w:szCs w:val="22"/>
        </w:rPr>
        <w:t>O Conselheiro Rui salienta que a comissão sente</w:t>
      </w:r>
      <w:r w:rsidR="00AD396C" w:rsidRPr="0009279B">
        <w:rPr>
          <w:rFonts w:asciiTheme="minorHAnsi" w:hAnsiTheme="minorHAnsi"/>
          <w:bCs/>
          <w:sz w:val="22"/>
          <w:szCs w:val="22"/>
        </w:rPr>
        <w:t>-se</w:t>
      </w:r>
      <w:r w:rsidR="001E3ACF" w:rsidRPr="0009279B">
        <w:rPr>
          <w:rFonts w:asciiTheme="minorHAnsi" w:hAnsiTheme="minorHAnsi"/>
          <w:bCs/>
          <w:sz w:val="22"/>
          <w:szCs w:val="22"/>
        </w:rPr>
        <w:t xml:space="preserve"> </w:t>
      </w:r>
      <w:r w:rsidR="00AD396C" w:rsidRPr="0009279B">
        <w:rPr>
          <w:rFonts w:asciiTheme="minorHAnsi" w:hAnsiTheme="minorHAnsi"/>
          <w:bCs/>
          <w:sz w:val="22"/>
          <w:szCs w:val="22"/>
        </w:rPr>
        <w:t>des</w:t>
      </w:r>
      <w:r w:rsidR="001E3ACF" w:rsidRPr="0009279B">
        <w:rPr>
          <w:rFonts w:asciiTheme="minorHAnsi" w:hAnsiTheme="minorHAnsi"/>
          <w:bCs/>
          <w:sz w:val="22"/>
          <w:szCs w:val="22"/>
        </w:rPr>
        <w:t>confortável em propor uma punição como esta, por</w:t>
      </w:r>
      <w:r w:rsidR="00AD396C" w:rsidRPr="0009279B">
        <w:rPr>
          <w:rFonts w:asciiTheme="minorHAnsi" w:hAnsiTheme="minorHAnsi"/>
          <w:bCs/>
          <w:sz w:val="22"/>
          <w:szCs w:val="22"/>
        </w:rPr>
        <w:t>ém, ao mesmo tempo, considera</w:t>
      </w:r>
      <w:r w:rsidR="001E3ACF" w:rsidRPr="0009279B">
        <w:rPr>
          <w:rFonts w:asciiTheme="minorHAnsi" w:hAnsiTheme="minorHAnsi"/>
          <w:bCs/>
          <w:sz w:val="22"/>
          <w:szCs w:val="22"/>
        </w:rPr>
        <w:t xml:space="preserve"> necessário, para que os profissionais atuem com respeito e dentro da legalidade.</w:t>
      </w:r>
    </w:p>
    <w:p w:rsidR="00DE0F67" w:rsidRPr="0009279B" w:rsidRDefault="00DE0F67" w:rsidP="00117303">
      <w:pPr>
        <w:numPr>
          <w:ilvl w:val="1"/>
          <w:numId w:val="47"/>
        </w:numPr>
        <w:ind w:left="1134" w:hanging="425"/>
        <w:jc w:val="both"/>
        <w:rPr>
          <w:rFonts w:asciiTheme="minorHAnsi" w:hAnsiTheme="minorHAnsi"/>
          <w:b/>
          <w:sz w:val="22"/>
          <w:szCs w:val="22"/>
        </w:rPr>
      </w:pPr>
      <w:r w:rsidRPr="0009279B">
        <w:rPr>
          <w:rFonts w:asciiTheme="minorHAnsi" w:hAnsiTheme="minorHAnsi"/>
          <w:b/>
          <w:sz w:val="22"/>
          <w:szCs w:val="22"/>
        </w:rPr>
        <w:t>Comissão de Organização e Administração;</w:t>
      </w:r>
    </w:p>
    <w:p w:rsidR="00DE0F67" w:rsidRPr="0009279B" w:rsidRDefault="00DE0F67" w:rsidP="00117303">
      <w:pPr>
        <w:numPr>
          <w:ilvl w:val="2"/>
          <w:numId w:val="47"/>
        </w:numPr>
        <w:ind w:left="1985" w:hanging="709"/>
        <w:jc w:val="both"/>
        <w:rPr>
          <w:rFonts w:asciiTheme="minorHAnsi" w:hAnsiTheme="minorHAnsi" w:cs="Calibri"/>
          <w:sz w:val="22"/>
          <w:szCs w:val="22"/>
        </w:rPr>
      </w:pPr>
      <w:r w:rsidRPr="0009279B">
        <w:rPr>
          <w:rFonts w:asciiTheme="minorHAnsi" w:hAnsiTheme="minorHAnsi" w:cs="Calibri"/>
          <w:sz w:val="22"/>
          <w:szCs w:val="22"/>
        </w:rPr>
        <w:t xml:space="preserve">Encontro das COA-CAU/UF Região Sul e COA-CAU/BR </w:t>
      </w:r>
    </w:p>
    <w:p w:rsidR="00DE0F67" w:rsidRPr="0009279B" w:rsidRDefault="001E3ACF" w:rsidP="00117303">
      <w:pPr>
        <w:jc w:val="both"/>
        <w:rPr>
          <w:rFonts w:asciiTheme="minorHAnsi" w:hAnsiTheme="minorHAnsi"/>
          <w:sz w:val="22"/>
          <w:szCs w:val="22"/>
        </w:rPr>
      </w:pPr>
      <w:r w:rsidRPr="0009279B">
        <w:rPr>
          <w:rFonts w:asciiTheme="minorHAnsi" w:hAnsiTheme="minorHAnsi"/>
          <w:sz w:val="22"/>
          <w:szCs w:val="22"/>
        </w:rPr>
        <w:t xml:space="preserve">O Conselheiro Hermes relata encontro realizado nos dias 14 e 15 de setembro, e considera que o mesmo foi muito produtivo, no sentido de troca de experiências e conhecimentos. Salienta a participação da Conselheira Federal Gislaine Saibro. Na terça feira houve uma palestra com o professor André Zago, acerca de gestão por processos. Salienta a intenção da COA-CAU/RS em analisar a possibilidade de contratação de uma consultoria em gestão, de modo a nortear a administração ou gestão do Conselho. </w:t>
      </w:r>
    </w:p>
    <w:p w:rsidR="00DE0F67" w:rsidRPr="0009279B" w:rsidRDefault="00DE0F67" w:rsidP="00117303">
      <w:pPr>
        <w:numPr>
          <w:ilvl w:val="1"/>
          <w:numId w:val="47"/>
        </w:numPr>
        <w:ind w:left="1134" w:hanging="425"/>
        <w:jc w:val="both"/>
        <w:rPr>
          <w:rFonts w:asciiTheme="minorHAnsi" w:hAnsiTheme="minorHAnsi"/>
          <w:b/>
          <w:sz w:val="22"/>
          <w:szCs w:val="22"/>
        </w:rPr>
      </w:pPr>
      <w:r w:rsidRPr="0009279B">
        <w:rPr>
          <w:rFonts w:asciiTheme="minorHAnsi" w:hAnsiTheme="minorHAnsi"/>
          <w:b/>
          <w:sz w:val="22"/>
          <w:szCs w:val="22"/>
        </w:rPr>
        <w:t>Comissão de Exercício Profissional;</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Deliberação CEP-CAU/RS nº 164/2015 – Interrupção de registros de profissionais de 17 a 31 de julho de 2015;</w:t>
      </w:r>
    </w:p>
    <w:p w:rsidR="0025497B" w:rsidRPr="0009279B" w:rsidRDefault="0025497B" w:rsidP="00117303">
      <w:pPr>
        <w:jc w:val="both"/>
        <w:rPr>
          <w:rFonts w:asciiTheme="minorHAnsi" w:hAnsiTheme="minorHAnsi"/>
          <w:sz w:val="22"/>
          <w:szCs w:val="22"/>
        </w:rPr>
      </w:pPr>
      <w:r w:rsidRPr="0009279B">
        <w:rPr>
          <w:rFonts w:asciiTheme="minorHAnsi" w:hAnsiTheme="minorHAnsi"/>
          <w:sz w:val="22"/>
          <w:szCs w:val="22"/>
        </w:rPr>
        <w:t>O Conselheiro Pedone apresenta a deliberação, o Presidente coloca em votação e a mesma é aprovada por unanimidade</w:t>
      </w:r>
      <w:r w:rsidR="00AD396C" w:rsidRPr="0009279B">
        <w:rPr>
          <w:rFonts w:asciiTheme="minorHAnsi" w:hAnsiTheme="minorHAnsi"/>
          <w:sz w:val="22"/>
          <w:szCs w:val="22"/>
        </w:rPr>
        <w:t>.</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 xml:space="preserve">Relatório de editais de concursos e licitações – Agosto/2015; </w:t>
      </w:r>
    </w:p>
    <w:p w:rsidR="0025497B" w:rsidRPr="0009279B" w:rsidRDefault="0025497B" w:rsidP="00117303">
      <w:pPr>
        <w:jc w:val="both"/>
        <w:rPr>
          <w:rFonts w:asciiTheme="minorHAnsi" w:hAnsiTheme="minorHAnsi"/>
          <w:sz w:val="22"/>
          <w:szCs w:val="22"/>
        </w:rPr>
      </w:pPr>
      <w:r w:rsidRPr="0009279B">
        <w:rPr>
          <w:rFonts w:asciiTheme="minorHAnsi" w:hAnsiTheme="minorHAnsi"/>
          <w:sz w:val="22"/>
          <w:szCs w:val="22"/>
        </w:rPr>
        <w:t>O Conselheiro Pedone apresenta o referido relatório e o mesmo é aprovado por unanimidade</w:t>
      </w:r>
      <w:r w:rsidR="00AD396C" w:rsidRPr="0009279B">
        <w:rPr>
          <w:rFonts w:asciiTheme="minorHAnsi" w:hAnsiTheme="minorHAnsi"/>
          <w:sz w:val="22"/>
          <w:szCs w:val="22"/>
        </w:rPr>
        <w:t>.</w:t>
      </w:r>
    </w:p>
    <w:p w:rsidR="0025497B"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Relatório de RRTs – 1º a 31 de agosto/2015;</w:t>
      </w:r>
    </w:p>
    <w:p w:rsidR="0025497B" w:rsidRPr="0009279B" w:rsidRDefault="0025497B" w:rsidP="00117303">
      <w:pPr>
        <w:jc w:val="both"/>
        <w:rPr>
          <w:rFonts w:asciiTheme="minorHAnsi" w:hAnsiTheme="minorHAnsi"/>
          <w:sz w:val="22"/>
          <w:szCs w:val="22"/>
        </w:rPr>
      </w:pPr>
      <w:r w:rsidRPr="0009279B">
        <w:rPr>
          <w:rFonts w:asciiTheme="minorHAnsi" w:hAnsiTheme="minorHAnsi"/>
          <w:sz w:val="22"/>
          <w:szCs w:val="22"/>
        </w:rPr>
        <w:t>O Conselheiro Pedone apresenta o referido relatório</w:t>
      </w:r>
      <w:r w:rsidR="00D92A52" w:rsidRPr="0009279B">
        <w:rPr>
          <w:rFonts w:asciiTheme="minorHAnsi" w:hAnsiTheme="minorHAnsi"/>
          <w:sz w:val="22"/>
          <w:szCs w:val="22"/>
        </w:rPr>
        <w:t xml:space="preserve"> </w:t>
      </w:r>
      <w:r w:rsidRPr="0009279B">
        <w:rPr>
          <w:rFonts w:asciiTheme="minorHAnsi" w:hAnsiTheme="minorHAnsi"/>
          <w:sz w:val="22"/>
          <w:szCs w:val="22"/>
        </w:rPr>
        <w:t>e o mesmo é aprovado por unanimidade</w:t>
      </w:r>
      <w:r w:rsidR="00AD396C" w:rsidRPr="0009279B">
        <w:rPr>
          <w:rFonts w:asciiTheme="minorHAnsi" w:hAnsiTheme="minorHAnsi"/>
          <w:sz w:val="22"/>
          <w:szCs w:val="22"/>
        </w:rPr>
        <w:t>.</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Apresentação Construsul;</w:t>
      </w:r>
    </w:p>
    <w:p w:rsidR="0025497B" w:rsidRPr="0009279B" w:rsidRDefault="0025497B" w:rsidP="00117303">
      <w:pPr>
        <w:jc w:val="both"/>
        <w:rPr>
          <w:rFonts w:asciiTheme="minorHAnsi" w:hAnsiTheme="minorHAnsi"/>
          <w:sz w:val="22"/>
          <w:szCs w:val="22"/>
        </w:rPr>
      </w:pPr>
      <w:r w:rsidRPr="0009279B">
        <w:rPr>
          <w:rFonts w:asciiTheme="minorHAnsi" w:hAnsiTheme="minorHAnsi"/>
          <w:sz w:val="22"/>
          <w:szCs w:val="22"/>
        </w:rPr>
        <w:t>O Conselheiro Pedone apresenta relatório, conforme material anexo a ata</w:t>
      </w:r>
      <w:r w:rsidR="00D92A52" w:rsidRPr="0009279B">
        <w:rPr>
          <w:rFonts w:asciiTheme="minorHAnsi" w:hAnsiTheme="minorHAnsi"/>
          <w:sz w:val="22"/>
          <w:szCs w:val="22"/>
        </w:rPr>
        <w:t>.</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Apresentação Expointer.</w:t>
      </w:r>
    </w:p>
    <w:p w:rsidR="00D92A52" w:rsidRPr="0009279B" w:rsidRDefault="00D92A52" w:rsidP="00117303">
      <w:pPr>
        <w:jc w:val="both"/>
        <w:rPr>
          <w:rFonts w:asciiTheme="minorHAnsi" w:hAnsiTheme="minorHAnsi"/>
          <w:sz w:val="22"/>
          <w:szCs w:val="22"/>
        </w:rPr>
      </w:pPr>
      <w:r w:rsidRPr="0009279B">
        <w:rPr>
          <w:rFonts w:asciiTheme="minorHAnsi" w:hAnsiTheme="minorHAnsi"/>
          <w:sz w:val="22"/>
          <w:szCs w:val="22"/>
        </w:rPr>
        <w:t xml:space="preserve">O Conselheiro Pedone apresenta relatório, conforme material anexo a ata. O Conselheiro Oritz informa que este é o primeiro ano que o CAU/RS ou o CREA consegue realizar a fiscalização nesta feira. O Conselheiro Cabral parabeniza a fiscalização do CAU/RS pelo trabalho que vem sendo realizado. O Conselheiro Marcelo Maia comenta que há stands que são fixos e outros são móveis, sendo que os fixos seguem a orientação ou regulamentação do município. </w:t>
      </w:r>
    </w:p>
    <w:p w:rsidR="00DE0F67" w:rsidRPr="0009279B" w:rsidRDefault="00DE0F67" w:rsidP="00117303">
      <w:pPr>
        <w:numPr>
          <w:ilvl w:val="1"/>
          <w:numId w:val="47"/>
        </w:numPr>
        <w:ind w:left="1134" w:hanging="425"/>
        <w:jc w:val="both"/>
        <w:rPr>
          <w:rFonts w:asciiTheme="minorHAnsi" w:hAnsiTheme="minorHAnsi"/>
          <w:b/>
          <w:sz w:val="22"/>
          <w:szCs w:val="22"/>
        </w:rPr>
      </w:pPr>
      <w:r w:rsidRPr="0009279B">
        <w:rPr>
          <w:rFonts w:asciiTheme="minorHAnsi" w:hAnsiTheme="minorHAnsi"/>
          <w:b/>
          <w:sz w:val="22"/>
          <w:szCs w:val="22"/>
        </w:rPr>
        <w:t>Comissão de Ensino e Formação;</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Deliberação nº 10/2015 - Registro de diplomado no exterior - Artur Marques Kalil;</w:t>
      </w:r>
    </w:p>
    <w:p w:rsidR="00D92A52" w:rsidRPr="0009279B" w:rsidRDefault="00D92A52" w:rsidP="00117303">
      <w:pPr>
        <w:jc w:val="both"/>
        <w:rPr>
          <w:rFonts w:asciiTheme="minorHAnsi" w:hAnsiTheme="minorHAnsi"/>
        </w:rPr>
      </w:pPr>
      <w:r w:rsidRPr="0009279B">
        <w:rPr>
          <w:rFonts w:asciiTheme="minorHAnsi" w:hAnsiTheme="minorHAnsi"/>
        </w:rPr>
        <w:t>O Conselheiro Veríssimo apresenta a referida deliberação e a mesma é aprovada por unanimidade</w:t>
      </w:r>
      <w:r w:rsidR="00117303" w:rsidRPr="0009279B">
        <w:rPr>
          <w:rFonts w:asciiTheme="minorHAnsi" w:hAnsiTheme="minorHAnsi"/>
        </w:rPr>
        <w:t>.</w:t>
      </w:r>
    </w:p>
    <w:p w:rsidR="00DE0F67" w:rsidRPr="0009279B" w:rsidRDefault="00DE0F67" w:rsidP="00117303">
      <w:pPr>
        <w:numPr>
          <w:ilvl w:val="2"/>
          <w:numId w:val="47"/>
        </w:numPr>
        <w:ind w:left="1985" w:hanging="709"/>
        <w:jc w:val="both"/>
        <w:rPr>
          <w:rFonts w:asciiTheme="minorHAnsi" w:hAnsiTheme="minorHAnsi"/>
          <w:sz w:val="22"/>
          <w:szCs w:val="22"/>
        </w:rPr>
      </w:pPr>
      <w:r w:rsidRPr="0009279B">
        <w:rPr>
          <w:rFonts w:asciiTheme="minorHAnsi" w:hAnsiTheme="minorHAnsi"/>
          <w:sz w:val="22"/>
          <w:szCs w:val="22"/>
        </w:rPr>
        <w:t>Deliberação nº 11/2015 - Registros 15 de agosto a 14 de setembro de 2015.</w:t>
      </w:r>
    </w:p>
    <w:p w:rsidR="00DE0F67" w:rsidRPr="0009279B" w:rsidRDefault="00D92A52" w:rsidP="00117303">
      <w:pPr>
        <w:jc w:val="both"/>
        <w:rPr>
          <w:rFonts w:asciiTheme="minorHAnsi" w:hAnsiTheme="minorHAnsi"/>
          <w:sz w:val="22"/>
          <w:szCs w:val="22"/>
        </w:rPr>
      </w:pPr>
      <w:r w:rsidRPr="0009279B">
        <w:rPr>
          <w:rFonts w:asciiTheme="minorHAnsi" w:hAnsiTheme="minorHAnsi"/>
          <w:sz w:val="22"/>
          <w:szCs w:val="22"/>
        </w:rPr>
        <w:t>O Conselheiro Veríssimo apresenta a referida deliberação e a m</w:t>
      </w:r>
      <w:r w:rsidR="00117303" w:rsidRPr="0009279B">
        <w:rPr>
          <w:rFonts w:asciiTheme="minorHAnsi" w:hAnsiTheme="minorHAnsi"/>
          <w:sz w:val="22"/>
          <w:szCs w:val="22"/>
        </w:rPr>
        <w:t>esma é aprovada por unanimidade</w:t>
      </w:r>
      <w:r w:rsidRPr="0009279B">
        <w:rPr>
          <w:rFonts w:asciiTheme="minorHAnsi" w:hAnsiTheme="minorHAnsi"/>
          <w:sz w:val="22"/>
          <w:szCs w:val="22"/>
        </w:rPr>
        <w:t>.</w:t>
      </w:r>
      <w:r w:rsidR="00005C26" w:rsidRPr="0009279B">
        <w:rPr>
          <w:rFonts w:asciiTheme="minorHAnsi" w:hAnsiTheme="minorHAnsi"/>
          <w:sz w:val="22"/>
          <w:szCs w:val="22"/>
        </w:rPr>
        <w:t xml:space="preserve"> </w:t>
      </w:r>
    </w:p>
    <w:p w:rsidR="00DE0F67" w:rsidRPr="0009279B" w:rsidRDefault="00DE0F67" w:rsidP="00117303">
      <w:pPr>
        <w:numPr>
          <w:ilvl w:val="0"/>
          <w:numId w:val="47"/>
        </w:numPr>
        <w:ind w:left="357" w:hanging="357"/>
        <w:jc w:val="both"/>
        <w:rPr>
          <w:rFonts w:asciiTheme="minorHAnsi" w:hAnsiTheme="minorHAnsi"/>
          <w:b/>
          <w:sz w:val="22"/>
          <w:szCs w:val="22"/>
        </w:rPr>
      </w:pPr>
      <w:r w:rsidRPr="0009279B">
        <w:rPr>
          <w:rFonts w:asciiTheme="minorHAnsi" w:hAnsiTheme="minorHAnsi"/>
          <w:b/>
          <w:sz w:val="22"/>
          <w:szCs w:val="22"/>
        </w:rPr>
        <w:t>Assuntos Gerais;</w:t>
      </w:r>
    </w:p>
    <w:p w:rsidR="00005C26" w:rsidRPr="0009279B" w:rsidRDefault="00005C26" w:rsidP="00117303">
      <w:pPr>
        <w:jc w:val="both"/>
        <w:rPr>
          <w:rFonts w:asciiTheme="minorHAnsi" w:hAnsiTheme="minorHAnsi"/>
          <w:b/>
          <w:sz w:val="22"/>
          <w:szCs w:val="22"/>
        </w:rPr>
      </w:pPr>
      <w:r w:rsidRPr="0009279B">
        <w:rPr>
          <w:rFonts w:asciiTheme="minorHAnsi" w:hAnsiTheme="minorHAnsi"/>
          <w:b/>
          <w:sz w:val="22"/>
          <w:szCs w:val="22"/>
        </w:rPr>
        <w:t xml:space="preserve">A Conselheira Rosana OUVIR </w:t>
      </w:r>
    </w:p>
    <w:p w:rsidR="00C53A89" w:rsidRPr="0009279B" w:rsidRDefault="00C53A89" w:rsidP="00117303">
      <w:pPr>
        <w:pStyle w:val="PargrafodaLista"/>
        <w:spacing w:after="0"/>
        <w:ind w:left="0"/>
        <w:jc w:val="both"/>
        <w:rPr>
          <w:rFonts w:asciiTheme="minorHAnsi" w:hAnsiTheme="minorHAnsi"/>
          <w:bCs/>
        </w:rPr>
      </w:pPr>
      <w:r w:rsidRPr="0009279B">
        <w:rPr>
          <w:rFonts w:asciiTheme="minorHAnsi" w:hAnsiTheme="minorHAnsi" w:cs="Calibri"/>
          <w:bCs/>
        </w:rPr>
        <w:t xml:space="preserve">Não havendo mais assuntos para análise, </w:t>
      </w:r>
      <w:r w:rsidRPr="0009279B">
        <w:rPr>
          <w:rFonts w:asciiTheme="minorHAnsi" w:hAnsiTheme="minorHAnsi"/>
          <w:bCs/>
        </w:rPr>
        <w:t>o Presidente dá por encerrada a 5</w:t>
      </w:r>
      <w:r w:rsidR="00117303" w:rsidRPr="0009279B">
        <w:rPr>
          <w:rFonts w:asciiTheme="minorHAnsi" w:hAnsiTheme="minorHAnsi"/>
          <w:bCs/>
        </w:rPr>
        <w:t>3</w:t>
      </w:r>
      <w:r w:rsidRPr="0009279B">
        <w:rPr>
          <w:rFonts w:asciiTheme="minorHAnsi" w:hAnsiTheme="minorHAnsi"/>
          <w:bCs/>
        </w:rPr>
        <w:t>ª Sessão Plenária às 14h2</w:t>
      </w:r>
      <w:r w:rsidR="008D4B5E" w:rsidRPr="0009279B">
        <w:rPr>
          <w:rFonts w:asciiTheme="minorHAnsi" w:hAnsiTheme="minorHAnsi"/>
          <w:bCs/>
        </w:rPr>
        <w:t>7</w:t>
      </w:r>
      <w:r w:rsidRPr="0009279B">
        <w:rPr>
          <w:rFonts w:asciiTheme="minorHAnsi" w:hAnsiTheme="minorHAnsi"/>
          <w:bCs/>
        </w:rPr>
        <w:t xml:space="preserve"> e convida a todos para, em posição de sentido, ouvir a execução do Hino Riograndense.</w:t>
      </w:r>
    </w:p>
    <w:p w:rsidR="00467A90" w:rsidRPr="0009279B" w:rsidRDefault="00467A90" w:rsidP="00117303">
      <w:pPr>
        <w:jc w:val="both"/>
        <w:rPr>
          <w:rFonts w:asciiTheme="minorHAnsi" w:hAnsiTheme="minorHAnsi"/>
          <w:sz w:val="22"/>
          <w:szCs w:val="22"/>
        </w:rPr>
      </w:pPr>
    </w:p>
    <w:p w:rsidR="009A0876" w:rsidRPr="0009279B" w:rsidRDefault="00614636" w:rsidP="0009279B">
      <w:pPr>
        <w:jc w:val="center"/>
        <w:rPr>
          <w:rFonts w:asciiTheme="minorHAnsi" w:hAnsiTheme="minorHAnsi"/>
          <w:b/>
          <w:sz w:val="22"/>
          <w:szCs w:val="22"/>
        </w:rPr>
      </w:pPr>
      <w:r w:rsidRPr="0009279B">
        <w:rPr>
          <w:rFonts w:asciiTheme="minorHAnsi" w:hAnsiTheme="minorHAnsi"/>
          <w:b/>
          <w:sz w:val="22"/>
          <w:szCs w:val="22"/>
        </w:rPr>
        <w:t>R</w:t>
      </w:r>
      <w:r w:rsidR="00DF3055" w:rsidRPr="0009279B">
        <w:rPr>
          <w:rFonts w:asciiTheme="minorHAnsi" w:hAnsiTheme="minorHAnsi"/>
          <w:b/>
          <w:sz w:val="22"/>
          <w:szCs w:val="22"/>
        </w:rPr>
        <w:t>oberto Py Gomes da Silveira</w:t>
      </w:r>
    </w:p>
    <w:p w:rsidR="00CD79E4" w:rsidRPr="0009279B" w:rsidRDefault="009A0876" w:rsidP="0009279B">
      <w:pPr>
        <w:jc w:val="center"/>
        <w:rPr>
          <w:rFonts w:asciiTheme="minorHAnsi" w:hAnsiTheme="minorHAnsi"/>
          <w:b/>
          <w:sz w:val="22"/>
          <w:szCs w:val="22"/>
        </w:rPr>
      </w:pPr>
      <w:r w:rsidRPr="0009279B">
        <w:rPr>
          <w:rFonts w:asciiTheme="minorHAnsi" w:hAnsiTheme="minorHAnsi"/>
          <w:b/>
          <w:sz w:val="22"/>
          <w:szCs w:val="22"/>
        </w:rPr>
        <w:t>Presidente do CAU/RS</w:t>
      </w:r>
    </w:p>
    <w:p w:rsidR="00CD79E4" w:rsidRPr="0009279B" w:rsidRDefault="00CD79E4" w:rsidP="0009279B">
      <w:pPr>
        <w:jc w:val="center"/>
        <w:rPr>
          <w:rFonts w:asciiTheme="minorHAnsi" w:hAnsiTheme="minorHAnsi" w:cs="Calibri"/>
          <w:sz w:val="22"/>
          <w:szCs w:val="22"/>
        </w:rPr>
      </w:pPr>
      <w:r w:rsidRPr="0009279B">
        <w:rPr>
          <w:rFonts w:asciiTheme="minorHAnsi" w:hAnsiTheme="minorHAnsi"/>
          <w:b/>
          <w:sz w:val="22"/>
          <w:szCs w:val="22"/>
        </w:rPr>
        <w:br w:type="page"/>
      </w:r>
      <w:r w:rsidRPr="0009279B">
        <w:rPr>
          <w:rFonts w:asciiTheme="minorHAnsi" w:hAnsiTheme="minorHAnsi" w:cs="Calibri"/>
          <w:sz w:val="22"/>
          <w:szCs w:val="22"/>
        </w:rPr>
        <w:lastRenderedPageBreak/>
        <w:t>ANEXO 1 – TEXTO CONSELHEIRA FEDERAL GISLAINE SAIBRO</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Calibri"/>
          <w:i/>
          <w:sz w:val="22"/>
          <w:szCs w:val="22"/>
        </w:rPr>
        <w:t>“</w:t>
      </w:r>
      <w:r w:rsidRPr="0009279B">
        <w:rPr>
          <w:rFonts w:asciiTheme="minorHAnsi" w:hAnsiTheme="minorHAnsi" w:cs="Segoe UI"/>
          <w:i/>
          <w:sz w:val="22"/>
          <w:szCs w:val="22"/>
        </w:rPr>
        <w:t>caro Presidente Py -boa noite!, tivemos e temos, aqui em Brasília, contado muito com o dep. Busato nas demandas legislativas do CAU. Ssou testemunha em especial sobre o Simples, além do Designer de Interiores. Naturalmente, seu interesse é ter o reconhecimento de seu eleitorado, do RS, o que já comentou conosco. Precisamos continuar contando com ele, assim como com os demais deputados arquitetos, que têm sido incansáveis com o CAU. (observo que, neste momento, o PL dos designers de interiores está com o dep. Paim, outro gaúcho que poderia nos ajudar)</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Com o objetivo de manter o deputado alinhado com os insteresses dos arquitetos (e de seus eleitores do RS), solicitei este material para a assessora Luciana Rubino e Comunicação do CAU/BR. Tomo a liberdade de sugerir algumas ações para reconhecer e incentivar o trabalho do nosso parlamentar (RS): 1. mencionar a atuação do deputado em plenária (amanhã é dia de plenária no RS), registrando em ata um agradecimento.</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2. convidá-lo para algum evento do CAU/RS.</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3. solicitar a divulgação da ação do deputado junto às nossas entidades do CP CAU.</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(farei isso no que diz respeito ao SAERGS e AAI)</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3. replicar o material que temos publicado, por aqui (anexo), no site do CAU/RS, ou mesmo entrevistá-lo, o que seria muito legal.</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 sua atuação na aprovação da lei do CAU nos mantém próximos.</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observo que o trabalho institucional e legislativo da assessoria do CAU/BR, que apresenta seus bons resultados,</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é dependente do interesse local, do retorno que os políticos esperam em seus estados em reconhecimento ao seu bom trabalho - como é o caso.</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 acredito que podemos ajudar.</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abraço, Gislaine</w:t>
      </w:r>
    </w:p>
    <w:p w:rsidR="00CD79E4" w:rsidRPr="0009279B" w:rsidRDefault="00CD79E4" w:rsidP="00117303">
      <w:pPr>
        <w:jc w:val="both"/>
        <w:rPr>
          <w:rFonts w:asciiTheme="minorHAnsi" w:hAnsiTheme="minorHAnsi" w:cs="Segoe UI"/>
          <w:i/>
          <w:sz w:val="22"/>
          <w:szCs w:val="22"/>
        </w:rPr>
      </w:pPr>
      <w:r w:rsidRPr="0009279B">
        <w:rPr>
          <w:rFonts w:asciiTheme="minorHAnsi" w:hAnsiTheme="minorHAnsi" w:cs="Segoe UI"/>
          <w:i/>
          <w:sz w:val="22"/>
          <w:szCs w:val="22"/>
        </w:rPr>
        <w:t>*copio Luciana e presidente Haroldo”</w:t>
      </w:r>
    </w:p>
    <w:p w:rsidR="009A0876" w:rsidRPr="0009279B" w:rsidRDefault="009A0876" w:rsidP="00117303">
      <w:pPr>
        <w:jc w:val="both"/>
        <w:rPr>
          <w:rFonts w:asciiTheme="minorHAnsi" w:hAnsiTheme="minorHAnsi"/>
          <w:sz w:val="22"/>
          <w:szCs w:val="22"/>
        </w:rPr>
      </w:pPr>
    </w:p>
    <w:p w:rsidR="00117303" w:rsidRPr="0009279B" w:rsidRDefault="00117303">
      <w:pPr>
        <w:jc w:val="both"/>
        <w:rPr>
          <w:rFonts w:asciiTheme="minorHAnsi" w:hAnsiTheme="minorHAnsi"/>
          <w:sz w:val="22"/>
          <w:szCs w:val="22"/>
        </w:rPr>
      </w:pPr>
    </w:p>
    <w:sectPr w:rsidR="00117303" w:rsidRPr="0009279B" w:rsidSect="005E7E5C">
      <w:headerReference w:type="even" r:id="rId8"/>
      <w:headerReference w:type="default" r:id="rId9"/>
      <w:footerReference w:type="even" r:id="rId10"/>
      <w:footerReference w:type="default" r:id="rId11"/>
      <w:pgSz w:w="11900" w:h="16840"/>
      <w:pgMar w:top="1701" w:right="1134" w:bottom="1134" w:left="1701" w:header="850" w:footer="340" w:gutter="0"/>
      <w:lnNumType w:countBy="1" w:restart="continuous"/>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3E" w:rsidRDefault="009E4C3E">
      <w:r>
        <w:separator/>
      </w:r>
    </w:p>
  </w:endnote>
  <w:endnote w:type="continuationSeparator" w:id="0">
    <w:p w:rsidR="009E4C3E" w:rsidRDefault="009E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xCondensed">
    <w:altName w:val="Dax 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DB" w:rsidRPr="005950FA" w:rsidRDefault="00391EDB"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391EDB" w:rsidRPr="001706EA" w:rsidRDefault="00391EDB"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r w:rsidRPr="001706EA">
      <w:rPr>
        <w:rFonts w:ascii="Arial" w:hAnsi="Arial"/>
        <w:color w:val="003333"/>
        <w:sz w:val="22"/>
      </w:rPr>
      <w:t xml:space="preserve">  / ies@caubr.org.br</w:t>
    </w:r>
  </w:p>
  <w:p w:rsidR="00391EDB" w:rsidRDefault="00391E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337625"/>
      <w:docPartObj>
        <w:docPartGallery w:val="Page Numbers (Bottom of Page)"/>
        <w:docPartUnique/>
      </w:docPartObj>
    </w:sdtPr>
    <w:sdtEndPr>
      <w:rPr>
        <w:sz w:val="18"/>
      </w:rPr>
    </w:sdtEndPr>
    <w:sdtContent>
      <w:p w:rsidR="00391EDB" w:rsidRPr="00951667" w:rsidRDefault="00391EDB">
        <w:pPr>
          <w:pStyle w:val="Rodap"/>
          <w:jc w:val="right"/>
          <w:rPr>
            <w:sz w:val="18"/>
          </w:rPr>
        </w:pPr>
        <w:r>
          <w:t xml:space="preserve"> </w:t>
        </w:r>
        <w:r w:rsidRPr="00951667">
          <w:rPr>
            <w:sz w:val="18"/>
          </w:rPr>
          <w:fldChar w:fldCharType="begin"/>
        </w:r>
        <w:r w:rsidRPr="00951667">
          <w:rPr>
            <w:sz w:val="18"/>
          </w:rPr>
          <w:instrText>PAGE   \* MERGEFORMAT</w:instrText>
        </w:r>
        <w:r w:rsidRPr="00951667">
          <w:rPr>
            <w:sz w:val="18"/>
          </w:rPr>
          <w:fldChar w:fldCharType="separate"/>
        </w:r>
        <w:r w:rsidR="00AF1D51">
          <w:rPr>
            <w:noProof/>
            <w:sz w:val="18"/>
          </w:rPr>
          <w:t>4</w:t>
        </w:r>
        <w:r w:rsidRPr="00951667">
          <w:rPr>
            <w:sz w:val="18"/>
          </w:rPr>
          <w:fldChar w:fldCharType="end"/>
        </w:r>
      </w:p>
    </w:sdtContent>
  </w:sdt>
  <w:p w:rsidR="00391EDB" w:rsidRPr="00CE492F" w:rsidRDefault="00391EDB" w:rsidP="00951667">
    <w:pPr>
      <w:tabs>
        <w:tab w:val="center" w:pos="4320"/>
        <w:tab w:val="right" w:pos="8640"/>
      </w:tabs>
      <w:spacing w:after="100" w:afterAutospacing="1" w:line="276" w:lineRule="auto"/>
      <w:ind w:left="-1559" w:right="-1128"/>
      <w:jc w:val="center"/>
      <w:rPr>
        <w:rFonts w:ascii="Arial" w:hAnsi="Arial" w:cs="Arial"/>
        <w:b/>
        <w:color w:val="2C778C"/>
      </w:rPr>
    </w:pPr>
    <w:r w:rsidRPr="00CE492F">
      <w:rPr>
        <w:rFonts w:ascii="Arial" w:hAnsi="Arial" w:cs="Arial"/>
        <w:b/>
        <w:color w:val="2C778C"/>
      </w:rPr>
      <w:t>_______________________________________________________________________________________</w:t>
    </w:r>
  </w:p>
  <w:p w:rsidR="00391EDB" w:rsidRPr="00CE492F" w:rsidRDefault="00391EDB" w:rsidP="00951667">
    <w:pPr>
      <w:tabs>
        <w:tab w:val="center" w:pos="4320"/>
        <w:tab w:val="right" w:pos="8640"/>
      </w:tabs>
      <w:ind w:left="-709" w:right="-285"/>
      <w:jc w:val="center"/>
      <w:rPr>
        <w:rFonts w:ascii="DaxCondensed" w:hAnsi="DaxCondensed" w:cs="Arial"/>
        <w:color w:val="2C778C"/>
        <w:sz w:val="18"/>
        <w:szCs w:val="18"/>
      </w:rPr>
    </w:pPr>
    <w:r w:rsidRPr="00CE492F">
      <w:rPr>
        <w:rFonts w:ascii="DaxCondensed" w:hAnsi="DaxCondensed" w:cs="Arial"/>
        <w:color w:val="2C778C"/>
        <w:sz w:val="18"/>
        <w:szCs w:val="18"/>
      </w:rPr>
      <w:t>Rua Dona Laura, nº 320, 14º andar, bairro Rio Branco - Porto Alegre/RS - CEP:</w:t>
    </w:r>
    <w:r w:rsidRPr="00CE492F">
      <w:rPr>
        <w:rFonts w:ascii="DaxCondensed" w:hAnsi="DaxCondensed"/>
        <w:sz w:val="18"/>
        <w:szCs w:val="18"/>
      </w:rPr>
      <w:t xml:space="preserve"> </w:t>
    </w:r>
    <w:r w:rsidRPr="00CE492F">
      <w:rPr>
        <w:rFonts w:ascii="DaxCondensed" w:hAnsi="DaxCondensed" w:cs="Arial"/>
        <w:color w:val="2C778C"/>
        <w:sz w:val="18"/>
        <w:szCs w:val="18"/>
      </w:rPr>
      <w:t>90430-090 | Telefone: (51) 3094.9800 | www.caurs.gov.br</w:t>
    </w:r>
  </w:p>
  <w:p w:rsidR="00391EDB" w:rsidRDefault="00391E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3E" w:rsidRDefault="009E4C3E">
      <w:r>
        <w:separator/>
      </w:r>
    </w:p>
  </w:footnote>
  <w:footnote w:type="continuationSeparator" w:id="0">
    <w:p w:rsidR="009E4C3E" w:rsidRDefault="009E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DB" w:rsidRPr="009E4E5A" w:rsidRDefault="00391EDB"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419ADEF5" wp14:editId="6D6830C5">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5123F89E" wp14:editId="6C059365">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EDB" w:rsidRDefault="00391E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EDB" w:rsidRPr="009E4E5A" w:rsidRDefault="00391EDB" w:rsidP="008B0962">
    <w:pPr>
      <w:pStyle w:val="Cabealho"/>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23D83976" wp14:editId="39212B20">
          <wp:simplePos x="0" y="0"/>
          <wp:positionH relativeFrom="column">
            <wp:posOffset>-1096507</wp:posOffset>
          </wp:positionH>
          <wp:positionV relativeFrom="paragraph">
            <wp:posOffset>-852170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EDB" w:rsidRDefault="00391E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769F"/>
    <w:multiLevelType w:val="hybridMultilevel"/>
    <w:tmpl w:val="078E3946"/>
    <w:lvl w:ilvl="0" w:tplc="A9FCCC00">
      <w:start w:val="1"/>
      <w:numFmt w:val="decimal"/>
      <w:lvlText w:val="%1."/>
      <w:lvlJc w:val="left"/>
      <w:pPr>
        <w:ind w:left="1789" w:hanging="360"/>
      </w:pPr>
      <w:rPr>
        <w:rFonts w:hint="default"/>
        <w:b/>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 w15:restartNumberingAfterBreak="0">
    <w:nsid w:val="02B75A47"/>
    <w:multiLevelType w:val="multilevel"/>
    <w:tmpl w:val="20C6BC96"/>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605950"/>
    <w:multiLevelType w:val="hybridMultilevel"/>
    <w:tmpl w:val="30AE052C"/>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E3238F9"/>
    <w:multiLevelType w:val="multilevel"/>
    <w:tmpl w:val="31EED6EA"/>
    <w:lvl w:ilvl="0">
      <w:start w:val="2"/>
      <w:numFmt w:val="decimal"/>
      <w:lvlText w:val="%1."/>
      <w:lvlJc w:val="left"/>
      <w:pPr>
        <w:ind w:left="360" w:hanging="360"/>
      </w:pPr>
      <w:rPr>
        <w:rFonts w:hint="default"/>
        <w:i/>
      </w:rPr>
    </w:lvl>
    <w:lvl w:ilvl="1">
      <w:start w:val="1"/>
      <w:numFmt w:val="decimal"/>
      <w:lvlText w:val="%1.%2."/>
      <w:lvlJc w:val="left"/>
      <w:pPr>
        <w:ind w:left="2149" w:hanging="360"/>
      </w:pPr>
      <w:rPr>
        <w:rFonts w:hint="default"/>
        <w:b/>
        <w:i w:val="0"/>
        <w:sz w:val="18"/>
        <w:szCs w:val="18"/>
      </w:rPr>
    </w:lvl>
    <w:lvl w:ilvl="2">
      <w:start w:val="1"/>
      <w:numFmt w:val="decimal"/>
      <w:lvlText w:val="%1.%2.%3."/>
      <w:lvlJc w:val="left"/>
      <w:pPr>
        <w:ind w:left="4298" w:hanging="720"/>
      </w:pPr>
      <w:rPr>
        <w:rFonts w:hint="default"/>
        <w:b/>
        <w:i w:val="0"/>
        <w:sz w:val="18"/>
        <w:szCs w:val="18"/>
      </w:rPr>
    </w:lvl>
    <w:lvl w:ilvl="3">
      <w:start w:val="1"/>
      <w:numFmt w:val="decimal"/>
      <w:lvlText w:val="%1.%2.%3.%4."/>
      <w:lvlJc w:val="left"/>
      <w:pPr>
        <w:ind w:left="6087" w:hanging="720"/>
      </w:pPr>
      <w:rPr>
        <w:rFonts w:hint="default"/>
        <w:i/>
      </w:rPr>
    </w:lvl>
    <w:lvl w:ilvl="4">
      <w:start w:val="1"/>
      <w:numFmt w:val="decimal"/>
      <w:lvlText w:val="%1.%2.%3.%4.%5."/>
      <w:lvlJc w:val="left"/>
      <w:pPr>
        <w:ind w:left="8236" w:hanging="1080"/>
      </w:pPr>
      <w:rPr>
        <w:rFonts w:hint="default"/>
        <w:i/>
      </w:rPr>
    </w:lvl>
    <w:lvl w:ilvl="5">
      <w:start w:val="1"/>
      <w:numFmt w:val="decimal"/>
      <w:lvlText w:val="%1.%2.%3.%4.%5.%6."/>
      <w:lvlJc w:val="left"/>
      <w:pPr>
        <w:ind w:left="10025" w:hanging="1080"/>
      </w:pPr>
      <w:rPr>
        <w:rFonts w:hint="default"/>
        <w:i/>
      </w:rPr>
    </w:lvl>
    <w:lvl w:ilvl="6">
      <w:start w:val="1"/>
      <w:numFmt w:val="decimal"/>
      <w:lvlText w:val="%1.%2.%3.%4.%5.%6.%7."/>
      <w:lvlJc w:val="left"/>
      <w:pPr>
        <w:ind w:left="11814" w:hanging="1080"/>
      </w:pPr>
      <w:rPr>
        <w:rFonts w:hint="default"/>
        <w:i/>
      </w:rPr>
    </w:lvl>
    <w:lvl w:ilvl="7">
      <w:start w:val="1"/>
      <w:numFmt w:val="decimal"/>
      <w:lvlText w:val="%1.%2.%3.%4.%5.%6.%7.%8."/>
      <w:lvlJc w:val="left"/>
      <w:pPr>
        <w:ind w:left="13963" w:hanging="1440"/>
      </w:pPr>
      <w:rPr>
        <w:rFonts w:hint="default"/>
        <w:i/>
      </w:rPr>
    </w:lvl>
    <w:lvl w:ilvl="8">
      <w:start w:val="1"/>
      <w:numFmt w:val="decimal"/>
      <w:lvlText w:val="%1.%2.%3.%4.%5.%6.%7.%8.%9."/>
      <w:lvlJc w:val="left"/>
      <w:pPr>
        <w:ind w:left="15752" w:hanging="1440"/>
      </w:pPr>
      <w:rPr>
        <w:rFonts w:hint="default"/>
        <w:i/>
      </w:rPr>
    </w:lvl>
  </w:abstractNum>
  <w:abstractNum w:abstractNumId="4" w15:restartNumberingAfterBreak="0">
    <w:nsid w:val="0F210519"/>
    <w:multiLevelType w:val="hybridMultilevel"/>
    <w:tmpl w:val="2A3246E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293E0F"/>
    <w:multiLevelType w:val="hybridMultilevel"/>
    <w:tmpl w:val="23D282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85DC9"/>
    <w:multiLevelType w:val="hybridMultilevel"/>
    <w:tmpl w:val="ECB21E8C"/>
    <w:lvl w:ilvl="0" w:tplc="41D89078">
      <w:start w:val="1"/>
      <w:numFmt w:val="lowerLetter"/>
      <w:lvlText w:val="%1."/>
      <w:lvlJc w:val="left"/>
      <w:pPr>
        <w:ind w:left="1800" w:hanging="360"/>
      </w:pPr>
      <w:rPr>
        <w:rFonts w:hint="default"/>
      </w:rPr>
    </w:lvl>
    <w:lvl w:ilvl="1" w:tplc="04160019">
      <w:start w:val="1"/>
      <w:numFmt w:val="lowerLetter"/>
      <w:lvlText w:val="%2."/>
      <w:lvlJc w:val="left"/>
      <w:pPr>
        <w:ind w:left="2520" w:hanging="360"/>
      </w:pPr>
    </w:lvl>
    <w:lvl w:ilvl="2" w:tplc="0416001B">
      <w:start w:val="1"/>
      <w:numFmt w:val="lowerRoman"/>
      <w:lvlText w:val="%3."/>
      <w:lvlJc w:val="right"/>
      <w:pPr>
        <w:ind w:left="3240" w:hanging="180"/>
      </w:pPr>
    </w:lvl>
    <w:lvl w:ilvl="3" w:tplc="0416000F">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15:restartNumberingAfterBreak="0">
    <w:nsid w:val="17FD69AB"/>
    <w:multiLevelType w:val="hybridMultilevel"/>
    <w:tmpl w:val="FE9C6C08"/>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BCD2B93"/>
    <w:multiLevelType w:val="multilevel"/>
    <w:tmpl w:val="AEBA9812"/>
    <w:lvl w:ilvl="0">
      <w:start w:val="6"/>
      <w:numFmt w:val="decimal"/>
      <w:lvlText w:val="%1"/>
      <w:lvlJc w:val="left"/>
      <w:pPr>
        <w:ind w:left="600" w:hanging="600"/>
      </w:pPr>
      <w:rPr>
        <w:rFonts w:hint="default"/>
      </w:rPr>
    </w:lvl>
    <w:lvl w:ilvl="1">
      <w:start w:val="1"/>
      <w:numFmt w:val="decimal"/>
      <w:lvlText w:val="%1.%2"/>
      <w:lvlJc w:val="left"/>
      <w:pPr>
        <w:ind w:left="1974" w:hanging="600"/>
      </w:pPr>
      <w:rPr>
        <w:rFonts w:hint="default"/>
      </w:rPr>
    </w:lvl>
    <w:lvl w:ilvl="2">
      <w:start w:val="1"/>
      <w:numFmt w:val="decimal"/>
      <w:lvlText w:val="%1.%2.%3"/>
      <w:lvlJc w:val="left"/>
      <w:pPr>
        <w:ind w:left="3468" w:hanging="720"/>
      </w:pPr>
      <w:rPr>
        <w:rFonts w:hint="default"/>
      </w:rPr>
    </w:lvl>
    <w:lvl w:ilvl="3">
      <w:start w:val="2"/>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432" w:hanging="1440"/>
      </w:pPr>
      <w:rPr>
        <w:rFonts w:hint="default"/>
      </w:rPr>
    </w:lvl>
  </w:abstractNum>
  <w:abstractNum w:abstractNumId="9" w15:restartNumberingAfterBreak="0">
    <w:nsid w:val="1E4D32F7"/>
    <w:multiLevelType w:val="hybridMultilevel"/>
    <w:tmpl w:val="6B6EF9C6"/>
    <w:lvl w:ilvl="0" w:tplc="DDC0CC8A">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1FA93CDF"/>
    <w:multiLevelType w:val="hybridMultilevel"/>
    <w:tmpl w:val="A5B6AE42"/>
    <w:lvl w:ilvl="0" w:tplc="8BCC7424">
      <w:start w:val="1"/>
      <w:numFmt w:val="decimal"/>
      <w:lvlText w:val="%1."/>
      <w:lvlJc w:val="left"/>
      <w:pPr>
        <w:ind w:left="1429" w:hanging="360"/>
      </w:pPr>
      <w:rPr>
        <w:b/>
      </w:rPr>
    </w:lvl>
    <w:lvl w:ilvl="1" w:tplc="04160019">
      <w:start w:val="1"/>
      <w:numFmt w:val="lowerLetter"/>
      <w:lvlText w:val="%2."/>
      <w:lvlJc w:val="left"/>
      <w:pPr>
        <w:ind w:left="2062"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1" w15:restartNumberingAfterBreak="0">
    <w:nsid w:val="219E75A0"/>
    <w:multiLevelType w:val="hybridMultilevel"/>
    <w:tmpl w:val="920A293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21B27133"/>
    <w:multiLevelType w:val="hybridMultilevel"/>
    <w:tmpl w:val="B882F6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5964FC"/>
    <w:multiLevelType w:val="hybridMultilevel"/>
    <w:tmpl w:val="095669E8"/>
    <w:lvl w:ilvl="0" w:tplc="8646C73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F42482"/>
    <w:multiLevelType w:val="hybridMultilevel"/>
    <w:tmpl w:val="078E3946"/>
    <w:lvl w:ilvl="0" w:tplc="A9FCCC00">
      <w:start w:val="1"/>
      <w:numFmt w:val="decimal"/>
      <w:lvlText w:val="%1."/>
      <w:lvlJc w:val="left"/>
      <w:pPr>
        <w:ind w:left="1789" w:hanging="36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5" w15:restartNumberingAfterBreak="0">
    <w:nsid w:val="22F705BB"/>
    <w:multiLevelType w:val="multilevel"/>
    <w:tmpl w:val="89C85638"/>
    <w:lvl w:ilvl="0">
      <w:start w:val="1"/>
      <w:numFmt w:val="decimal"/>
      <w:lvlText w:val="%1."/>
      <w:lvlJc w:val="left"/>
      <w:pPr>
        <w:ind w:left="786"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3306" w:hanging="144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5106" w:hanging="2160"/>
      </w:pPr>
    </w:lvl>
    <w:lvl w:ilvl="8">
      <w:start w:val="1"/>
      <w:numFmt w:val="decimal"/>
      <w:isLgl/>
      <w:lvlText w:val="%1.%2.%3.%4.%5.%6.%7.%8.%9."/>
      <w:lvlJc w:val="left"/>
      <w:pPr>
        <w:ind w:left="5826" w:hanging="2520"/>
      </w:pPr>
    </w:lvl>
  </w:abstractNum>
  <w:abstractNum w:abstractNumId="16" w15:restartNumberingAfterBreak="0">
    <w:nsid w:val="234B36A4"/>
    <w:multiLevelType w:val="hybridMultilevel"/>
    <w:tmpl w:val="D2F0E7B4"/>
    <w:lvl w:ilvl="0" w:tplc="04160019">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239671DC"/>
    <w:multiLevelType w:val="multilevel"/>
    <w:tmpl w:val="9E5CAC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273E1D02"/>
    <w:multiLevelType w:val="multilevel"/>
    <w:tmpl w:val="2900611A"/>
    <w:lvl w:ilvl="0">
      <w:start w:val="6"/>
      <w:numFmt w:val="decimal"/>
      <w:lvlText w:val="%1"/>
      <w:lvlJc w:val="left"/>
      <w:pPr>
        <w:ind w:left="360" w:hanging="360"/>
      </w:pPr>
      <w:rPr>
        <w:rFonts w:hint="default"/>
        <w:b/>
      </w:rPr>
    </w:lvl>
    <w:lvl w:ilvl="1">
      <w:start w:val="3"/>
      <w:numFmt w:val="decimal"/>
      <w:lvlText w:val="%1.%2"/>
      <w:lvlJc w:val="left"/>
      <w:pPr>
        <w:ind w:left="2345" w:hanging="360"/>
      </w:pPr>
      <w:rPr>
        <w:rFonts w:hint="default"/>
        <w:b/>
      </w:rPr>
    </w:lvl>
    <w:lvl w:ilvl="2">
      <w:start w:val="1"/>
      <w:numFmt w:val="decimal"/>
      <w:lvlText w:val="%1.%2.%3"/>
      <w:lvlJc w:val="left"/>
      <w:pPr>
        <w:ind w:left="4690" w:hanging="720"/>
      </w:pPr>
      <w:rPr>
        <w:rFonts w:hint="default"/>
        <w:b/>
      </w:rPr>
    </w:lvl>
    <w:lvl w:ilvl="3">
      <w:start w:val="1"/>
      <w:numFmt w:val="decimal"/>
      <w:lvlText w:val="%1.%2.%3.%4"/>
      <w:lvlJc w:val="left"/>
      <w:pPr>
        <w:ind w:left="6675" w:hanging="720"/>
      </w:pPr>
      <w:rPr>
        <w:rFonts w:hint="default"/>
        <w:b/>
      </w:rPr>
    </w:lvl>
    <w:lvl w:ilvl="4">
      <w:start w:val="1"/>
      <w:numFmt w:val="decimal"/>
      <w:lvlText w:val="%1.%2.%3.%4.%5"/>
      <w:lvlJc w:val="left"/>
      <w:pPr>
        <w:ind w:left="9020" w:hanging="1080"/>
      </w:pPr>
      <w:rPr>
        <w:rFonts w:hint="default"/>
        <w:b/>
      </w:rPr>
    </w:lvl>
    <w:lvl w:ilvl="5">
      <w:start w:val="1"/>
      <w:numFmt w:val="decimal"/>
      <w:lvlText w:val="%1.%2.%3.%4.%5.%6"/>
      <w:lvlJc w:val="left"/>
      <w:pPr>
        <w:ind w:left="11005" w:hanging="1080"/>
      </w:pPr>
      <w:rPr>
        <w:rFonts w:hint="default"/>
        <w:b/>
      </w:rPr>
    </w:lvl>
    <w:lvl w:ilvl="6">
      <w:start w:val="1"/>
      <w:numFmt w:val="decimal"/>
      <w:lvlText w:val="%1.%2.%3.%4.%5.%6.%7"/>
      <w:lvlJc w:val="left"/>
      <w:pPr>
        <w:ind w:left="13350" w:hanging="1440"/>
      </w:pPr>
      <w:rPr>
        <w:rFonts w:hint="default"/>
        <w:b/>
      </w:rPr>
    </w:lvl>
    <w:lvl w:ilvl="7">
      <w:start w:val="1"/>
      <w:numFmt w:val="decimal"/>
      <w:lvlText w:val="%1.%2.%3.%4.%5.%6.%7.%8"/>
      <w:lvlJc w:val="left"/>
      <w:pPr>
        <w:ind w:left="15335" w:hanging="1440"/>
      </w:pPr>
      <w:rPr>
        <w:rFonts w:hint="default"/>
        <w:b/>
      </w:rPr>
    </w:lvl>
    <w:lvl w:ilvl="8">
      <w:start w:val="1"/>
      <w:numFmt w:val="decimal"/>
      <w:lvlText w:val="%1.%2.%3.%4.%5.%6.%7.%8.%9"/>
      <w:lvlJc w:val="left"/>
      <w:pPr>
        <w:ind w:left="17320" w:hanging="1440"/>
      </w:pPr>
      <w:rPr>
        <w:rFonts w:hint="default"/>
        <w:b/>
      </w:rPr>
    </w:lvl>
  </w:abstractNum>
  <w:abstractNum w:abstractNumId="20" w15:restartNumberingAfterBreak="0">
    <w:nsid w:val="27E82000"/>
    <w:multiLevelType w:val="hybridMultilevel"/>
    <w:tmpl w:val="095669E8"/>
    <w:lvl w:ilvl="0" w:tplc="8646C730">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22" w15:restartNumberingAfterBreak="0">
    <w:nsid w:val="2FE1083D"/>
    <w:multiLevelType w:val="multilevel"/>
    <w:tmpl w:val="C062E530"/>
    <w:lvl w:ilvl="0">
      <w:start w:val="1"/>
      <w:numFmt w:val="decimal"/>
      <w:lvlText w:val="%1."/>
      <w:lvlJc w:val="left"/>
      <w:pPr>
        <w:ind w:left="360" w:hanging="360"/>
      </w:pPr>
      <w:rPr>
        <w:rFonts w:hint="default"/>
        <w:b/>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3" w15:restartNumberingAfterBreak="0">
    <w:nsid w:val="31392644"/>
    <w:multiLevelType w:val="hybridMultilevel"/>
    <w:tmpl w:val="70A26D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5874BAD"/>
    <w:multiLevelType w:val="multilevel"/>
    <w:tmpl w:val="C30049F0"/>
    <w:lvl w:ilvl="0">
      <w:start w:val="5"/>
      <w:numFmt w:val="decimal"/>
      <w:lvlText w:val="%1."/>
      <w:lvlJc w:val="left"/>
      <w:pPr>
        <w:ind w:left="360" w:hanging="360"/>
      </w:pPr>
      <w:rPr>
        <w:rFonts w:hint="default"/>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25" w15:restartNumberingAfterBreak="0">
    <w:nsid w:val="359605C2"/>
    <w:multiLevelType w:val="hybridMultilevel"/>
    <w:tmpl w:val="208E5BE4"/>
    <w:lvl w:ilvl="0" w:tplc="8B2EDC3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26" w15:restartNumberingAfterBreak="0">
    <w:nsid w:val="43B25369"/>
    <w:multiLevelType w:val="hybridMultilevel"/>
    <w:tmpl w:val="94121E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755CC6"/>
    <w:multiLevelType w:val="hybridMultilevel"/>
    <w:tmpl w:val="C200F340"/>
    <w:lvl w:ilvl="0" w:tplc="43B4A4F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C7F758F"/>
    <w:multiLevelType w:val="hybridMultilevel"/>
    <w:tmpl w:val="B81CAC38"/>
    <w:lvl w:ilvl="0" w:tplc="69CC3FD2">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0" w15:restartNumberingAfterBreak="0">
    <w:nsid w:val="4E832D62"/>
    <w:multiLevelType w:val="hybridMultilevel"/>
    <w:tmpl w:val="80EA33E8"/>
    <w:lvl w:ilvl="0" w:tplc="A5729032">
      <w:start w:val="1"/>
      <w:numFmt w:val="decimal"/>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1" w15:restartNumberingAfterBreak="0">
    <w:nsid w:val="4F203E1D"/>
    <w:multiLevelType w:val="multilevel"/>
    <w:tmpl w:val="8542C46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07248E"/>
    <w:multiLevelType w:val="hybridMultilevel"/>
    <w:tmpl w:val="2EDAC46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3" w15:restartNumberingAfterBreak="0">
    <w:nsid w:val="56055357"/>
    <w:multiLevelType w:val="hybridMultilevel"/>
    <w:tmpl w:val="68145110"/>
    <w:lvl w:ilvl="0" w:tplc="128E3A0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3E6EC5"/>
    <w:multiLevelType w:val="hybridMultilevel"/>
    <w:tmpl w:val="D8387346"/>
    <w:lvl w:ilvl="0" w:tplc="C3041B70">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98621E4"/>
    <w:multiLevelType w:val="hybridMultilevel"/>
    <w:tmpl w:val="D3C4A50E"/>
    <w:lvl w:ilvl="0" w:tplc="660C3F24">
      <w:start w:val="2"/>
      <w:numFmt w:val="decimal"/>
      <w:lvlText w:val="%1."/>
      <w:lvlJc w:val="left"/>
      <w:pPr>
        <w:ind w:left="717" w:hanging="360"/>
      </w:pPr>
      <w:rPr>
        <w:rFonts w:hint="default"/>
      </w:r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36" w15:restartNumberingAfterBreak="0">
    <w:nsid w:val="599D1436"/>
    <w:multiLevelType w:val="hybridMultilevel"/>
    <w:tmpl w:val="EC3AF39C"/>
    <w:lvl w:ilvl="0" w:tplc="56DCB0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C8D5727"/>
    <w:multiLevelType w:val="hybridMultilevel"/>
    <w:tmpl w:val="A35CAB4A"/>
    <w:lvl w:ilvl="0" w:tplc="F45E7D40">
      <w:start w:val="2"/>
      <w:numFmt w:val="decimal"/>
      <w:lvlText w:val="%1."/>
      <w:lvlJc w:val="left"/>
      <w:pPr>
        <w:ind w:left="1080" w:hanging="360"/>
      </w:pPr>
      <w:rPr>
        <w:rFonts w:hint="default"/>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15:restartNumberingAfterBreak="0">
    <w:nsid w:val="5F076104"/>
    <w:multiLevelType w:val="hybridMultilevel"/>
    <w:tmpl w:val="C1EE5C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D39D7"/>
    <w:multiLevelType w:val="multilevel"/>
    <w:tmpl w:val="7C2ADC82"/>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1" w15:restartNumberingAfterBreak="0">
    <w:nsid w:val="6F444C30"/>
    <w:multiLevelType w:val="multilevel"/>
    <w:tmpl w:val="C062E530"/>
    <w:lvl w:ilvl="0">
      <w:start w:val="1"/>
      <w:numFmt w:val="decimal"/>
      <w:lvlText w:val="%1."/>
      <w:lvlJc w:val="left"/>
      <w:pPr>
        <w:ind w:left="360" w:hanging="360"/>
      </w:pPr>
      <w:rPr>
        <w:rFonts w:hint="default"/>
        <w:b/>
      </w:rPr>
    </w:lvl>
    <w:lvl w:ilvl="1">
      <w:start w:val="1"/>
      <w:numFmt w:val="decimal"/>
      <w:lvlText w:val="%1.%2."/>
      <w:lvlJc w:val="left"/>
      <w:pPr>
        <w:ind w:left="2149" w:hanging="360"/>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2174" w:hanging="144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6112" w:hanging="1800"/>
      </w:pPr>
      <w:rPr>
        <w:rFonts w:hint="default"/>
      </w:rPr>
    </w:lvl>
  </w:abstractNum>
  <w:abstractNum w:abstractNumId="42" w15:restartNumberingAfterBreak="0">
    <w:nsid w:val="74744610"/>
    <w:multiLevelType w:val="hybridMultilevel"/>
    <w:tmpl w:val="8C18FE76"/>
    <w:lvl w:ilvl="0" w:tplc="79D69980">
      <w:start w:val="1"/>
      <w:numFmt w:val="decimal"/>
      <w:lvlText w:val="%1."/>
      <w:lvlJc w:val="left"/>
      <w:pPr>
        <w:ind w:left="1080" w:hanging="360"/>
      </w:pPr>
      <w:rPr>
        <w:rFonts w:ascii="Calibri" w:hAnsi="Calibri" w:cs="Calibr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3" w15:restartNumberingAfterBreak="0">
    <w:nsid w:val="78331693"/>
    <w:multiLevelType w:val="hybridMultilevel"/>
    <w:tmpl w:val="EC3AF39C"/>
    <w:lvl w:ilvl="0" w:tplc="56DCB04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111798"/>
    <w:multiLevelType w:val="hybridMultilevel"/>
    <w:tmpl w:val="51E6580C"/>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9"/>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
  </w:num>
  <w:num w:numId="10">
    <w:abstractNumId w:val="32"/>
  </w:num>
  <w:num w:numId="11">
    <w:abstractNumId w:val="4"/>
  </w:num>
  <w:num w:numId="12">
    <w:abstractNumId w:val="27"/>
  </w:num>
  <w:num w:numId="13">
    <w:abstractNumId w:val="13"/>
  </w:num>
  <w:num w:numId="14">
    <w:abstractNumId w:val="33"/>
  </w:num>
  <w:num w:numId="15">
    <w:abstractNumId w:val="20"/>
  </w:num>
  <w:num w:numId="16">
    <w:abstractNumId w:val="30"/>
  </w:num>
  <w:num w:numId="17">
    <w:abstractNumId w:val="38"/>
  </w:num>
  <w:num w:numId="18">
    <w:abstractNumId w:val="23"/>
  </w:num>
  <w:num w:numId="19">
    <w:abstractNumId w:val="12"/>
  </w:num>
  <w:num w:numId="20">
    <w:abstractNumId w:val="0"/>
  </w:num>
  <w:num w:numId="21">
    <w:abstractNumId w:val="14"/>
  </w:num>
  <w:num w:numId="22">
    <w:abstractNumId w:val="3"/>
  </w:num>
  <w:num w:numId="23">
    <w:abstractNumId w:val="29"/>
  </w:num>
  <w:num w:numId="24">
    <w:abstractNumId w:val="22"/>
  </w:num>
  <w:num w:numId="25">
    <w:abstractNumId w:val="22"/>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758" w:hanging="794"/>
        </w:pPr>
        <w:rPr>
          <w:rFonts w:hint="default"/>
          <w:b/>
        </w:rPr>
      </w:lvl>
    </w:lvlOverride>
    <w:lvlOverride w:ilvl="2">
      <w:lvl w:ilvl="2">
        <w:start w:val="1"/>
        <w:numFmt w:val="decimal"/>
        <w:lvlText w:val="%1.%2.%3."/>
        <w:lvlJc w:val="left"/>
        <w:pPr>
          <w:ind w:left="4298" w:hanging="720"/>
        </w:pPr>
        <w:rPr>
          <w:rFonts w:hint="default"/>
        </w:rPr>
      </w:lvl>
    </w:lvlOverride>
    <w:lvlOverride w:ilvl="3">
      <w:lvl w:ilvl="3">
        <w:start w:val="1"/>
        <w:numFmt w:val="decimal"/>
        <w:lvlText w:val="%1.%2.%3.%4."/>
        <w:lvlJc w:val="left"/>
        <w:pPr>
          <w:ind w:left="6087" w:hanging="720"/>
        </w:pPr>
        <w:rPr>
          <w:rFonts w:hint="default"/>
        </w:rPr>
      </w:lvl>
    </w:lvlOverride>
    <w:lvlOverride w:ilvl="4">
      <w:lvl w:ilvl="4">
        <w:start w:val="1"/>
        <w:numFmt w:val="decimal"/>
        <w:lvlText w:val="%1.%2.%3.%4.%5."/>
        <w:lvlJc w:val="left"/>
        <w:pPr>
          <w:ind w:left="8236" w:hanging="1080"/>
        </w:pPr>
        <w:rPr>
          <w:rFonts w:hint="default"/>
        </w:rPr>
      </w:lvl>
    </w:lvlOverride>
    <w:lvlOverride w:ilvl="5">
      <w:lvl w:ilvl="5">
        <w:start w:val="1"/>
        <w:numFmt w:val="decimal"/>
        <w:lvlText w:val="%1.%2.%3.%4.%5.%6."/>
        <w:lvlJc w:val="left"/>
        <w:pPr>
          <w:ind w:left="10025" w:hanging="1080"/>
        </w:pPr>
        <w:rPr>
          <w:rFonts w:hint="default"/>
        </w:rPr>
      </w:lvl>
    </w:lvlOverride>
    <w:lvlOverride w:ilvl="6">
      <w:lvl w:ilvl="6">
        <w:start w:val="1"/>
        <w:numFmt w:val="decimal"/>
        <w:lvlText w:val="%1.%2.%3.%4.%5.%6.%7."/>
        <w:lvlJc w:val="left"/>
        <w:pPr>
          <w:ind w:left="12174" w:hanging="1440"/>
        </w:pPr>
        <w:rPr>
          <w:rFonts w:hint="default"/>
        </w:rPr>
      </w:lvl>
    </w:lvlOverride>
    <w:lvlOverride w:ilvl="7">
      <w:lvl w:ilvl="7">
        <w:start w:val="1"/>
        <w:numFmt w:val="decimal"/>
        <w:lvlText w:val="%1.%2.%3.%4.%5.%6.%7.%8."/>
        <w:lvlJc w:val="left"/>
        <w:pPr>
          <w:ind w:left="13963" w:hanging="1440"/>
        </w:pPr>
        <w:rPr>
          <w:rFonts w:hint="default"/>
        </w:rPr>
      </w:lvl>
    </w:lvlOverride>
    <w:lvlOverride w:ilvl="8">
      <w:lvl w:ilvl="8">
        <w:start w:val="1"/>
        <w:numFmt w:val="decimal"/>
        <w:lvlText w:val="%1.%2.%3.%4.%5.%6.%7.%8.%9."/>
        <w:lvlJc w:val="left"/>
        <w:pPr>
          <w:ind w:left="16112" w:hanging="1800"/>
        </w:pPr>
        <w:rPr>
          <w:rFonts w:hint="default"/>
        </w:rPr>
      </w:lvl>
    </w:lvlOverride>
  </w:num>
  <w:num w:numId="26">
    <w:abstractNumId w:val="22"/>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758" w:hanging="794"/>
        </w:pPr>
        <w:rPr>
          <w:rFonts w:hint="default"/>
          <w:b/>
        </w:rPr>
      </w:lvl>
    </w:lvlOverride>
    <w:lvlOverride w:ilvl="2">
      <w:lvl w:ilvl="2">
        <w:start w:val="1"/>
        <w:numFmt w:val="decimal"/>
        <w:lvlText w:val="%1.%2.%3."/>
        <w:lvlJc w:val="left"/>
        <w:pPr>
          <w:ind w:left="2382" w:hanging="964"/>
        </w:pPr>
        <w:rPr>
          <w:rFonts w:hint="default"/>
          <w:b/>
        </w:rPr>
      </w:lvl>
    </w:lvlOverride>
    <w:lvlOverride w:ilvl="3">
      <w:lvl w:ilvl="3">
        <w:start w:val="1"/>
        <w:numFmt w:val="decimal"/>
        <w:lvlText w:val="%1.%2.%3.%4."/>
        <w:lvlJc w:val="left"/>
        <w:pPr>
          <w:ind w:left="6087" w:hanging="720"/>
        </w:pPr>
        <w:rPr>
          <w:rFonts w:hint="default"/>
          <w:b/>
        </w:rPr>
      </w:lvl>
    </w:lvlOverride>
    <w:lvlOverride w:ilvl="4">
      <w:lvl w:ilvl="4">
        <w:start w:val="1"/>
        <w:numFmt w:val="decimal"/>
        <w:lvlText w:val="%1.%2.%3.%4.%5."/>
        <w:lvlJc w:val="left"/>
        <w:pPr>
          <w:ind w:left="8236" w:hanging="1080"/>
        </w:pPr>
        <w:rPr>
          <w:rFonts w:hint="default"/>
        </w:rPr>
      </w:lvl>
    </w:lvlOverride>
    <w:lvlOverride w:ilvl="5">
      <w:lvl w:ilvl="5">
        <w:start w:val="1"/>
        <w:numFmt w:val="decimal"/>
        <w:lvlText w:val="%1.%2.%3.%4.%5.%6."/>
        <w:lvlJc w:val="left"/>
        <w:pPr>
          <w:ind w:left="10025" w:hanging="1080"/>
        </w:pPr>
        <w:rPr>
          <w:rFonts w:hint="default"/>
        </w:rPr>
      </w:lvl>
    </w:lvlOverride>
    <w:lvlOverride w:ilvl="6">
      <w:lvl w:ilvl="6">
        <w:start w:val="1"/>
        <w:numFmt w:val="decimal"/>
        <w:lvlText w:val="%1.%2.%3.%4.%5.%6.%7."/>
        <w:lvlJc w:val="left"/>
        <w:pPr>
          <w:ind w:left="12174" w:hanging="1440"/>
        </w:pPr>
        <w:rPr>
          <w:rFonts w:hint="default"/>
        </w:rPr>
      </w:lvl>
    </w:lvlOverride>
    <w:lvlOverride w:ilvl="7">
      <w:lvl w:ilvl="7">
        <w:start w:val="1"/>
        <w:numFmt w:val="decimal"/>
        <w:lvlText w:val="%1.%2.%3.%4.%5.%6.%7.%8."/>
        <w:lvlJc w:val="left"/>
        <w:pPr>
          <w:ind w:left="13963" w:hanging="1440"/>
        </w:pPr>
        <w:rPr>
          <w:rFonts w:hint="default"/>
        </w:rPr>
      </w:lvl>
    </w:lvlOverride>
    <w:lvlOverride w:ilvl="8">
      <w:lvl w:ilvl="8">
        <w:start w:val="1"/>
        <w:numFmt w:val="decimal"/>
        <w:lvlText w:val="%1.%2.%3.%4.%5.%6.%7.%8.%9."/>
        <w:lvlJc w:val="left"/>
        <w:pPr>
          <w:ind w:left="16112" w:hanging="1800"/>
        </w:pPr>
        <w:rPr>
          <w:rFonts w:hint="default"/>
        </w:rPr>
      </w:lvl>
    </w:lvlOverride>
  </w:num>
  <w:num w:numId="27">
    <w:abstractNumId w:val="10"/>
  </w:num>
  <w:num w:numId="28">
    <w:abstractNumId w:val="24"/>
  </w:num>
  <w:num w:numId="29">
    <w:abstractNumId w:val="5"/>
  </w:num>
  <w:num w:numId="30">
    <w:abstractNumId w:val="7"/>
  </w:num>
  <w:num w:numId="31">
    <w:abstractNumId w:val="37"/>
  </w:num>
  <w:num w:numId="32">
    <w:abstractNumId w:val="17"/>
  </w:num>
  <w:num w:numId="33">
    <w:abstractNumId w:val="43"/>
  </w:num>
  <w:num w:numId="34">
    <w:abstractNumId w:val="36"/>
  </w:num>
  <w:num w:numId="35">
    <w:abstractNumId w:val="3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num>
  <w:num w:numId="38">
    <w:abstractNumId w:val="31"/>
  </w:num>
  <w:num w:numId="39">
    <w:abstractNumId w:val="16"/>
  </w:num>
  <w:num w:numId="40">
    <w:abstractNumId w:val="35"/>
  </w:num>
  <w:num w:numId="41">
    <w:abstractNumId w:val="44"/>
  </w:num>
  <w:num w:numId="42">
    <w:abstractNumId w:val="9"/>
  </w:num>
  <w:num w:numId="43">
    <w:abstractNumId w:val="40"/>
  </w:num>
  <w:num w:numId="44">
    <w:abstractNumId w:val="8"/>
  </w:num>
  <w:num w:numId="45">
    <w:abstractNumId w:val="19"/>
  </w:num>
  <w:num w:numId="46">
    <w:abstractNumId w:val="1"/>
  </w:num>
  <w:num w:numId="47">
    <w:abstractNumId w:val="6"/>
  </w:num>
  <w:num w:numId="48">
    <w:abstractNumId w:val="2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11E7"/>
    <w:rsid w:val="00003815"/>
    <w:rsid w:val="00005C26"/>
    <w:rsid w:val="00006C64"/>
    <w:rsid w:val="000112D1"/>
    <w:rsid w:val="00011361"/>
    <w:rsid w:val="00011AC0"/>
    <w:rsid w:val="0001446B"/>
    <w:rsid w:val="00020D01"/>
    <w:rsid w:val="00025200"/>
    <w:rsid w:val="000267E3"/>
    <w:rsid w:val="000277E2"/>
    <w:rsid w:val="000279C5"/>
    <w:rsid w:val="000303DF"/>
    <w:rsid w:val="000308C7"/>
    <w:rsid w:val="00031038"/>
    <w:rsid w:val="00031B11"/>
    <w:rsid w:val="0003683F"/>
    <w:rsid w:val="00037B47"/>
    <w:rsid w:val="00040410"/>
    <w:rsid w:val="0004063E"/>
    <w:rsid w:val="000436FB"/>
    <w:rsid w:val="00043DD1"/>
    <w:rsid w:val="000519DE"/>
    <w:rsid w:val="0005362F"/>
    <w:rsid w:val="00055BED"/>
    <w:rsid w:val="00057CEF"/>
    <w:rsid w:val="00057D7E"/>
    <w:rsid w:val="00061A1C"/>
    <w:rsid w:val="000625B5"/>
    <w:rsid w:val="00063D73"/>
    <w:rsid w:val="00063F00"/>
    <w:rsid w:val="0006586F"/>
    <w:rsid w:val="000675DE"/>
    <w:rsid w:val="00071162"/>
    <w:rsid w:val="0007394D"/>
    <w:rsid w:val="00073F97"/>
    <w:rsid w:val="00074959"/>
    <w:rsid w:val="0007526E"/>
    <w:rsid w:val="00077D7D"/>
    <w:rsid w:val="000807C4"/>
    <w:rsid w:val="00080973"/>
    <w:rsid w:val="000842E6"/>
    <w:rsid w:val="0008456A"/>
    <w:rsid w:val="0008516B"/>
    <w:rsid w:val="00087C88"/>
    <w:rsid w:val="00087D73"/>
    <w:rsid w:val="0009028C"/>
    <w:rsid w:val="000905EE"/>
    <w:rsid w:val="000914B9"/>
    <w:rsid w:val="0009279B"/>
    <w:rsid w:val="000973B3"/>
    <w:rsid w:val="000A4B77"/>
    <w:rsid w:val="000A67FB"/>
    <w:rsid w:val="000B3E08"/>
    <w:rsid w:val="000B5EEE"/>
    <w:rsid w:val="000C0A01"/>
    <w:rsid w:val="000C11EF"/>
    <w:rsid w:val="000C3C45"/>
    <w:rsid w:val="000C562C"/>
    <w:rsid w:val="000C597C"/>
    <w:rsid w:val="000C71C0"/>
    <w:rsid w:val="000D35D3"/>
    <w:rsid w:val="000E0F61"/>
    <w:rsid w:val="000E1E2A"/>
    <w:rsid w:val="000E5A58"/>
    <w:rsid w:val="000E6306"/>
    <w:rsid w:val="000F0807"/>
    <w:rsid w:val="000F27B3"/>
    <w:rsid w:val="00100F14"/>
    <w:rsid w:val="00102876"/>
    <w:rsid w:val="001034A7"/>
    <w:rsid w:val="00105084"/>
    <w:rsid w:val="00105ABF"/>
    <w:rsid w:val="0010693C"/>
    <w:rsid w:val="00111F8E"/>
    <w:rsid w:val="00113134"/>
    <w:rsid w:val="001140E4"/>
    <w:rsid w:val="00115055"/>
    <w:rsid w:val="00115663"/>
    <w:rsid w:val="00117303"/>
    <w:rsid w:val="00121A57"/>
    <w:rsid w:val="001226FE"/>
    <w:rsid w:val="0012569C"/>
    <w:rsid w:val="00126571"/>
    <w:rsid w:val="00127CC4"/>
    <w:rsid w:val="00130030"/>
    <w:rsid w:val="00130410"/>
    <w:rsid w:val="0013235D"/>
    <w:rsid w:val="00133EA6"/>
    <w:rsid w:val="0014125B"/>
    <w:rsid w:val="00141443"/>
    <w:rsid w:val="00141C63"/>
    <w:rsid w:val="00141E4D"/>
    <w:rsid w:val="00142B20"/>
    <w:rsid w:val="001466B2"/>
    <w:rsid w:val="00153044"/>
    <w:rsid w:val="001537B0"/>
    <w:rsid w:val="0015444C"/>
    <w:rsid w:val="00154549"/>
    <w:rsid w:val="00157E0F"/>
    <w:rsid w:val="00157FF7"/>
    <w:rsid w:val="00161FD7"/>
    <w:rsid w:val="001646DE"/>
    <w:rsid w:val="00164CC2"/>
    <w:rsid w:val="00167BF7"/>
    <w:rsid w:val="00167F26"/>
    <w:rsid w:val="001706EA"/>
    <w:rsid w:val="00170E6F"/>
    <w:rsid w:val="00171248"/>
    <w:rsid w:val="00171A34"/>
    <w:rsid w:val="00173E8B"/>
    <w:rsid w:val="00174139"/>
    <w:rsid w:val="00174350"/>
    <w:rsid w:val="00182BEA"/>
    <w:rsid w:val="00182D90"/>
    <w:rsid w:val="00185486"/>
    <w:rsid w:val="00191187"/>
    <w:rsid w:val="00194A5A"/>
    <w:rsid w:val="00194D59"/>
    <w:rsid w:val="00195057"/>
    <w:rsid w:val="00195476"/>
    <w:rsid w:val="00195680"/>
    <w:rsid w:val="00196C36"/>
    <w:rsid w:val="001A0E3B"/>
    <w:rsid w:val="001A4128"/>
    <w:rsid w:val="001A7B18"/>
    <w:rsid w:val="001B064C"/>
    <w:rsid w:val="001B1A8C"/>
    <w:rsid w:val="001B2217"/>
    <w:rsid w:val="001B27C0"/>
    <w:rsid w:val="001B3720"/>
    <w:rsid w:val="001B548A"/>
    <w:rsid w:val="001C206D"/>
    <w:rsid w:val="001C238E"/>
    <w:rsid w:val="001D1784"/>
    <w:rsid w:val="001D29F4"/>
    <w:rsid w:val="001D380C"/>
    <w:rsid w:val="001E322B"/>
    <w:rsid w:val="001E39AE"/>
    <w:rsid w:val="001E3ACF"/>
    <w:rsid w:val="001E3DEC"/>
    <w:rsid w:val="001E4472"/>
    <w:rsid w:val="001E482D"/>
    <w:rsid w:val="001E4B86"/>
    <w:rsid w:val="001E5693"/>
    <w:rsid w:val="001E6341"/>
    <w:rsid w:val="001F1BBF"/>
    <w:rsid w:val="001F559B"/>
    <w:rsid w:val="001F59EA"/>
    <w:rsid w:val="001F5B8B"/>
    <w:rsid w:val="001F6376"/>
    <w:rsid w:val="001F654F"/>
    <w:rsid w:val="001F67A4"/>
    <w:rsid w:val="00201DFB"/>
    <w:rsid w:val="002040FC"/>
    <w:rsid w:val="002104CE"/>
    <w:rsid w:val="002119B1"/>
    <w:rsid w:val="00215ADC"/>
    <w:rsid w:val="00216621"/>
    <w:rsid w:val="00216652"/>
    <w:rsid w:val="0021707D"/>
    <w:rsid w:val="00217479"/>
    <w:rsid w:val="00217AB6"/>
    <w:rsid w:val="00220C7E"/>
    <w:rsid w:val="00227C2B"/>
    <w:rsid w:val="002320DA"/>
    <w:rsid w:val="00232ADD"/>
    <w:rsid w:val="0023655D"/>
    <w:rsid w:val="002408CD"/>
    <w:rsid w:val="00244CE6"/>
    <w:rsid w:val="00244FC6"/>
    <w:rsid w:val="00245636"/>
    <w:rsid w:val="002469AA"/>
    <w:rsid w:val="00250732"/>
    <w:rsid w:val="0025252E"/>
    <w:rsid w:val="0025497B"/>
    <w:rsid w:val="00254E46"/>
    <w:rsid w:val="0026041D"/>
    <w:rsid w:val="00263215"/>
    <w:rsid w:val="00265657"/>
    <w:rsid w:val="0026592E"/>
    <w:rsid w:val="00271C02"/>
    <w:rsid w:val="00271DB8"/>
    <w:rsid w:val="00271EE8"/>
    <w:rsid w:val="0027220B"/>
    <w:rsid w:val="002755E5"/>
    <w:rsid w:val="002764A2"/>
    <w:rsid w:val="0028059C"/>
    <w:rsid w:val="002810FA"/>
    <w:rsid w:val="00282725"/>
    <w:rsid w:val="002835FD"/>
    <w:rsid w:val="002856A4"/>
    <w:rsid w:val="002874A8"/>
    <w:rsid w:val="0028757D"/>
    <w:rsid w:val="00290404"/>
    <w:rsid w:val="002937FA"/>
    <w:rsid w:val="00294FD7"/>
    <w:rsid w:val="00295CB9"/>
    <w:rsid w:val="002A30CD"/>
    <w:rsid w:val="002A546E"/>
    <w:rsid w:val="002A616C"/>
    <w:rsid w:val="002B0B3F"/>
    <w:rsid w:val="002B3B78"/>
    <w:rsid w:val="002B41E2"/>
    <w:rsid w:val="002B52D4"/>
    <w:rsid w:val="002B60D2"/>
    <w:rsid w:val="002B65A8"/>
    <w:rsid w:val="002C1557"/>
    <w:rsid w:val="002C379F"/>
    <w:rsid w:val="002C6128"/>
    <w:rsid w:val="002C64BC"/>
    <w:rsid w:val="002D0B95"/>
    <w:rsid w:val="002D0C11"/>
    <w:rsid w:val="002D1AA4"/>
    <w:rsid w:val="002D1D04"/>
    <w:rsid w:val="002D1F72"/>
    <w:rsid w:val="002D2C49"/>
    <w:rsid w:val="002D3C6B"/>
    <w:rsid w:val="002D3EDA"/>
    <w:rsid w:val="002D6D7B"/>
    <w:rsid w:val="002E1F61"/>
    <w:rsid w:val="002E4380"/>
    <w:rsid w:val="002E52AB"/>
    <w:rsid w:val="002E69C5"/>
    <w:rsid w:val="002F1FC4"/>
    <w:rsid w:val="002F56E7"/>
    <w:rsid w:val="002F7933"/>
    <w:rsid w:val="00303C09"/>
    <w:rsid w:val="00304A4E"/>
    <w:rsid w:val="003070EE"/>
    <w:rsid w:val="00310A5B"/>
    <w:rsid w:val="00312FD7"/>
    <w:rsid w:val="003151CC"/>
    <w:rsid w:val="003157C8"/>
    <w:rsid w:val="003209B9"/>
    <w:rsid w:val="00320DDD"/>
    <w:rsid w:val="00323AB4"/>
    <w:rsid w:val="003242AC"/>
    <w:rsid w:val="003266F4"/>
    <w:rsid w:val="00333AAC"/>
    <w:rsid w:val="00333EAA"/>
    <w:rsid w:val="003351EC"/>
    <w:rsid w:val="00336D2A"/>
    <w:rsid w:val="0034197B"/>
    <w:rsid w:val="00342535"/>
    <w:rsid w:val="00342CF6"/>
    <w:rsid w:val="00343AEF"/>
    <w:rsid w:val="00345F73"/>
    <w:rsid w:val="0034651A"/>
    <w:rsid w:val="00350D25"/>
    <w:rsid w:val="0035172E"/>
    <w:rsid w:val="00352735"/>
    <w:rsid w:val="0035790D"/>
    <w:rsid w:val="00360BAE"/>
    <w:rsid w:val="00362169"/>
    <w:rsid w:val="0036245F"/>
    <w:rsid w:val="00364BB2"/>
    <w:rsid w:val="00370D1E"/>
    <w:rsid w:val="003718EE"/>
    <w:rsid w:val="00373239"/>
    <w:rsid w:val="00373B01"/>
    <w:rsid w:val="00373C4F"/>
    <w:rsid w:val="00373CFB"/>
    <w:rsid w:val="00373DE0"/>
    <w:rsid w:val="00374293"/>
    <w:rsid w:val="003765B9"/>
    <w:rsid w:val="003767EC"/>
    <w:rsid w:val="003773B2"/>
    <w:rsid w:val="003777D0"/>
    <w:rsid w:val="00377995"/>
    <w:rsid w:val="00380A33"/>
    <w:rsid w:val="00382C65"/>
    <w:rsid w:val="00383C39"/>
    <w:rsid w:val="00386AA8"/>
    <w:rsid w:val="00390774"/>
    <w:rsid w:val="003907BE"/>
    <w:rsid w:val="00390A6F"/>
    <w:rsid w:val="00391365"/>
    <w:rsid w:val="00391EDB"/>
    <w:rsid w:val="003920BC"/>
    <w:rsid w:val="00393B58"/>
    <w:rsid w:val="00395BCE"/>
    <w:rsid w:val="003962A5"/>
    <w:rsid w:val="00396716"/>
    <w:rsid w:val="003A1859"/>
    <w:rsid w:val="003A1C5F"/>
    <w:rsid w:val="003A2033"/>
    <w:rsid w:val="003A2AD1"/>
    <w:rsid w:val="003A47BE"/>
    <w:rsid w:val="003A5DED"/>
    <w:rsid w:val="003B2619"/>
    <w:rsid w:val="003B2EBC"/>
    <w:rsid w:val="003B2F95"/>
    <w:rsid w:val="003B49F9"/>
    <w:rsid w:val="003B4B6B"/>
    <w:rsid w:val="003B613C"/>
    <w:rsid w:val="003C0744"/>
    <w:rsid w:val="003C2851"/>
    <w:rsid w:val="003C2DD1"/>
    <w:rsid w:val="003C36FC"/>
    <w:rsid w:val="003C3963"/>
    <w:rsid w:val="003D0721"/>
    <w:rsid w:val="003D19FB"/>
    <w:rsid w:val="003D200F"/>
    <w:rsid w:val="003D25AF"/>
    <w:rsid w:val="003D2940"/>
    <w:rsid w:val="003D3B1F"/>
    <w:rsid w:val="003D4029"/>
    <w:rsid w:val="003D44F3"/>
    <w:rsid w:val="003D6960"/>
    <w:rsid w:val="003E09CC"/>
    <w:rsid w:val="003E18FE"/>
    <w:rsid w:val="003E290F"/>
    <w:rsid w:val="003E41E3"/>
    <w:rsid w:val="003E428E"/>
    <w:rsid w:val="003E497D"/>
    <w:rsid w:val="003E746E"/>
    <w:rsid w:val="003F17B2"/>
    <w:rsid w:val="003F3D6B"/>
    <w:rsid w:val="003F3DD3"/>
    <w:rsid w:val="003F4496"/>
    <w:rsid w:val="003F4F90"/>
    <w:rsid w:val="003F5284"/>
    <w:rsid w:val="003F54EE"/>
    <w:rsid w:val="003F7D93"/>
    <w:rsid w:val="00400E45"/>
    <w:rsid w:val="004056E0"/>
    <w:rsid w:val="004119E5"/>
    <w:rsid w:val="00411BF7"/>
    <w:rsid w:val="00412424"/>
    <w:rsid w:val="004129D8"/>
    <w:rsid w:val="00415D22"/>
    <w:rsid w:val="00416C67"/>
    <w:rsid w:val="00417983"/>
    <w:rsid w:val="00421D6C"/>
    <w:rsid w:val="00423FEB"/>
    <w:rsid w:val="00424250"/>
    <w:rsid w:val="00424327"/>
    <w:rsid w:val="0042448A"/>
    <w:rsid w:val="004245DC"/>
    <w:rsid w:val="004327FA"/>
    <w:rsid w:val="00436A9A"/>
    <w:rsid w:val="00437050"/>
    <w:rsid w:val="0044241A"/>
    <w:rsid w:val="00442EE8"/>
    <w:rsid w:val="004468CF"/>
    <w:rsid w:val="00447712"/>
    <w:rsid w:val="00452AA7"/>
    <w:rsid w:val="00454AEA"/>
    <w:rsid w:val="00454F20"/>
    <w:rsid w:val="00460103"/>
    <w:rsid w:val="00463444"/>
    <w:rsid w:val="0046650A"/>
    <w:rsid w:val="004674FC"/>
    <w:rsid w:val="00467A90"/>
    <w:rsid w:val="00472DB6"/>
    <w:rsid w:val="00474C13"/>
    <w:rsid w:val="00477B73"/>
    <w:rsid w:val="00477E8A"/>
    <w:rsid w:val="004829F8"/>
    <w:rsid w:val="00482B26"/>
    <w:rsid w:val="004862B2"/>
    <w:rsid w:val="00486DD8"/>
    <w:rsid w:val="0048704B"/>
    <w:rsid w:val="00487A53"/>
    <w:rsid w:val="0049016F"/>
    <w:rsid w:val="0049056B"/>
    <w:rsid w:val="004923DB"/>
    <w:rsid w:val="00494418"/>
    <w:rsid w:val="004976AE"/>
    <w:rsid w:val="004A0E50"/>
    <w:rsid w:val="004A6B3E"/>
    <w:rsid w:val="004B0BF5"/>
    <w:rsid w:val="004B6EE9"/>
    <w:rsid w:val="004B7E6C"/>
    <w:rsid w:val="004C2D26"/>
    <w:rsid w:val="004C5B59"/>
    <w:rsid w:val="004D0D5D"/>
    <w:rsid w:val="004D1B85"/>
    <w:rsid w:val="004D46CF"/>
    <w:rsid w:val="004D4EAA"/>
    <w:rsid w:val="004D6510"/>
    <w:rsid w:val="004D74CA"/>
    <w:rsid w:val="004D7C8A"/>
    <w:rsid w:val="004E0627"/>
    <w:rsid w:val="004E4752"/>
    <w:rsid w:val="004E6A09"/>
    <w:rsid w:val="004E774A"/>
    <w:rsid w:val="004F2935"/>
    <w:rsid w:val="004F5826"/>
    <w:rsid w:val="00500F2A"/>
    <w:rsid w:val="005026DA"/>
    <w:rsid w:val="005044E0"/>
    <w:rsid w:val="00504A87"/>
    <w:rsid w:val="00505E5C"/>
    <w:rsid w:val="0050670C"/>
    <w:rsid w:val="00512BFC"/>
    <w:rsid w:val="00512F65"/>
    <w:rsid w:val="0051451F"/>
    <w:rsid w:val="00515479"/>
    <w:rsid w:val="005176A2"/>
    <w:rsid w:val="00517997"/>
    <w:rsid w:val="0051799E"/>
    <w:rsid w:val="00525170"/>
    <w:rsid w:val="00527D12"/>
    <w:rsid w:val="0053029C"/>
    <w:rsid w:val="00531CE3"/>
    <w:rsid w:val="00531F2C"/>
    <w:rsid w:val="00532E46"/>
    <w:rsid w:val="00535461"/>
    <w:rsid w:val="00535BEF"/>
    <w:rsid w:val="00535E50"/>
    <w:rsid w:val="00542CE4"/>
    <w:rsid w:val="00542F4E"/>
    <w:rsid w:val="00543AD2"/>
    <w:rsid w:val="005447E6"/>
    <w:rsid w:val="005451ED"/>
    <w:rsid w:val="00545FD5"/>
    <w:rsid w:val="005561E7"/>
    <w:rsid w:val="00556BA1"/>
    <w:rsid w:val="005628AB"/>
    <w:rsid w:val="00567183"/>
    <w:rsid w:val="00567922"/>
    <w:rsid w:val="00570559"/>
    <w:rsid w:val="0057497B"/>
    <w:rsid w:val="00577A65"/>
    <w:rsid w:val="00585E85"/>
    <w:rsid w:val="00586E8C"/>
    <w:rsid w:val="00587199"/>
    <w:rsid w:val="005950FA"/>
    <w:rsid w:val="005972EA"/>
    <w:rsid w:val="005A17BF"/>
    <w:rsid w:val="005A2007"/>
    <w:rsid w:val="005A2042"/>
    <w:rsid w:val="005A4DFF"/>
    <w:rsid w:val="005A6DBB"/>
    <w:rsid w:val="005A7A3A"/>
    <w:rsid w:val="005B2476"/>
    <w:rsid w:val="005B266B"/>
    <w:rsid w:val="005B4DC5"/>
    <w:rsid w:val="005B6E0A"/>
    <w:rsid w:val="005C23F3"/>
    <w:rsid w:val="005C2FD0"/>
    <w:rsid w:val="005C4670"/>
    <w:rsid w:val="005C5C65"/>
    <w:rsid w:val="005C659E"/>
    <w:rsid w:val="005D0C2B"/>
    <w:rsid w:val="005D1E93"/>
    <w:rsid w:val="005D2A61"/>
    <w:rsid w:val="005D30C7"/>
    <w:rsid w:val="005D3650"/>
    <w:rsid w:val="005D4286"/>
    <w:rsid w:val="005E5F49"/>
    <w:rsid w:val="005E6440"/>
    <w:rsid w:val="005E6F38"/>
    <w:rsid w:val="005E7C1D"/>
    <w:rsid w:val="005E7E5C"/>
    <w:rsid w:val="005F1EBD"/>
    <w:rsid w:val="005F25B1"/>
    <w:rsid w:val="005F3977"/>
    <w:rsid w:val="005F4A10"/>
    <w:rsid w:val="005F4AC4"/>
    <w:rsid w:val="005F656F"/>
    <w:rsid w:val="005F6E65"/>
    <w:rsid w:val="005F70C3"/>
    <w:rsid w:val="006027F3"/>
    <w:rsid w:val="006044CE"/>
    <w:rsid w:val="006049BE"/>
    <w:rsid w:val="0061013B"/>
    <w:rsid w:val="006118D7"/>
    <w:rsid w:val="0061214F"/>
    <w:rsid w:val="006121D6"/>
    <w:rsid w:val="00614636"/>
    <w:rsid w:val="00615EDB"/>
    <w:rsid w:val="00616169"/>
    <w:rsid w:val="0061709B"/>
    <w:rsid w:val="00617848"/>
    <w:rsid w:val="00620703"/>
    <w:rsid w:val="00626018"/>
    <w:rsid w:val="00627B64"/>
    <w:rsid w:val="00631AA1"/>
    <w:rsid w:val="006326CD"/>
    <w:rsid w:val="0064172D"/>
    <w:rsid w:val="00642A05"/>
    <w:rsid w:val="0064395B"/>
    <w:rsid w:val="00644891"/>
    <w:rsid w:val="006466AF"/>
    <w:rsid w:val="00650BE2"/>
    <w:rsid w:val="00652AE9"/>
    <w:rsid w:val="0065464C"/>
    <w:rsid w:val="00654A87"/>
    <w:rsid w:val="00655EDA"/>
    <w:rsid w:val="0066022D"/>
    <w:rsid w:val="00660C8D"/>
    <w:rsid w:val="006612BE"/>
    <w:rsid w:val="00663F85"/>
    <w:rsid w:val="00664987"/>
    <w:rsid w:val="006666BD"/>
    <w:rsid w:val="00672D51"/>
    <w:rsid w:val="00673806"/>
    <w:rsid w:val="00675334"/>
    <w:rsid w:val="006804D4"/>
    <w:rsid w:val="006805CE"/>
    <w:rsid w:val="006818FF"/>
    <w:rsid w:val="00683E36"/>
    <w:rsid w:val="00684244"/>
    <w:rsid w:val="00684AF1"/>
    <w:rsid w:val="00685DF2"/>
    <w:rsid w:val="006874C5"/>
    <w:rsid w:val="00690B61"/>
    <w:rsid w:val="00691132"/>
    <w:rsid w:val="006912E7"/>
    <w:rsid w:val="00691D8A"/>
    <w:rsid w:val="006A0656"/>
    <w:rsid w:val="006A1B37"/>
    <w:rsid w:val="006A379A"/>
    <w:rsid w:val="006A55F5"/>
    <w:rsid w:val="006A63E1"/>
    <w:rsid w:val="006B1384"/>
    <w:rsid w:val="006B3214"/>
    <w:rsid w:val="006B3599"/>
    <w:rsid w:val="006B401C"/>
    <w:rsid w:val="006B5121"/>
    <w:rsid w:val="006B6677"/>
    <w:rsid w:val="006C3046"/>
    <w:rsid w:val="006C3298"/>
    <w:rsid w:val="006C7DDB"/>
    <w:rsid w:val="006D170B"/>
    <w:rsid w:val="006D1D07"/>
    <w:rsid w:val="006D6034"/>
    <w:rsid w:val="006E12D4"/>
    <w:rsid w:val="006E3AF2"/>
    <w:rsid w:val="006E5CC2"/>
    <w:rsid w:val="006E64BA"/>
    <w:rsid w:val="006E6C02"/>
    <w:rsid w:val="006E6F11"/>
    <w:rsid w:val="006F11D3"/>
    <w:rsid w:val="006F26E8"/>
    <w:rsid w:val="007014A2"/>
    <w:rsid w:val="00703766"/>
    <w:rsid w:val="00706405"/>
    <w:rsid w:val="0070668B"/>
    <w:rsid w:val="0071019E"/>
    <w:rsid w:val="007107EA"/>
    <w:rsid w:val="00711FF8"/>
    <w:rsid w:val="00721111"/>
    <w:rsid w:val="007211FF"/>
    <w:rsid w:val="00722F27"/>
    <w:rsid w:val="00725FFB"/>
    <w:rsid w:val="00733AE2"/>
    <w:rsid w:val="00733FC1"/>
    <w:rsid w:val="007341F1"/>
    <w:rsid w:val="0073555F"/>
    <w:rsid w:val="007407A4"/>
    <w:rsid w:val="00745911"/>
    <w:rsid w:val="007462BD"/>
    <w:rsid w:val="0074652D"/>
    <w:rsid w:val="00750D57"/>
    <w:rsid w:val="0075121C"/>
    <w:rsid w:val="007516F4"/>
    <w:rsid w:val="00752650"/>
    <w:rsid w:val="007545D3"/>
    <w:rsid w:val="00756991"/>
    <w:rsid w:val="00757214"/>
    <w:rsid w:val="007610CD"/>
    <w:rsid w:val="00761C45"/>
    <w:rsid w:val="0076503D"/>
    <w:rsid w:val="007661BF"/>
    <w:rsid w:val="0076671D"/>
    <w:rsid w:val="00767009"/>
    <w:rsid w:val="00767B58"/>
    <w:rsid w:val="00770879"/>
    <w:rsid w:val="0077101E"/>
    <w:rsid w:val="0077503C"/>
    <w:rsid w:val="00776181"/>
    <w:rsid w:val="0077773D"/>
    <w:rsid w:val="00780099"/>
    <w:rsid w:val="00780110"/>
    <w:rsid w:val="00782847"/>
    <w:rsid w:val="00782CB5"/>
    <w:rsid w:val="007857C3"/>
    <w:rsid w:val="00786683"/>
    <w:rsid w:val="007871A1"/>
    <w:rsid w:val="00790052"/>
    <w:rsid w:val="00792A2D"/>
    <w:rsid w:val="0079346C"/>
    <w:rsid w:val="00794197"/>
    <w:rsid w:val="00795F54"/>
    <w:rsid w:val="00796B0F"/>
    <w:rsid w:val="0079718C"/>
    <w:rsid w:val="007A2FEB"/>
    <w:rsid w:val="007A33B1"/>
    <w:rsid w:val="007B0183"/>
    <w:rsid w:val="007B113A"/>
    <w:rsid w:val="007B202C"/>
    <w:rsid w:val="007B2C67"/>
    <w:rsid w:val="007B5948"/>
    <w:rsid w:val="007B7C59"/>
    <w:rsid w:val="007C3854"/>
    <w:rsid w:val="007C560F"/>
    <w:rsid w:val="007C5D9A"/>
    <w:rsid w:val="007C62B7"/>
    <w:rsid w:val="007C7570"/>
    <w:rsid w:val="007D0784"/>
    <w:rsid w:val="007D2491"/>
    <w:rsid w:val="007D3E86"/>
    <w:rsid w:val="007D492D"/>
    <w:rsid w:val="007D7EE0"/>
    <w:rsid w:val="007E053D"/>
    <w:rsid w:val="007E37F6"/>
    <w:rsid w:val="007E4A7E"/>
    <w:rsid w:val="007F0424"/>
    <w:rsid w:val="007F1720"/>
    <w:rsid w:val="007F1B78"/>
    <w:rsid w:val="007F268F"/>
    <w:rsid w:val="007F57B8"/>
    <w:rsid w:val="007F7229"/>
    <w:rsid w:val="00800780"/>
    <w:rsid w:val="00803259"/>
    <w:rsid w:val="00804A60"/>
    <w:rsid w:val="008057F8"/>
    <w:rsid w:val="008158E2"/>
    <w:rsid w:val="0081759D"/>
    <w:rsid w:val="00820DC9"/>
    <w:rsid w:val="00822BAB"/>
    <w:rsid w:val="00823141"/>
    <w:rsid w:val="00823322"/>
    <w:rsid w:val="00824D6D"/>
    <w:rsid w:val="00826AE4"/>
    <w:rsid w:val="0083049A"/>
    <w:rsid w:val="008306FF"/>
    <w:rsid w:val="00830926"/>
    <w:rsid w:val="00831304"/>
    <w:rsid w:val="00831EAE"/>
    <w:rsid w:val="00833075"/>
    <w:rsid w:val="00834E97"/>
    <w:rsid w:val="00835F4C"/>
    <w:rsid w:val="00836DC3"/>
    <w:rsid w:val="008417BE"/>
    <w:rsid w:val="008424B7"/>
    <w:rsid w:val="00844A7D"/>
    <w:rsid w:val="00846BC3"/>
    <w:rsid w:val="00852692"/>
    <w:rsid w:val="008529B4"/>
    <w:rsid w:val="00854892"/>
    <w:rsid w:val="00857CD4"/>
    <w:rsid w:val="00857CE6"/>
    <w:rsid w:val="00860730"/>
    <w:rsid w:val="008611E0"/>
    <w:rsid w:val="00862197"/>
    <w:rsid w:val="00862205"/>
    <w:rsid w:val="00865848"/>
    <w:rsid w:val="00865A1E"/>
    <w:rsid w:val="00866D16"/>
    <w:rsid w:val="00866D60"/>
    <w:rsid w:val="00866E0A"/>
    <w:rsid w:val="008671AD"/>
    <w:rsid w:val="008676B2"/>
    <w:rsid w:val="00871422"/>
    <w:rsid w:val="00873A3B"/>
    <w:rsid w:val="00874E66"/>
    <w:rsid w:val="00883998"/>
    <w:rsid w:val="00883FDE"/>
    <w:rsid w:val="00885150"/>
    <w:rsid w:val="00885ECA"/>
    <w:rsid w:val="008861D9"/>
    <w:rsid w:val="00891C24"/>
    <w:rsid w:val="00895F41"/>
    <w:rsid w:val="00897418"/>
    <w:rsid w:val="008A3432"/>
    <w:rsid w:val="008A42EA"/>
    <w:rsid w:val="008A4DBD"/>
    <w:rsid w:val="008B024B"/>
    <w:rsid w:val="008B0962"/>
    <w:rsid w:val="008B2312"/>
    <w:rsid w:val="008C0EE5"/>
    <w:rsid w:val="008C1476"/>
    <w:rsid w:val="008C261C"/>
    <w:rsid w:val="008C3B78"/>
    <w:rsid w:val="008D0606"/>
    <w:rsid w:val="008D14D8"/>
    <w:rsid w:val="008D280D"/>
    <w:rsid w:val="008D2C28"/>
    <w:rsid w:val="008D2F95"/>
    <w:rsid w:val="008D4733"/>
    <w:rsid w:val="008D4B5E"/>
    <w:rsid w:val="008D6583"/>
    <w:rsid w:val="008D766A"/>
    <w:rsid w:val="008E0A20"/>
    <w:rsid w:val="008E2531"/>
    <w:rsid w:val="008E4C09"/>
    <w:rsid w:val="008F0516"/>
    <w:rsid w:val="008F1F09"/>
    <w:rsid w:val="008F2CCC"/>
    <w:rsid w:val="008F3F02"/>
    <w:rsid w:val="00901212"/>
    <w:rsid w:val="00901842"/>
    <w:rsid w:val="0090549F"/>
    <w:rsid w:val="00910040"/>
    <w:rsid w:val="00914118"/>
    <w:rsid w:val="00914389"/>
    <w:rsid w:val="009152F8"/>
    <w:rsid w:val="0091652A"/>
    <w:rsid w:val="009201DF"/>
    <w:rsid w:val="0092270C"/>
    <w:rsid w:val="00926EDE"/>
    <w:rsid w:val="00932384"/>
    <w:rsid w:val="0093238C"/>
    <w:rsid w:val="00932750"/>
    <w:rsid w:val="00935411"/>
    <w:rsid w:val="00942D41"/>
    <w:rsid w:val="00946A39"/>
    <w:rsid w:val="00951667"/>
    <w:rsid w:val="00953971"/>
    <w:rsid w:val="0095441E"/>
    <w:rsid w:val="0095543A"/>
    <w:rsid w:val="00960EC2"/>
    <w:rsid w:val="00961207"/>
    <w:rsid w:val="0096128F"/>
    <w:rsid w:val="0096166B"/>
    <w:rsid w:val="00962029"/>
    <w:rsid w:val="00962C3E"/>
    <w:rsid w:val="00964712"/>
    <w:rsid w:val="00970E68"/>
    <w:rsid w:val="00974159"/>
    <w:rsid w:val="00975D90"/>
    <w:rsid w:val="0097640A"/>
    <w:rsid w:val="009765FE"/>
    <w:rsid w:val="0098010C"/>
    <w:rsid w:val="00981203"/>
    <w:rsid w:val="00982398"/>
    <w:rsid w:val="00982E05"/>
    <w:rsid w:val="00982ED0"/>
    <w:rsid w:val="00987FA4"/>
    <w:rsid w:val="009941E6"/>
    <w:rsid w:val="00994C46"/>
    <w:rsid w:val="00996571"/>
    <w:rsid w:val="0099776B"/>
    <w:rsid w:val="009A0876"/>
    <w:rsid w:val="009A172F"/>
    <w:rsid w:val="009A397B"/>
    <w:rsid w:val="009A74B2"/>
    <w:rsid w:val="009B2832"/>
    <w:rsid w:val="009B4CFB"/>
    <w:rsid w:val="009B4E3F"/>
    <w:rsid w:val="009B6FA2"/>
    <w:rsid w:val="009C169B"/>
    <w:rsid w:val="009C1CEE"/>
    <w:rsid w:val="009C2DD7"/>
    <w:rsid w:val="009C4D79"/>
    <w:rsid w:val="009C5E13"/>
    <w:rsid w:val="009D0450"/>
    <w:rsid w:val="009D09C0"/>
    <w:rsid w:val="009D12BC"/>
    <w:rsid w:val="009D17ED"/>
    <w:rsid w:val="009D226F"/>
    <w:rsid w:val="009D2EBC"/>
    <w:rsid w:val="009D6731"/>
    <w:rsid w:val="009E4C3E"/>
    <w:rsid w:val="009E4DC2"/>
    <w:rsid w:val="009F1866"/>
    <w:rsid w:val="009F3B92"/>
    <w:rsid w:val="009F3DDC"/>
    <w:rsid w:val="009F401B"/>
    <w:rsid w:val="009F66BD"/>
    <w:rsid w:val="009F6FC5"/>
    <w:rsid w:val="00A04315"/>
    <w:rsid w:val="00A05D8A"/>
    <w:rsid w:val="00A066BE"/>
    <w:rsid w:val="00A1093D"/>
    <w:rsid w:val="00A11414"/>
    <w:rsid w:val="00A11809"/>
    <w:rsid w:val="00A1332A"/>
    <w:rsid w:val="00A15D14"/>
    <w:rsid w:val="00A1648F"/>
    <w:rsid w:val="00A21634"/>
    <w:rsid w:val="00A21775"/>
    <w:rsid w:val="00A225D6"/>
    <w:rsid w:val="00A26E44"/>
    <w:rsid w:val="00A30FD3"/>
    <w:rsid w:val="00A313F2"/>
    <w:rsid w:val="00A31457"/>
    <w:rsid w:val="00A31643"/>
    <w:rsid w:val="00A33149"/>
    <w:rsid w:val="00A3414D"/>
    <w:rsid w:val="00A36CCB"/>
    <w:rsid w:val="00A4172B"/>
    <w:rsid w:val="00A41B80"/>
    <w:rsid w:val="00A43644"/>
    <w:rsid w:val="00A44341"/>
    <w:rsid w:val="00A45B9C"/>
    <w:rsid w:val="00A45D8D"/>
    <w:rsid w:val="00A47FE5"/>
    <w:rsid w:val="00A511EE"/>
    <w:rsid w:val="00A533EB"/>
    <w:rsid w:val="00A57EAD"/>
    <w:rsid w:val="00A60105"/>
    <w:rsid w:val="00A61660"/>
    <w:rsid w:val="00A64A87"/>
    <w:rsid w:val="00A73197"/>
    <w:rsid w:val="00A73C8A"/>
    <w:rsid w:val="00A74100"/>
    <w:rsid w:val="00A757DD"/>
    <w:rsid w:val="00A837C7"/>
    <w:rsid w:val="00A9110E"/>
    <w:rsid w:val="00A91DF4"/>
    <w:rsid w:val="00A9323D"/>
    <w:rsid w:val="00A9547B"/>
    <w:rsid w:val="00AA1F31"/>
    <w:rsid w:val="00AA287F"/>
    <w:rsid w:val="00AA5F15"/>
    <w:rsid w:val="00AA659F"/>
    <w:rsid w:val="00AB2CF7"/>
    <w:rsid w:val="00AB2F43"/>
    <w:rsid w:val="00AB3421"/>
    <w:rsid w:val="00AB4C75"/>
    <w:rsid w:val="00AB5292"/>
    <w:rsid w:val="00AB620A"/>
    <w:rsid w:val="00AB7ACF"/>
    <w:rsid w:val="00AC2489"/>
    <w:rsid w:val="00AC47F2"/>
    <w:rsid w:val="00AD02EC"/>
    <w:rsid w:val="00AD24D6"/>
    <w:rsid w:val="00AD306F"/>
    <w:rsid w:val="00AD396C"/>
    <w:rsid w:val="00AD4AF6"/>
    <w:rsid w:val="00AD4F99"/>
    <w:rsid w:val="00AD7BB3"/>
    <w:rsid w:val="00AD7C40"/>
    <w:rsid w:val="00AE1536"/>
    <w:rsid w:val="00AE3F65"/>
    <w:rsid w:val="00AE783B"/>
    <w:rsid w:val="00AF1D51"/>
    <w:rsid w:val="00AF1F8D"/>
    <w:rsid w:val="00AF2B5E"/>
    <w:rsid w:val="00AF5BC3"/>
    <w:rsid w:val="00AF5FCF"/>
    <w:rsid w:val="00AF74D2"/>
    <w:rsid w:val="00B00960"/>
    <w:rsid w:val="00B00B0F"/>
    <w:rsid w:val="00B025A6"/>
    <w:rsid w:val="00B0412E"/>
    <w:rsid w:val="00B06989"/>
    <w:rsid w:val="00B15846"/>
    <w:rsid w:val="00B16383"/>
    <w:rsid w:val="00B1750E"/>
    <w:rsid w:val="00B2146F"/>
    <w:rsid w:val="00B22CED"/>
    <w:rsid w:val="00B23484"/>
    <w:rsid w:val="00B240D7"/>
    <w:rsid w:val="00B259C4"/>
    <w:rsid w:val="00B26341"/>
    <w:rsid w:val="00B274D6"/>
    <w:rsid w:val="00B309F9"/>
    <w:rsid w:val="00B329F9"/>
    <w:rsid w:val="00B34695"/>
    <w:rsid w:val="00B36616"/>
    <w:rsid w:val="00B4099E"/>
    <w:rsid w:val="00B41D20"/>
    <w:rsid w:val="00B43746"/>
    <w:rsid w:val="00B4589A"/>
    <w:rsid w:val="00B45933"/>
    <w:rsid w:val="00B45BC0"/>
    <w:rsid w:val="00B45E46"/>
    <w:rsid w:val="00B503B2"/>
    <w:rsid w:val="00B50B93"/>
    <w:rsid w:val="00B521BC"/>
    <w:rsid w:val="00B52C2F"/>
    <w:rsid w:val="00B60908"/>
    <w:rsid w:val="00B612C6"/>
    <w:rsid w:val="00B61AC7"/>
    <w:rsid w:val="00B631EB"/>
    <w:rsid w:val="00B63EF3"/>
    <w:rsid w:val="00B67598"/>
    <w:rsid w:val="00B71663"/>
    <w:rsid w:val="00B7220D"/>
    <w:rsid w:val="00B72373"/>
    <w:rsid w:val="00B72583"/>
    <w:rsid w:val="00B72DE4"/>
    <w:rsid w:val="00B73CF0"/>
    <w:rsid w:val="00B7497D"/>
    <w:rsid w:val="00B749DE"/>
    <w:rsid w:val="00B750B7"/>
    <w:rsid w:val="00B75213"/>
    <w:rsid w:val="00B75A9D"/>
    <w:rsid w:val="00B76EEE"/>
    <w:rsid w:val="00B802F5"/>
    <w:rsid w:val="00B80903"/>
    <w:rsid w:val="00B82AD9"/>
    <w:rsid w:val="00B83325"/>
    <w:rsid w:val="00B83E5D"/>
    <w:rsid w:val="00B85990"/>
    <w:rsid w:val="00B85B45"/>
    <w:rsid w:val="00B862A8"/>
    <w:rsid w:val="00B87F68"/>
    <w:rsid w:val="00B92559"/>
    <w:rsid w:val="00B93980"/>
    <w:rsid w:val="00B958EA"/>
    <w:rsid w:val="00B97091"/>
    <w:rsid w:val="00BA15B1"/>
    <w:rsid w:val="00BA2C91"/>
    <w:rsid w:val="00BB2447"/>
    <w:rsid w:val="00BB3B78"/>
    <w:rsid w:val="00BB3C2D"/>
    <w:rsid w:val="00BB73EF"/>
    <w:rsid w:val="00BB7D6A"/>
    <w:rsid w:val="00BB7F43"/>
    <w:rsid w:val="00BC3A7F"/>
    <w:rsid w:val="00BC66DB"/>
    <w:rsid w:val="00BC7413"/>
    <w:rsid w:val="00BD0B95"/>
    <w:rsid w:val="00BD2B9A"/>
    <w:rsid w:val="00BE0B5D"/>
    <w:rsid w:val="00BE186F"/>
    <w:rsid w:val="00BE2468"/>
    <w:rsid w:val="00BE431B"/>
    <w:rsid w:val="00BE5A65"/>
    <w:rsid w:val="00BE5A80"/>
    <w:rsid w:val="00BE68F4"/>
    <w:rsid w:val="00BE6DA6"/>
    <w:rsid w:val="00BE72C1"/>
    <w:rsid w:val="00BE775C"/>
    <w:rsid w:val="00BF0576"/>
    <w:rsid w:val="00BF3903"/>
    <w:rsid w:val="00BF3A19"/>
    <w:rsid w:val="00BF4E0B"/>
    <w:rsid w:val="00BF54BF"/>
    <w:rsid w:val="00BF557C"/>
    <w:rsid w:val="00BF77B4"/>
    <w:rsid w:val="00BF79AE"/>
    <w:rsid w:val="00C01864"/>
    <w:rsid w:val="00C02C36"/>
    <w:rsid w:val="00C03B9B"/>
    <w:rsid w:val="00C06685"/>
    <w:rsid w:val="00C070A8"/>
    <w:rsid w:val="00C07F26"/>
    <w:rsid w:val="00C126EA"/>
    <w:rsid w:val="00C13561"/>
    <w:rsid w:val="00C15C08"/>
    <w:rsid w:val="00C15C92"/>
    <w:rsid w:val="00C17145"/>
    <w:rsid w:val="00C176BD"/>
    <w:rsid w:val="00C20BAD"/>
    <w:rsid w:val="00C2182E"/>
    <w:rsid w:val="00C26459"/>
    <w:rsid w:val="00C27E68"/>
    <w:rsid w:val="00C31A59"/>
    <w:rsid w:val="00C33801"/>
    <w:rsid w:val="00C34116"/>
    <w:rsid w:val="00C34EC2"/>
    <w:rsid w:val="00C35D07"/>
    <w:rsid w:val="00C369F4"/>
    <w:rsid w:val="00C44155"/>
    <w:rsid w:val="00C460E1"/>
    <w:rsid w:val="00C5009E"/>
    <w:rsid w:val="00C501B6"/>
    <w:rsid w:val="00C50E16"/>
    <w:rsid w:val="00C53A89"/>
    <w:rsid w:val="00C55B31"/>
    <w:rsid w:val="00C572EE"/>
    <w:rsid w:val="00C57CCD"/>
    <w:rsid w:val="00C57CF5"/>
    <w:rsid w:val="00C6053C"/>
    <w:rsid w:val="00C6615F"/>
    <w:rsid w:val="00C6739C"/>
    <w:rsid w:val="00C6764E"/>
    <w:rsid w:val="00C713FF"/>
    <w:rsid w:val="00C75239"/>
    <w:rsid w:val="00C761EB"/>
    <w:rsid w:val="00C7621F"/>
    <w:rsid w:val="00C7791C"/>
    <w:rsid w:val="00C8241C"/>
    <w:rsid w:val="00C83C4B"/>
    <w:rsid w:val="00C848C5"/>
    <w:rsid w:val="00C87E7A"/>
    <w:rsid w:val="00C92C32"/>
    <w:rsid w:val="00C9385C"/>
    <w:rsid w:val="00CA3E05"/>
    <w:rsid w:val="00CA5FB4"/>
    <w:rsid w:val="00CA7FB7"/>
    <w:rsid w:val="00CB00A6"/>
    <w:rsid w:val="00CB0129"/>
    <w:rsid w:val="00CB0751"/>
    <w:rsid w:val="00CB2337"/>
    <w:rsid w:val="00CB7148"/>
    <w:rsid w:val="00CC01AE"/>
    <w:rsid w:val="00CC3982"/>
    <w:rsid w:val="00CC3BE0"/>
    <w:rsid w:val="00CC7FE8"/>
    <w:rsid w:val="00CD1123"/>
    <w:rsid w:val="00CD79E4"/>
    <w:rsid w:val="00CE0AD8"/>
    <w:rsid w:val="00CE2556"/>
    <w:rsid w:val="00CE3B0B"/>
    <w:rsid w:val="00CE492F"/>
    <w:rsid w:val="00CF094C"/>
    <w:rsid w:val="00CF14BC"/>
    <w:rsid w:val="00CF1A88"/>
    <w:rsid w:val="00CF2203"/>
    <w:rsid w:val="00CF2F30"/>
    <w:rsid w:val="00CF3385"/>
    <w:rsid w:val="00CF65A9"/>
    <w:rsid w:val="00CF65E4"/>
    <w:rsid w:val="00D0146D"/>
    <w:rsid w:val="00D038A2"/>
    <w:rsid w:val="00D048EC"/>
    <w:rsid w:val="00D063E5"/>
    <w:rsid w:val="00D06F5B"/>
    <w:rsid w:val="00D0723B"/>
    <w:rsid w:val="00D0739E"/>
    <w:rsid w:val="00D07BFC"/>
    <w:rsid w:val="00D11E04"/>
    <w:rsid w:val="00D14187"/>
    <w:rsid w:val="00D15AD9"/>
    <w:rsid w:val="00D218FF"/>
    <w:rsid w:val="00D22422"/>
    <w:rsid w:val="00D258F9"/>
    <w:rsid w:val="00D266C3"/>
    <w:rsid w:val="00D27241"/>
    <w:rsid w:val="00D32B41"/>
    <w:rsid w:val="00D333A5"/>
    <w:rsid w:val="00D33AAA"/>
    <w:rsid w:val="00D353BB"/>
    <w:rsid w:val="00D3669B"/>
    <w:rsid w:val="00D37794"/>
    <w:rsid w:val="00D46990"/>
    <w:rsid w:val="00D50FE9"/>
    <w:rsid w:val="00D51377"/>
    <w:rsid w:val="00D530B4"/>
    <w:rsid w:val="00D60FDE"/>
    <w:rsid w:val="00D61284"/>
    <w:rsid w:val="00D619D3"/>
    <w:rsid w:val="00D62696"/>
    <w:rsid w:val="00D64D4C"/>
    <w:rsid w:val="00D6513D"/>
    <w:rsid w:val="00D670F2"/>
    <w:rsid w:val="00D71A7F"/>
    <w:rsid w:val="00D77776"/>
    <w:rsid w:val="00D92A52"/>
    <w:rsid w:val="00D92C12"/>
    <w:rsid w:val="00D92F83"/>
    <w:rsid w:val="00D94AA1"/>
    <w:rsid w:val="00D94F8B"/>
    <w:rsid w:val="00D96535"/>
    <w:rsid w:val="00D9729D"/>
    <w:rsid w:val="00DA1074"/>
    <w:rsid w:val="00DA5942"/>
    <w:rsid w:val="00DA6233"/>
    <w:rsid w:val="00DB06BB"/>
    <w:rsid w:val="00DB28D9"/>
    <w:rsid w:val="00DB3A0B"/>
    <w:rsid w:val="00DB5DA4"/>
    <w:rsid w:val="00DB7631"/>
    <w:rsid w:val="00DC4297"/>
    <w:rsid w:val="00DD04CA"/>
    <w:rsid w:val="00DD0C2B"/>
    <w:rsid w:val="00DD1B35"/>
    <w:rsid w:val="00DD1DCC"/>
    <w:rsid w:val="00DD439F"/>
    <w:rsid w:val="00DD4E49"/>
    <w:rsid w:val="00DE0F67"/>
    <w:rsid w:val="00DE1917"/>
    <w:rsid w:val="00DE3DC5"/>
    <w:rsid w:val="00DE4CD1"/>
    <w:rsid w:val="00DE6DF8"/>
    <w:rsid w:val="00DE73DA"/>
    <w:rsid w:val="00DF02AD"/>
    <w:rsid w:val="00DF03BD"/>
    <w:rsid w:val="00DF2CB9"/>
    <w:rsid w:val="00DF3055"/>
    <w:rsid w:val="00DF4C62"/>
    <w:rsid w:val="00DF791E"/>
    <w:rsid w:val="00E01AA8"/>
    <w:rsid w:val="00E02219"/>
    <w:rsid w:val="00E022CC"/>
    <w:rsid w:val="00E03FA0"/>
    <w:rsid w:val="00E10ED1"/>
    <w:rsid w:val="00E11053"/>
    <w:rsid w:val="00E11134"/>
    <w:rsid w:val="00E146C8"/>
    <w:rsid w:val="00E16190"/>
    <w:rsid w:val="00E162F3"/>
    <w:rsid w:val="00E24176"/>
    <w:rsid w:val="00E25C1A"/>
    <w:rsid w:val="00E264A6"/>
    <w:rsid w:val="00E269F4"/>
    <w:rsid w:val="00E271A1"/>
    <w:rsid w:val="00E2775B"/>
    <w:rsid w:val="00E339CA"/>
    <w:rsid w:val="00E34768"/>
    <w:rsid w:val="00E35AF8"/>
    <w:rsid w:val="00E37D2D"/>
    <w:rsid w:val="00E43FE3"/>
    <w:rsid w:val="00E47572"/>
    <w:rsid w:val="00E53318"/>
    <w:rsid w:val="00E536AE"/>
    <w:rsid w:val="00E5747B"/>
    <w:rsid w:val="00E6269C"/>
    <w:rsid w:val="00E64329"/>
    <w:rsid w:val="00E64376"/>
    <w:rsid w:val="00E6459C"/>
    <w:rsid w:val="00E64E93"/>
    <w:rsid w:val="00E65B36"/>
    <w:rsid w:val="00E709E6"/>
    <w:rsid w:val="00E717FA"/>
    <w:rsid w:val="00E7427B"/>
    <w:rsid w:val="00E7715A"/>
    <w:rsid w:val="00E80AA2"/>
    <w:rsid w:val="00E830EC"/>
    <w:rsid w:val="00E9189E"/>
    <w:rsid w:val="00E9204A"/>
    <w:rsid w:val="00E92393"/>
    <w:rsid w:val="00E95035"/>
    <w:rsid w:val="00E977FF"/>
    <w:rsid w:val="00EA085A"/>
    <w:rsid w:val="00EA0C10"/>
    <w:rsid w:val="00EA40F9"/>
    <w:rsid w:val="00EA4891"/>
    <w:rsid w:val="00EA50B1"/>
    <w:rsid w:val="00EA523D"/>
    <w:rsid w:val="00EA54C4"/>
    <w:rsid w:val="00EA57A0"/>
    <w:rsid w:val="00EA6AB1"/>
    <w:rsid w:val="00EB1211"/>
    <w:rsid w:val="00EB123C"/>
    <w:rsid w:val="00EB1970"/>
    <w:rsid w:val="00EB19BA"/>
    <w:rsid w:val="00EB22D0"/>
    <w:rsid w:val="00EB3640"/>
    <w:rsid w:val="00EC26B9"/>
    <w:rsid w:val="00EC3AEF"/>
    <w:rsid w:val="00ED248E"/>
    <w:rsid w:val="00ED35C6"/>
    <w:rsid w:val="00ED7C5D"/>
    <w:rsid w:val="00EE181D"/>
    <w:rsid w:val="00EE2224"/>
    <w:rsid w:val="00EE2EB0"/>
    <w:rsid w:val="00EE533E"/>
    <w:rsid w:val="00EE5F37"/>
    <w:rsid w:val="00EE6FD8"/>
    <w:rsid w:val="00EF0CD2"/>
    <w:rsid w:val="00EF0CF4"/>
    <w:rsid w:val="00EF1853"/>
    <w:rsid w:val="00EF3E47"/>
    <w:rsid w:val="00EF3FEF"/>
    <w:rsid w:val="00EF4BCA"/>
    <w:rsid w:val="00EF4F44"/>
    <w:rsid w:val="00EF548C"/>
    <w:rsid w:val="00EF5C8A"/>
    <w:rsid w:val="00F002C6"/>
    <w:rsid w:val="00F0294B"/>
    <w:rsid w:val="00F04823"/>
    <w:rsid w:val="00F05D62"/>
    <w:rsid w:val="00F07ED0"/>
    <w:rsid w:val="00F102C3"/>
    <w:rsid w:val="00F10DCC"/>
    <w:rsid w:val="00F119E0"/>
    <w:rsid w:val="00F20A65"/>
    <w:rsid w:val="00F21F3F"/>
    <w:rsid w:val="00F238EE"/>
    <w:rsid w:val="00F23BFF"/>
    <w:rsid w:val="00F23FD8"/>
    <w:rsid w:val="00F25079"/>
    <w:rsid w:val="00F2607B"/>
    <w:rsid w:val="00F273ED"/>
    <w:rsid w:val="00F32580"/>
    <w:rsid w:val="00F33846"/>
    <w:rsid w:val="00F3516F"/>
    <w:rsid w:val="00F42BD0"/>
    <w:rsid w:val="00F44967"/>
    <w:rsid w:val="00F454E9"/>
    <w:rsid w:val="00F457D2"/>
    <w:rsid w:val="00F4593D"/>
    <w:rsid w:val="00F47CB8"/>
    <w:rsid w:val="00F506CD"/>
    <w:rsid w:val="00F52821"/>
    <w:rsid w:val="00F536FA"/>
    <w:rsid w:val="00F54DF9"/>
    <w:rsid w:val="00F557FD"/>
    <w:rsid w:val="00F56A4A"/>
    <w:rsid w:val="00F5764F"/>
    <w:rsid w:val="00F63D80"/>
    <w:rsid w:val="00F656A1"/>
    <w:rsid w:val="00F667AB"/>
    <w:rsid w:val="00F673B5"/>
    <w:rsid w:val="00F714C8"/>
    <w:rsid w:val="00F71A76"/>
    <w:rsid w:val="00F738B9"/>
    <w:rsid w:val="00F74CB9"/>
    <w:rsid w:val="00F751B7"/>
    <w:rsid w:val="00F76A38"/>
    <w:rsid w:val="00F7748E"/>
    <w:rsid w:val="00F85355"/>
    <w:rsid w:val="00F85766"/>
    <w:rsid w:val="00F94D27"/>
    <w:rsid w:val="00F95BE2"/>
    <w:rsid w:val="00FA04E0"/>
    <w:rsid w:val="00FA1C50"/>
    <w:rsid w:val="00FA1DFF"/>
    <w:rsid w:val="00FA5238"/>
    <w:rsid w:val="00FA67E2"/>
    <w:rsid w:val="00FA7DC1"/>
    <w:rsid w:val="00FB12A0"/>
    <w:rsid w:val="00FB47B1"/>
    <w:rsid w:val="00FB5639"/>
    <w:rsid w:val="00FB6C3A"/>
    <w:rsid w:val="00FC116C"/>
    <w:rsid w:val="00FC2D25"/>
    <w:rsid w:val="00FD1009"/>
    <w:rsid w:val="00FD1AB1"/>
    <w:rsid w:val="00FD2F35"/>
    <w:rsid w:val="00FD58EC"/>
    <w:rsid w:val="00FD7F95"/>
    <w:rsid w:val="00FE35C2"/>
    <w:rsid w:val="00FE3638"/>
    <w:rsid w:val="00FE6A0B"/>
    <w:rsid w:val="00FE72C7"/>
    <w:rsid w:val="00FF06FD"/>
    <w:rsid w:val="00FF0AA6"/>
    <w:rsid w:val="00FF61D6"/>
    <w:rsid w:val="00FF7623"/>
    <w:rsid w:val="00FF7640"/>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D1FCEEA9-4CC3-4117-A2C8-689357F1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95B"/>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semiHidden/>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customStyle="1" w:styleId="Default">
    <w:name w:val="Default"/>
    <w:rsid w:val="00B7220D"/>
    <w:pPr>
      <w:autoSpaceDE w:val="0"/>
      <w:autoSpaceDN w:val="0"/>
      <w:adjustRightInd w:val="0"/>
    </w:pPr>
    <w:rPr>
      <w:rFonts w:ascii="Calibri" w:hAnsi="Calibri" w:cs="Calibri"/>
      <w:color w:val="000000"/>
      <w:sz w:val="24"/>
      <w:szCs w:val="24"/>
    </w:rPr>
  </w:style>
  <w:style w:type="paragraph" w:styleId="Textodebalo">
    <w:name w:val="Balloon Text"/>
    <w:basedOn w:val="Normal"/>
    <w:link w:val="TextodebaloChar"/>
    <w:rsid w:val="00F95BE2"/>
    <w:rPr>
      <w:rFonts w:ascii="Tahoma" w:hAnsi="Tahoma" w:cs="Tahoma"/>
      <w:sz w:val="16"/>
      <w:szCs w:val="16"/>
    </w:rPr>
  </w:style>
  <w:style w:type="character" w:customStyle="1" w:styleId="TextodebaloChar">
    <w:name w:val="Texto de balão Char"/>
    <w:basedOn w:val="Fontepargpadro"/>
    <w:link w:val="Textodebalo"/>
    <w:rsid w:val="00F95BE2"/>
    <w:rPr>
      <w:rFonts w:ascii="Tahoma" w:hAnsi="Tahoma" w:cs="Tahoma"/>
      <w:sz w:val="16"/>
      <w:szCs w:val="16"/>
      <w:lang w:eastAsia="en-US"/>
    </w:rPr>
  </w:style>
  <w:style w:type="character" w:styleId="Nmerodelinha">
    <w:name w:val="line number"/>
    <w:basedOn w:val="Fontepargpadro"/>
    <w:rsid w:val="00E64E93"/>
  </w:style>
  <w:style w:type="paragraph" w:customStyle="1" w:styleId="xmsonormal">
    <w:name w:val="x_msonormal"/>
    <w:basedOn w:val="Normal"/>
    <w:rsid w:val="00174350"/>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149906410">
      <w:bodyDiv w:val="1"/>
      <w:marLeft w:val="0"/>
      <w:marRight w:val="0"/>
      <w:marTop w:val="0"/>
      <w:marBottom w:val="0"/>
      <w:divBdr>
        <w:top w:val="none" w:sz="0" w:space="0" w:color="auto"/>
        <w:left w:val="none" w:sz="0" w:space="0" w:color="auto"/>
        <w:bottom w:val="none" w:sz="0" w:space="0" w:color="auto"/>
        <w:right w:val="none" w:sz="0" w:space="0" w:color="auto"/>
      </w:divBdr>
    </w:div>
    <w:div w:id="177624285">
      <w:bodyDiv w:val="1"/>
      <w:marLeft w:val="0"/>
      <w:marRight w:val="0"/>
      <w:marTop w:val="0"/>
      <w:marBottom w:val="0"/>
      <w:divBdr>
        <w:top w:val="none" w:sz="0" w:space="0" w:color="auto"/>
        <w:left w:val="none" w:sz="0" w:space="0" w:color="auto"/>
        <w:bottom w:val="none" w:sz="0" w:space="0" w:color="auto"/>
        <w:right w:val="none" w:sz="0" w:space="0" w:color="auto"/>
      </w:divBdr>
    </w:div>
    <w:div w:id="348259359">
      <w:bodyDiv w:val="1"/>
      <w:marLeft w:val="0"/>
      <w:marRight w:val="0"/>
      <w:marTop w:val="0"/>
      <w:marBottom w:val="0"/>
      <w:divBdr>
        <w:top w:val="none" w:sz="0" w:space="0" w:color="auto"/>
        <w:left w:val="none" w:sz="0" w:space="0" w:color="auto"/>
        <w:bottom w:val="none" w:sz="0" w:space="0" w:color="auto"/>
        <w:right w:val="none" w:sz="0" w:space="0" w:color="auto"/>
      </w:divBdr>
    </w:div>
    <w:div w:id="385378584">
      <w:bodyDiv w:val="1"/>
      <w:marLeft w:val="0"/>
      <w:marRight w:val="0"/>
      <w:marTop w:val="0"/>
      <w:marBottom w:val="0"/>
      <w:divBdr>
        <w:top w:val="none" w:sz="0" w:space="0" w:color="auto"/>
        <w:left w:val="none" w:sz="0" w:space="0" w:color="auto"/>
        <w:bottom w:val="none" w:sz="0" w:space="0" w:color="auto"/>
        <w:right w:val="none" w:sz="0" w:space="0" w:color="auto"/>
      </w:divBdr>
      <w:divsChild>
        <w:div w:id="1966540317">
          <w:marLeft w:val="0"/>
          <w:marRight w:val="0"/>
          <w:marTop w:val="0"/>
          <w:marBottom w:val="0"/>
          <w:divBdr>
            <w:top w:val="none" w:sz="0" w:space="0" w:color="auto"/>
            <w:left w:val="none" w:sz="0" w:space="0" w:color="auto"/>
            <w:bottom w:val="none" w:sz="0" w:space="0" w:color="auto"/>
            <w:right w:val="none" w:sz="0" w:space="0" w:color="auto"/>
          </w:divBdr>
          <w:divsChild>
            <w:div w:id="2023891216">
              <w:marLeft w:val="0"/>
              <w:marRight w:val="0"/>
              <w:marTop w:val="0"/>
              <w:marBottom w:val="0"/>
              <w:divBdr>
                <w:top w:val="none" w:sz="0" w:space="0" w:color="auto"/>
                <w:left w:val="none" w:sz="0" w:space="0" w:color="auto"/>
                <w:bottom w:val="none" w:sz="0" w:space="0" w:color="auto"/>
                <w:right w:val="none" w:sz="0" w:space="0" w:color="auto"/>
              </w:divBdr>
              <w:divsChild>
                <w:div w:id="136798711">
                  <w:marLeft w:val="0"/>
                  <w:marRight w:val="0"/>
                  <w:marTop w:val="0"/>
                  <w:marBottom w:val="0"/>
                  <w:divBdr>
                    <w:top w:val="none" w:sz="0" w:space="0" w:color="auto"/>
                    <w:left w:val="none" w:sz="0" w:space="0" w:color="auto"/>
                    <w:bottom w:val="none" w:sz="0" w:space="0" w:color="auto"/>
                    <w:right w:val="none" w:sz="0" w:space="0" w:color="auto"/>
                  </w:divBdr>
                  <w:divsChild>
                    <w:div w:id="207231104">
                      <w:marLeft w:val="0"/>
                      <w:marRight w:val="0"/>
                      <w:marTop w:val="0"/>
                      <w:marBottom w:val="0"/>
                      <w:divBdr>
                        <w:top w:val="none" w:sz="0" w:space="0" w:color="auto"/>
                        <w:left w:val="none" w:sz="0" w:space="0" w:color="auto"/>
                        <w:bottom w:val="none" w:sz="0" w:space="0" w:color="auto"/>
                        <w:right w:val="none" w:sz="0" w:space="0" w:color="auto"/>
                      </w:divBdr>
                      <w:divsChild>
                        <w:div w:id="553084208">
                          <w:marLeft w:val="0"/>
                          <w:marRight w:val="0"/>
                          <w:marTop w:val="0"/>
                          <w:marBottom w:val="0"/>
                          <w:divBdr>
                            <w:top w:val="none" w:sz="0" w:space="0" w:color="auto"/>
                            <w:left w:val="none" w:sz="0" w:space="0" w:color="auto"/>
                            <w:bottom w:val="none" w:sz="0" w:space="0" w:color="auto"/>
                            <w:right w:val="none" w:sz="0" w:space="0" w:color="auto"/>
                          </w:divBdr>
                          <w:divsChild>
                            <w:div w:id="1809282647">
                              <w:marLeft w:val="0"/>
                              <w:marRight w:val="0"/>
                              <w:marTop w:val="0"/>
                              <w:marBottom w:val="0"/>
                              <w:divBdr>
                                <w:top w:val="none" w:sz="0" w:space="0" w:color="auto"/>
                                <w:left w:val="none" w:sz="0" w:space="0" w:color="auto"/>
                                <w:bottom w:val="none" w:sz="0" w:space="0" w:color="auto"/>
                                <w:right w:val="none" w:sz="0" w:space="0" w:color="auto"/>
                              </w:divBdr>
                              <w:divsChild>
                                <w:div w:id="868179337">
                                  <w:marLeft w:val="0"/>
                                  <w:marRight w:val="0"/>
                                  <w:marTop w:val="0"/>
                                  <w:marBottom w:val="0"/>
                                  <w:divBdr>
                                    <w:top w:val="none" w:sz="0" w:space="0" w:color="auto"/>
                                    <w:left w:val="none" w:sz="0" w:space="0" w:color="auto"/>
                                    <w:bottom w:val="none" w:sz="0" w:space="0" w:color="auto"/>
                                    <w:right w:val="none" w:sz="0" w:space="0" w:color="auto"/>
                                  </w:divBdr>
                                  <w:divsChild>
                                    <w:div w:id="1368219322">
                                      <w:marLeft w:val="0"/>
                                      <w:marRight w:val="0"/>
                                      <w:marTop w:val="0"/>
                                      <w:marBottom w:val="0"/>
                                      <w:divBdr>
                                        <w:top w:val="none" w:sz="0" w:space="0" w:color="auto"/>
                                        <w:left w:val="none" w:sz="0" w:space="0" w:color="auto"/>
                                        <w:bottom w:val="none" w:sz="0" w:space="0" w:color="auto"/>
                                        <w:right w:val="none" w:sz="0" w:space="0" w:color="auto"/>
                                      </w:divBdr>
                                      <w:divsChild>
                                        <w:div w:id="880558150">
                                          <w:marLeft w:val="0"/>
                                          <w:marRight w:val="0"/>
                                          <w:marTop w:val="0"/>
                                          <w:marBottom w:val="0"/>
                                          <w:divBdr>
                                            <w:top w:val="none" w:sz="0" w:space="0" w:color="auto"/>
                                            <w:left w:val="none" w:sz="0" w:space="0" w:color="auto"/>
                                            <w:bottom w:val="none" w:sz="0" w:space="0" w:color="auto"/>
                                            <w:right w:val="none" w:sz="0" w:space="0" w:color="auto"/>
                                          </w:divBdr>
                                          <w:divsChild>
                                            <w:div w:id="424306783">
                                              <w:marLeft w:val="0"/>
                                              <w:marRight w:val="0"/>
                                              <w:marTop w:val="0"/>
                                              <w:marBottom w:val="0"/>
                                              <w:divBdr>
                                                <w:top w:val="none" w:sz="0" w:space="0" w:color="auto"/>
                                                <w:left w:val="none" w:sz="0" w:space="0" w:color="auto"/>
                                                <w:bottom w:val="none" w:sz="0" w:space="0" w:color="auto"/>
                                                <w:right w:val="none" w:sz="0" w:space="0" w:color="auto"/>
                                              </w:divBdr>
                                              <w:divsChild>
                                                <w:div w:id="815340973">
                                                  <w:marLeft w:val="0"/>
                                                  <w:marRight w:val="0"/>
                                                  <w:marTop w:val="0"/>
                                                  <w:marBottom w:val="0"/>
                                                  <w:divBdr>
                                                    <w:top w:val="none" w:sz="0" w:space="0" w:color="auto"/>
                                                    <w:left w:val="none" w:sz="0" w:space="0" w:color="auto"/>
                                                    <w:bottom w:val="none" w:sz="0" w:space="0" w:color="auto"/>
                                                    <w:right w:val="none" w:sz="0" w:space="0" w:color="auto"/>
                                                  </w:divBdr>
                                                  <w:divsChild>
                                                    <w:div w:id="732197120">
                                                      <w:marLeft w:val="0"/>
                                                      <w:marRight w:val="0"/>
                                                      <w:marTop w:val="0"/>
                                                      <w:marBottom w:val="0"/>
                                                      <w:divBdr>
                                                        <w:top w:val="none" w:sz="0" w:space="0" w:color="auto"/>
                                                        <w:left w:val="none" w:sz="0" w:space="0" w:color="auto"/>
                                                        <w:bottom w:val="none" w:sz="0" w:space="0" w:color="auto"/>
                                                        <w:right w:val="none" w:sz="0" w:space="0" w:color="auto"/>
                                                      </w:divBdr>
                                                      <w:divsChild>
                                                        <w:div w:id="2088265920">
                                                          <w:marLeft w:val="0"/>
                                                          <w:marRight w:val="0"/>
                                                          <w:marTop w:val="0"/>
                                                          <w:marBottom w:val="0"/>
                                                          <w:divBdr>
                                                            <w:top w:val="none" w:sz="0" w:space="0" w:color="auto"/>
                                                            <w:left w:val="none" w:sz="0" w:space="0" w:color="auto"/>
                                                            <w:bottom w:val="none" w:sz="0" w:space="0" w:color="auto"/>
                                                            <w:right w:val="none" w:sz="0" w:space="0" w:color="auto"/>
                                                          </w:divBdr>
                                                          <w:divsChild>
                                                            <w:div w:id="1935623189">
                                                              <w:marLeft w:val="0"/>
                                                              <w:marRight w:val="0"/>
                                                              <w:marTop w:val="0"/>
                                                              <w:marBottom w:val="0"/>
                                                              <w:divBdr>
                                                                <w:top w:val="none" w:sz="0" w:space="0" w:color="auto"/>
                                                                <w:left w:val="none" w:sz="0" w:space="0" w:color="auto"/>
                                                                <w:bottom w:val="none" w:sz="0" w:space="0" w:color="auto"/>
                                                                <w:right w:val="none" w:sz="0" w:space="0" w:color="auto"/>
                                                              </w:divBdr>
                                                              <w:divsChild>
                                                                <w:div w:id="1422339712">
                                                                  <w:marLeft w:val="405"/>
                                                                  <w:marRight w:val="0"/>
                                                                  <w:marTop w:val="0"/>
                                                                  <w:marBottom w:val="0"/>
                                                                  <w:divBdr>
                                                                    <w:top w:val="none" w:sz="0" w:space="0" w:color="auto"/>
                                                                    <w:left w:val="none" w:sz="0" w:space="0" w:color="auto"/>
                                                                    <w:bottom w:val="none" w:sz="0" w:space="0" w:color="auto"/>
                                                                    <w:right w:val="none" w:sz="0" w:space="0" w:color="auto"/>
                                                                  </w:divBdr>
                                                                  <w:divsChild>
                                                                    <w:div w:id="1097746452">
                                                                      <w:marLeft w:val="0"/>
                                                                      <w:marRight w:val="0"/>
                                                                      <w:marTop w:val="0"/>
                                                                      <w:marBottom w:val="0"/>
                                                                      <w:divBdr>
                                                                        <w:top w:val="none" w:sz="0" w:space="0" w:color="auto"/>
                                                                        <w:left w:val="none" w:sz="0" w:space="0" w:color="auto"/>
                                                                        <w:bottom w:val="none" w:sz="0" w:space="0" w:color="auto"/>
                                                                        <w:right w:val="none" w:sz="0" w:space="0" w:color="auto"/>
                                                                      </w:divBdr>
                                                                      <w:divsChild>
                                                                        <w:div w:id="591428868">
                                                                          <w:marLeft w:val="0"/>
                                                                          <w:marRight w:val="0"/>
                                                                          <w:marTop w:val="0"/>
                                                                          <w:marBottom w:val="0"/>
                                                                          <w:divBdr>
                                                                            <w:top w:val="none" w:sz="0" w:space="0" w:color="auto"/>
                                                                            <w:left w:val="none" w:sz="0" w:space="0" w:color="auto"/>
                                                                            <w:bottom w:val="none" w:sz="0" w:space="0" w:color="auto"/>
                                                                            <w:right w:val="none" w:sz="0" w:space="0" w:color="auto"/>
                                                                          </w:divBdr>
                                                                          <w:divsChild>
                                                                            <w:div w:id="187376737">
                                                                              <w:marLeft w:val="0"/>
                                                                              <w:marRight w:val="0"/>
                                                                              <w:marTop w:val="60"/>
                                                                              <w:marBottom w:val="0"/>
                                                                              <w:divBdr>
                                                                                <w:top w:val="none" w:sz="0" w:space="0" w:color="auto"/>
                                                                                <w:left w:val="none" w:sz="0" w:space="0" w:color="auto"/>
                                                                                <w:bottom w:val="none" w:sz="0" w:space="0" w:color="auto"/>
                                                                                <w:right w:val="none" w:sz="0" w:space="0" w:color="auto"/>
                                                                              </w:divBdr>
                                                                              <w:divsChild>
                                                                                <w:div w:id="940987211">
                                                                                  <w:marLeft w:val="0"/>
                                                                                  <w:marRight w:val="0"/>
                                                                                  <w:marTop w:val="0"/>
                                                                                  <w:marBottom w:val="0"/>
                                                                                  <w:divBdr>
                                                                                    <w:top w:val="none" w:sz="0" w:space="0" w:color="auto"/>
                                                                                    <w:left w:val="none" w:sz="0" w:space="0" w:color="auto"/>
                                                                                    <w:bottom w:val="none" w:sz="0" w:space="0" w:color="auto"/>
                                                                                    <w:right w:val="none" w:sz="0" w:space="0" w:color="auto"/>
                                                                                  </w:divBdr>
                                                                                  <w:divsChild>
                                                                                    <w:div w:id="313533961">
                                                                                      <w:marLeft w:val="0"/>
                                                                                      <w:marRight w:val="0"/>
                                                                                      <w:marTop w:val="0"/>
                                                                                      <w:marBottom w:val="0"/>
                                                                                      <w:divBdr>
                                                                                        <w:top w:val="none" w:sz="0" w:space="0" w:color="auto"/>
                                                                                        <w:left w:val="none" w:sz="0" w:space="0" w:color="auto"/>
                                                                                        <w:bottom w:val="none" w:sz="0" w:space="0" w:color="auto"/>
                                                                                        <w:right w:val="none" w:sz="0" w:space="0" w:color="auto"/>
                                                                                      </w:divBdr>
                                                                                      <w:divsChild>
                                                                                        <w:div w:id="2008167325">
                                                                                          <w:marLeft w:val="0"/>
                                                                                          <w:marRight w:val="0"/>
                                                                                          <w:marTop w:val="0"/>
                                                                                          <w:marBottom w:val="0"/>
                                                                                          <w:divBdr>
                                                                                            <w:top w:val="none" w:sz="0" w:space="0" w:color="auto"/>
                                                                                            <w:left w:val="none" w:sz="0" w:space="0" w:color="auto"/>
                                                                                            <w:bottom w:val="none" w:sz="0" w:space="0" w:color="auto"/>
                                                                                            <w:right w:val="none" w:sz="0" w:space="0" w:color="auto"/>
                                                                                          </w:divBdr>
                                                                                          <w:divsChild>
                                                                                            <w:div w:id="1638800823">
                                                                                              <w:marLeft w:val="0"/>
                                                                                              <w:marRight w:val="0"/>
                                                                                              <w:marTop w:val="0"/>
                                                                                              <w:marBottom w:val="0"/>
                                                                                              <w:divBdr>
                                                                                                <w:top w:val="none" w:sz="0" w:space="0" w:color="auto"/>
                                                                                                <w:left w:val="none" w:sz="0" w:space="0" w:color="auto"/>
                                                                                                <w:bottom w:val="none" w:sz="0" w:space="0" w:color="auto"/>
                                                                                                <w:right w:val="none" w:sz="0" w:space="0" w:color="auto"/>
                                                                                              </w:divBdr>
                                                                                              <w:divsChild>
                                                                                                <w:div w:id="594944782">
                                                                                                  <w:marLeft w:val="0"/>
                                                                                                  <w:marRight w:val="0"/>
                                                                                                  <w:marTop w:val="0"/>
                                                                                                  <w:marBottom w:val="0"/>
                                                                                                  <w:divBdr>
                                                                                                    <w:top w:val="none" w:sz="0" w:space="0" w:color="auto"/>
                                                                                                    <w:left w:val="none" w:sz="0" w:space="0" w:color="auto"/>
                                                                                                    <w:bottom w:val="none" w:sz="0" w:space="0" w:color="auto"/>
                                                                                                    <w:right w:val="none" w:sz="0" w:space="0" w:color="auto"/>
                                                                                                  </w:divBdr>
                                                                                                  <w:divsChild>
                                                                                                    <w:div w:id="630088675">
                                                                                                      <w:marLeft w:val="0"/>
                                                                                                      <w:marRight w:val="0"/>
                                                                                                      <w:marTop w:val="0"/>
                                                                                                      <w:marBottom w:val="0"/>
                                                                                                      <w:divBdr>
                                                                                                        <w:top w:val="none" w:sz="0" w:space="0" w:color="auto"/>
                                                                                                        <w:left w:val="none" w:sz="0" w:space="0" w:color="auto"/>
                                                                                                        <w:bottom w:val="none" w:sz="0" w:space="0" w:color="auto"/>
                                                                                                        <w:right w:val="none" w:sz="0" w:space="0" w:color="auto"/>
                                                                                                      </w:divBdr>
                                                                                                      <w:divsChild>
                                                                                                        <w:div w:id="1202354395">
                                                                                                          <w:marLeft w:val="0"/>
                                                                                                          <w:marRight w:val="0"/>
                                                                                                          <w:marTop w:val="0"/>
                                                                                                          <w:marBottom w:val="0"/>
                                                                                                          <w:divBdr>
                                                                                                            <w:top w:val="none" w:sz="0" w:space="0" w:color="auto"/>
                                                                                                            <w:left w:val="none" w:sz="0" w:space="0" w:color="auto"/>
                                                                                                            <w:bottom w:val="none" w:sz="0" w:space="0" w:color="auto"/>
                                                                                                            <w:right w:val="none" w:sz="0" w:space="0" w:color="auto"/>
                                                                                                          </w:divBdr>
                                                                                                          <w:divsChild>
                                                                                                            <w:div w:id="1913345485">
                                                                                                              <w:marLeft w:val="0"/>
                                                                                                              <w:marRight w:val="0"/>
                                                                                                              <w:marTop w:val="0"/>
                                                                                                              <w:marBottom w:val="0"/>
                                                                                                              <w:divBdr>
                                                                                                                <w:top w:val="none" w:sz="0" w:space="0" w:color="auto"/>
                                                                                                                <w:left w:val="none" w:sz="0" w:space="0" w:color="auto"/>
                                                                                                                <w:bottom w:val="none" w:sz="0" w:space="0" w:color="auto"/>
                                                                                                                <w:right w:val="none" w:sz="0" w:space="0" w:color="auto"/>
                                                                                                              </w:divBdr>
                                                                                                              <w:divsChild>
                                                                                                                <w:div w:id="1244947107">
                                                                                                                  <w:marLeft w:val="0"/>
                                                                                                                  <w:marRight w:val="0"/>
                                                                                                                  <w:marTop w:val="0"/>
                                                                                                                  <w:marBottom w:val="0"/>
                                                                                                                  <w:divBdr>
                                                                                                                    <w:top w:val="none" w:sz="0" w:space="0" w:color="auto"/>
                                                                                                                    <w:left w:val="none" w:sz="0" w:space="0" w:color="auto"/>
                                                                                                                    <w:bottom w:val="none" w:sz="0" w:space="0" w:color="auto"/>
                                                                                                                    <w:right w:val="none" w:sz="0" w:space="0" w:color="auto"/>
                                                                                                                  </w:divBdr>
                                                                                                                </w:div>
                                                                                                                <w:div w:id="707610793">
                                                                                                                  <w:marLeft w:val="0"/>
                                                                                                                  <w:marRight w:val="0"/>
                                                                                                                  <w:marTop w:val="0"/>
                                                                                                                  <w:marBottom w:val="0"/>
                                                                                                                  <w:divBdr>
                                                                                                                    <w:top w:val="none" w:sz="0" w:space="0" w:color="auto"/>
                                                                                                                    <w:left w:val="none" w:sz="0" w:space="0" w:color="auto"/>
                                                                                                                    <w:bottom w:val="none" w:sz="0" w:space="0" w:color="auto"/>
                                                                                                                    <w:right w:val="none" w:sz="0" w:space="0" w:color="auto"/>
                                                                                                                  </w:divBdr>
                                                                                                                </w:div>
                                                                                                                <w:div w:id="335349856">
                                                                                                                  <w:marLeft w:val="0"/>
                                                                                                                  <w:marRight w:val="0"/>
                                                                                                                  <w:marTop w:val="0"/>
                                                                                                                  <w:marBottom w:val="0"/>
                                                                                                                  <w:divBdr>
                                                                                                                    <w:top w:val="none" w:sz="0" w:space="0" w:color="auto"/>
                                                                                                                    <w:left w:val="none" w:sz="0" w:space="0" w:color="auto"/>
                                                                                                                    <w:bottom w:val="none" w:sz="0" w:space="0" w:color="auto"/>
                                                                                                                    <w:right w:val="none" w:sz="0" w:space="0" w:color="auto"/>
                                                                                                                  </w:divBdr>
                                                                                                                </w:div>
                                                                                                                <w:div w:id="1218083374">
                                                                                                                  <w:marLeft w:val="0"/>
                                                                                                                  <w:marRight w:val="0"/>
                                                                                                                  <w:marTop w:val="0"/>
                                                                                                                  <w:marBottom w:val="0"/>
                                                                                                                  <w:divBdr>
                                                                                                                    <w:top w:val="none" w:sz="0" w:space="0" w:color="auto"/>
                                                                                                                    <w:left w:val="none" w:sz="0" w:space="0" w:color="auto"/>
                                                                                                                    <w:bottom w:val="none" w:sz="0" w:space="0" w:color="auto"/>
                                                                                                                    <w:right w:val="none" w:sz="0" w:space="0" w:color="auto"/>
                                                                                                                  </w:divBdr>
                                                                                                                </w:div>
                                                                                                                <w:div w:id="1421099346">
                                                                                                                  <w:marLeft w:val="0"/>
                                                                                                                  <w:marRight w:val="0"/>
                                                                                                                  <w:marTop w:val="0"/>
                                                                                                                  <w:marBottom w:val="0"/>
                                                                                                                  <w:divBdr>
                                                                                                                    <w:top w:val="none" w:sz="0" w:space="0" w:color="auto"/>
                                                                                                                    <w:left w:val="none" w:sz="0" w:space="0" w:color="auto"/>
                                                                                                                    <w:bottom w:val="none" w:sz="0" w:space="0" w:color="auto"/>
                                                                                                                    <w:right w:val="none" w:sz="0" w:space="0" w:color="auto"/>
                                                                                                                  </w:divBdr>
                                                                                                                </w:div>
                                                                                                                <w:div w:id="2081442185">
                                                                                                                  <w:marLeft w:val="0"/>
                                                                                                                  <w:marRight w:val="0"/>
                                                                                                                  <w:marTop w:val="0"/>
                                                                                                                  <w:marBottom w:val="0"/>
                                                                                                                  <w:divBdr>
                                                                                                                    <w:top w:val="none" w:sz="0" w:space="0" w:color="auto"/>
                                                                                                                    <w:left w:val="none" w:sz="0" w:space="0" w:color="auto"/>
                                                                                                                    <w:bottom w:val="none" w:sz="0" w:space="0" w:color="auto"/>
                                                                                                                    <w:right w:val="none" w:sz="0" w:space="0" w:color="auto"/>
                                                                                                                  </w:divBdr>
                                                                                                                </w:div>
                                                                                                                <w:div w:id="993215719">
                                                                                                                  <w:marLeft w:val="0"/>
                                                                                                                  <w:marRight w:val="0"/>
                                                                                                                  <w:marTop w:val="0"/>
                                                                                                                  <w:marBottom w:val="0"/>
                                                                                                                  <w:divBdr>
                                                                                                                    <w:top w:val="none" w:sz="0" w:space="0" w:color="auto"/>
                                                                                                                    <w:left w:val="none" w:sz="0" w:space="0" w:color="auto"/>
                                                                                                                    <w:bottom w:val="none" w:sz="0" w:space="0" w:color="auto"/>
                                                                                                                    <w:right w:val="none" w:sz="0" w:space="0" w:color="auto"/>
                                                                                                                  </w:divBdr>
                                                                                                                </w:div>
                                                                                                                <w:div w:id="2114939289">
                                                                                                                  <w:marLeft w:val="0"/>
                                                                                                                  <w:marRight w:val="0"/>
                                                                                                                  <w:marTop w:val="0"/>
                                                                                                                  <w:marBottom w:val="0"/>
                                                                                                                  <w:divBdr>
                                                                                                                    <w:top w:val="none" w:sz="0" w:space="0" w:color="auto"/>
                                                                                                                    <w:left w:val="none" w:sz="0" w:space="0" w:color="auto"/>
                                                                                                                    <w:bottom w:val="none" w:sz="0" w:space="0" w:color="auto"/>
                                                                                                                    <w:right w:val="none" w:sz="0" w:space="0" w:color="auto"/>
                                                                                                                  </w:divBdr>
                                                                                                                </w:div>
                                                                                                                <w:div w:id="987325797">
                                                                                                                  <w:marLeft w:val="0"/>
                                                                                                                  <w:marRight w:val="0"/>
                                                                                                                  <w:marTop w:val="0"/>
                                                                                                                  <w:marBottom w:val="0"/>
                                                                                                                  <w:divBdr>
                                                                                                                    <w:top w:val="none" w:sz="0" w:space="0" w:color="auto"/>
                                                                                                                    <w:left w:val="none" w:sz="0" w:space="0" w:color="auto"/>
                                                                                                                    <w:bottom w:val="none" w:sz="0" w:space="0" w:color="auto"/>
                                                                                                                    <w:right w:val="none" w:sz="0" w:space="0" w:color="auto"/>
                                                                                                                  </w:divBdr>
                                                                                                                </w:div>
                                                                                                                <w:div w:id="2020808975">
                                                                                                                  <w:marLeft w:val="0"/>
                                                                                                                  <w:marRight w:val="0"/>
                                                                                                                  <w:marTop w:val="0"/>
                                                                                                                  <w:marBottom w:val="0"/>
                                                                                                                  <w:divBdr>
                                                                                                                    <w:top w:val="none" w:sz="0" w:space="0" w:color="auto"/>
                                                                                                                    <w:left w:val="none" w:sz="0" w:space="0" w:color="auto"/>
                                                                                                                    <w:bottom w:val="none" w:sz="0" w:space="0" w:color="auto"/>
                                                                                                                    <w:right w:val="none" w:sz="0" w:space="0" w:color="auto"/>
                                                                                                                  </w:divBdr>
                                                                                                                </w:div>
                                                                                                                <w:div w:id="1461653266">
                                                                                                                  <w:marLeft w:val="0"/>
                                                                                                                  <w:marRight w:val="0"/>
                                                                                                                  <w:marTop w:val="0"/>
                                                                                                                  <w:marBottom w:val="0"/>
                                                                                                                  <w:divBdr>
                                                                                                                    <w:top w:val="none" w:sz="0" w:space="0" w:color="auto"/>
                                                                                                                    <w:left w:val="none" w:sz="0" w:space="0" w:color="auto"/>
                                                                                                                    <w:bottom w:val="none" w:sz="0" w:space="0" w:color="auto"/>
                                                                                                                    <w:right w:val="none" w:sz="0" w:space="0" w:color="auto"/>
                                                                                                                  </w:divBdr>
                                                                                                                </w:div>
                                                                                                                <w:div w:id="904101501">
                                                                                                                  <w:marLeft w:val="0"/>
                                                                                                                  <w:marRight w:val="0"/>
                                                                                                                  <w:marTop w:val="0"/>
                                                                                                                  <w:marBottom w:val="0"/>
                                                                                                                  <w:divBdr>
                                                                                                                    <w:top w:val="none" w:sz="0" w:space="0" w:color="auto"/>
                                                                                                                    <w:left w:val="none" w:sz="0" w:space="0" w:color="auto"/>
                                                                                                                    <w:bottom w:val="none" w:sz="0" w:space="0" w:color="auto"/>
                                                                                                                    <w:right w:val="none" w:sz="0" w:space="0" w:color="auto"/>
                                                                                                                  </w:divBdr>
                                                                                                                </w:div>
                                                                                                                <w:div w:id="954673602">
                                                                                                                  <w:marLeft w:val="0"/>
                                                                                                                  <w:marRight w:val="0"/>
                                                                                                                  <w:marTop w:val="0"/>
                                                                                                                  <w:marBottom w:val="0"/>
                                                                                                                  <w:divBdr>
                                                                                                                    <w:top w:val="none" w:sz="0" w:space="0" w:color="auto"/>
                                                                                                                    <w:left w:val="none" w:sz="0" w:space="0" w:color="auto"/>
                                                                                                                    <w:bottom w:val="none" w:sz="0" w:space="0" w:color="auto"/>
                                                                                                                    <w:right w:val="none" w:sz="0" w:space="0" w:color="auto"/>
                                                                                                                  </w:divBdr>
                                                                                                                </w:div>
                                                                                                                <w:div w:id="5793882">
                                                                                                                  <w:marLeft w:val="0"/>
                                                                                                                  <w:marRight w:val="0"/>
                                                                                                                  <w:marTop w:val="0"/>
                                                                                                                  <w:marBottom w:val="0"/>
                                                                                                                  <w:divBdr>
                                                                                                                    <w:top w:val="none" w:sz="0" w:space="0" w:color="auto"/>
                                                                                                                    <w:left w:val="none" w:sz="0" w:space="0" w:color="auto"/>
                                                                                                                    <w:bottom w:val="none" w:sz="0" w:space="0" w:color="auto"/>
                                                                                                                    <w:right w:val="none" w:sz="0" w:space="0" w:color="auto"/>
                                                                                                                  </w:divBdr>
                                                                                                                </w:div>
                                                                                                                <w:div w:id="1558935455">
                                                                                                                  <w:marLeft w:val="0"/>
                                                                                                                  <w:marRight w:val="0"/>
                                                                                                                  <w:marTop w:val="0"/>
                                                                                                                  <w:marBottom w:val="0"/>
                                                                                                                  <w:divBdr>
                                                                                                                    <w:top w:val="none" w:sz="0" w:space="0" w:color="auto"/>
                                                                                                                    <w:left w:val="none" w:sz="0" w:space="0" w:color="auto"/>
                                                                                                                    <w:bottom w:val="none" w:sz="0" w:space="0" w:color="auto"/>
                                                                                                                    <w:right w:val="none" w:sz="0" w:space="0" w:color="auto"/>
                                                                                                                  </w:divBdr>
                                                                                                                </w:div>
                                                                                                                <w:div w:id="1081947854">
                                                                                                                  <w:marLeft w:val="0"/>
                                                                                                                  <w:marRight w:val="0"/>
                                                                                                                  <w:marTop w:val="0"/>
                                                                                                                  <w:marBottom w:val="0"/>
                                                                                                                  <w:divBdr>
                                                                                                                    <w:top w:val="none" w:sz="0" w:space="0" w:color="auto"/>
                                                                                                                    <w:left w:val="none" w:sz="0" w:space="0" w:color="auto"/>
                                                                                                                    <w:bottom w:val="none" w:sz="0" w:space="0" w:color="auto"/>
                                                                                                                    <w:right w:val="none" w:sz="0" w:space="0" w:color="auto"/>
                                                                                                                  </w:divBdr>
                                                                                                                </w:div>
                                                                                                                <w:div w:id="645202800">
                                                                                                                  <w:marLeft w:val="0"/>
                                                                                                                  <w:marRight w:val="0"/>
                                                                                                                  <w:marTop w:val="0"/>
                                                                                                                  <w:marBottom w:val="0"/>
                                                                                                                  <w:divBdr>
                                                                                                                    <w:top w:val="none" w:sz="0" w:space="0" w:color="auto"/>
                                                                                                                    <w:left w:val="none" w:sz="0" w:space="0" w:color="auto"/>
                                                                                                                    <w:bottom w:val="none" w:sz="0" w:space="0" w:color="auto"/>
                                                                                                                    <w:right w:val="none" w:sz="0" w:space="0" w:color="auto"/>
                                                                                                                  </w:divBdr>
                                                                                                                </w:div>
                                                                                                                <w:div w:id="1557736584">
                                                                                                                  <w:marLeft w:val="0"/>
                                                                                                                  <w:marRight w:val="0"/>
                                                                                                                  <w:marTop w:val="0"/>
                                                                                                                  <w:marBottom w:val="0"/>
                                                                                                                  <w:divBdr>
                                                                                                                    <w:top w:val="none" w:sz="0" w:space="0" w:color="auto"/>
                                                                                                                    <w:left w:val="none" w:sz="0" w:space="0" w:color="auto"/>
                                                                                                                    <w:bottom w:val="none" w:sz="0" w:space="0" w:color="auto"/>
                                                                                                                    <w:right w:val="none" w:sz="0" w:space="0" w:color="auto"/>
                                                                                                                  </w:divBdr>
                                                                                                                </w:div>
                                                                                                                <w:div w:id="1753895624">
                                                                                                                  <w:marLeft w:val="0"/>
                                                                                                                  <w:marRight w:val="0"/>
                                                                                                                  <w:marTop w:val="0"/>
                                                                                                                  <w:marBottom w:val="0"/>
                                                                                                                  <w:divBdr>
                                                                                                                    <w:top w:val="none" w:sz="0" w:space="0" w:color="auto"/>
                                                                                                                    <w:left w:val="none" w:sz="0" w:space="0" w:color="auto"/>
                                                                                                                    <w:bottom w:val="none" w:sz="0" w:space="0" w:color="auto"/>
                                                                                                                    <w:right w:val="none" w:sz="0" w:space="0" w:color="auto"/>
                                                                                                                  </w:divBdr>
                                                                                                                </w:div>
                                                                                                                <w:div w:id="1551185678">
                                                                                                                  <w:marLeft w:val="0"/>
                                                                                                                  <w:marRight w:val="0"/>
                                                                                                                  <w:marTop w:val="0"/>
                                                                                                                  <w:marBottom w:val="0"/>
                                                                                                                  <w:divBdr>
                                                                                                                    <w:top w:val="none" w:sz="0" w:space="0" w:color="auto"/>
                                                                                                                    <w:left w:val="none" w:sz="0" w:space="0" w:color="auto"/>
                                                                                                                    <w:bottom w:val="none" w:sz="0" w:space="0" w:color="auto"/>
                                                                                                                    <w:right w:val="none" w:sz="0" w:space="0" w:color="auto"/>
                                                                                                                  </w:divBdr>
                                                                                                                </w:div>
                                                                                                                <w:div w:id="648747918">
                                                                                                                  <w:marLeft w:val="0"/>
                                                                                                                  <w:marRight w:val="0"/>
                                                                                                                  <w:marTop w:val="0"/>
                                                                                                                  <w:marBottom w:val="0"/>
                                                                                                                  <w:divBdr>
                                                                                                                    <w:top w:val="none" w:sz="0" w:space="0" w:color="auto"/>
                                                                                                                    <w:left w:val="none" w:sz="0" w:space="0" w:color="auto"/>
                                                                                                                    <w:bottom w:val="none" w:sz="0" w:space="0" w:color="auto"/>
                                                                                                                    <w:right w:val="none" w:sz="0" w:space="0" w:color="auto"/>
                                                                                                                  </w:divBdr>
                                                                                                                </w:div>
                                                                                                                <w:div w:id="909080791">
                                                                                                                  <w:marLeft w:val="0"/>
                                                                                                                  <w:marRight w:val="0"/>
                                                                                                                  <w:marTop w:val="0"/>
                                                                                                                  <w:marBottom w:val="0"/>
                                                                                                                  <w:divBdr>
                                                                                                                    <w:top w:val="none" w:sz="0" w:space="0" w:color="auto"/>
                                                                                                                    <w:left w:val="none" w:sz="0" w:space="0" w:color="auto"/>
                                                                                                                    <w:bottom w:val="none" w:sz="0" w:space="0" w:color="auto"/>
                                                                                                                    <w:right w:val="none" w:sz="0" w:space="0" w:color="auto"/>
                                                                                                                  </w:divBdr>
                                                                                                                </w:div>
                                                                                                                <w:div w:id="1995714821">
                                                                                                                  <w:marLeft w:val="0"/>
                                                                                                                  <w:marRight w:val="0"/>
                                                                                                                  <w:marTop w:val="0"/>
                                                                                                                  <w:marBottom w:val="0"/>
                                                                                                                  <w:divBdr>
                                                                                                                    <w:top w:val="none" w:sz="0" w:space="0" w:color="auto"/>
                                                                                                                    <w:left w:val="none" w:sz="0" w:space="0" w:color="auto"/>
                                                                                                                    <w:bottom w:val="none" w:sz="0" w:space="0" w:color="auto"/>
                                                                                                                    <w:right w:val="none" w:sz="0" w:space="0" w:color="auto"/>
                                                                                                                  </w:divBdr>
                                                                                                                </w:div>
                                                                                                                <w:div w:id="805662302">
                                                                                                                  <w:marLeft w:val="0"/>
                                                                                                                  <w:marRight w:val="0"/>
                                                                                                                  <w:marTop w:val="0"/>
                                                                                                                  <w:marBottom w:val="0"/>
                                                                                                                  <w:divBdr>
                                                                                                                    <w:top w:val="none" w:sz="0" w:space="0" w:color="auto"/>
                                                                                                                    <w:left w:val="none" w:sz="0" w:space="0" w:color="auto"/>
                                                                                                                    <w:bottom w:val="none" w:sz="0" w:space="0" w:color="auto"/>
                                                                                                                    <w:right w:val="none" w:sz="0" w:space="0" w:color="auto"/>
                                                                                                                  </w:divBdr>
                                                                                                                </w:div>
                                                                                                                <w:div w:id="891505485">
                                                                                                                  <w:marLeft w:val="0"/>
                                                                                                                  <w:marRight w:val="0"/>
                                                                                                                  <w:marTop w:val="0"/>
                                                                                                                  <w:marBottom w:val="0"/>
                                                                                                                  <w:divBdr>
                                                                                                                    <w:top w:val="none" w:sz="0" w:space="0" w:color="auto"/>
                                                                                                                    <w:left w:val="none" w:sz="0" w:space="0" w:color="auto"/>
                                                                                                                    <w:bottom w:val="none" w:sz="0" w:space="0" w:color="auto"/>
                                                                                                                    <w:right w:val="none" w:sz="0" w:space="0" w:color="auto"/>
                                                                                                                  </w:divBdr>
                                                                                                                </w:div>
                                                                                                                <w:div w:id="1889295813">
                                                                                                                  <w:marLeft w:val="0"/>
                                                                                                                  <w:marRight w:val="0"/>
                                                                                                                  <w:marTop w:val="0"/>
                                                                                                                  <w:marBottom w:val="0"/>
                                                                                                                  <w:divBdr>
                                                                                                                    <w:top w:val="none" w:sz="0" w:space="0" w:color="auto"/>
                                                                                                                    <w:left w:val="none" w:sz="0" w:space="0" w:color="auto"/>
                                                                                                                    <w:bottom w:val="none" w:sz="0" w:space="0" w:color="auto"/>
                                                                                                                    <w:right w:val="none" w:sz="0" w:space="0" w:color="auto"/>
                                                                                                                  </w:divBdr>
                                                                                                                </w:div>
                                                                                                                <w:div w:id="2144692523">
                                                                                                                  <w:marLeft w:val="0"/>
                                                                                                                  <w:marRight w:val="0"/>
                                                                                                                  <w:marTop w:val="0"/>
                                                                                                                  <w:marBottom w:val="0"/>
                                                                                                                  <w:divBdr>
                                                                                                                    <w:top w:val="none" w:sz="0" w:space="0" w:color="auto"/>
                                                                                                                    <w:left w:val="none" w:sz="0" w:space="0" w:color="auto"/>
                                                                                                                    <w:bottom w:val="none" w:sz="0" w:space="0" w:color="auto"/>
                                                                                                                    <w:right w:val="none" w:sz="0" w:space="0" w:color="auto"/>
                                                                                                                  </w:divBdr>
                                                                                                                </w:div>
                                                                                                                <w:div w:id="839663035">
                                                                                                                  <w:marLeft w:val="0"/>
                                                                                                                  <w:marRight w:val="0"/>
                                                                                                                  <w:marTop w:val="0"/>
                                                                                                                  <w:marBottom w:val="0"/>
                                                                                                                  <w:divBdr>
                                                                                                                    <w:top w:val="none" w:sz="0" w:space="0" w:color="auto"/>
                                                                                                                    <w:left w:val="none" w:sz="0" w:space="0" w:color="auto"/>
                                                                                                                    <w:bottom w:val="none" w:sz="0" w:space="0" w:color="auto"/>
                                                                                                                    <w:right w:val="none" w:sz="0" w:space="0" w:color="auto"/>
                                                                                                                  </w:divBdr>
                                                                                                                </w:div>
                                                                                                                <w:div w:id="1030960607">
                                                                                                                  <w:marLeft w:val="0"/>
                                                                                                                  <w:marRight w:val="0"/>
                                                                                                                  <w:marTop w:val="0"/>
                                                                                                                  <w:marBottom w:val="0"/>
                                                                                                                  <w:divBdr>
                                                                                                                    <w:top w:val="none" w:sz="0" w:space="0" w:color="auto"/>
                                                                                                                    <w:left w:val="none" w:sz="0" w:space="0" w:color="auto"/>
                                                                                                                    <w:bottom w:val="none" w:sz="0" w:space="0" w:color="auto"/>
                                                                                                                    <w:right w:val="none" w:sz="0" w:space="0" w:color="auto"/>
                                                                                                                  </w:divBdr>
                                                                                                                </w:div>
                                                                                                                <w:div w:id="1449854084">
                                                                                                                  <w:marLeft w:val="0"/>
                                                                                                                  <w:marRight w:val="0"/>
                                                                                                                  <w:marTop w:val="0"/>
                                                                                                                  <w:marBottom w:val="0"/>
                                                                                                                  <w:divBdr>
                                                                                                                    <w:top w:val="none" w:sz="0" w:space="0" w:color="auto"/>
                                                                                                                    <w:left w:val="none" w:sz="0" w:space="0" w:color="auto"/>
                                                                                                                    <w:bottom w:val="none" w:sz="0" w:space="0" w:color="auto"/>
                                                                                                                    <w:right w:val="none" w:sz="0" w:space="0" w:color="auto"/>
                                                                                                                  </w:divBdr>
                                                                                                                </w:div>
                                                                                                                <w:div w:id="1085688436">
                                                                                                                  <w:marLeft w:val="0"/>
                                                                                                                  <w:marRight w:val="0"/>
                                                                                                                  <w:marTop w:val="0"/>
                                                                                                                  <w:marBottom w:val="0"/>
                                                                                                                  <w:divBdr>
                                                                                                                    <w:top w:val="none" w:sz="0" w:space="0" w:color="auto"/>
                                                                                                                    <w:left w:val="none" w:sz="0" w:space="0" w:color="auto"/>
                                                                                                                    <w:bottom w:val="none" w:sz="0" w:space="0" w:color="auto"/>
                                                                                                                    <w:right w:val="none" w:sz="0" w:space="0" w:color="auto"/>
                                                                                                                  </w:divBdr>
                                                                                                                </w:div>
                                                                                                                <w:div w:id="1603877045">
                                                                                                                  <w:marLeft w:val="0"/>
                                                                                                                  <w:marRight w:val="0"/>
                                                                                                                  <w:marTop w:val="0"/>
                                                                                                                  <w:marBottom w:val="0"/>
                                                                                                                  <w:divBdr>
                                                                                                                    <w:top w:val="none" w:sz="0" w:space="0" w:color="auto"/>
                                                                                                                    <w:left w:val="none" w:sz="0" w:space="0" w:color="auto"/>
                                                                                                                    <w:bottom w:val="none" w:sz="0" w:space="0" w:color="auto"/>
                                                                                                                    <w:right w:val="none" w:sz="0" w:space="0" w:color="auto"/>
                                                                                                                  </w:divBdr>
                                                                                                                </w:div>
                                                                                                                <w:div w:id="20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776621">
          <w:marLeft w:val="0"/>
          <w:marRight w:val="0"/>
          <w:marTop w:val="0"/>
          <w:marBottom w:val="0"/>
          <w:divBdr>
            <w:top w:val="none" w:sz="0" w:space="0" w:color="auto"/>
            <w:left w:val="none" w:sz="0" w:space="0" w:color="auto"/>
            <w:bottom w:val="none" w:sz="0" w:space="0" w:color="auto"/>
            <w:right w:val="none" w:sz="0" w:space="0" w:color="auto"/>
          </w:divBdr>
        </w:div>
      </w:divsChild>
    </w:div>
    <w:div w:id="408043617">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84212534">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807938094">
      <w:bodyDiv w:val="1"/>
      <w:marLeft w:val="0"/>
      <w:marRight w:val="0"/>
      <w:marTop w:val="0"/>
      <w:marBottom w:val="0"/>
      <w:divBdr>
        <w:top w:val="none" w:sz="0" w:space="0" w:color="auto"/>
        <w:left w:val="none" w:sz="0" w:space="0" w:color="auto"/>
        <w:bottom w:val="none" w:sz="0" w:space="0" w:color="auto"/>
        <w:right w:val="none" w:sz="0" w:space="0" w:color="auto"/>
      </w:divBdr>
    </w:div>
    <w:div w:id="118502393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11391136">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766340286">
      <w:bodyDiv w:val="1"/>
      <w:marLeft w:val="0"/>
      <w:marRight w:val="0"/>
      <w:marTop w:val="0"/>
      <w:marBottom w:val="0"/>
      <w:divBdr>
        <w:top w:val="none" w:sz="0" w:space="0" w:color="auto"/>
        <w:left w:val="none" w:sz="0" w:space="0" w:color="auto"/>
        <w:bottom w:val="none" w:sz="0" w:space="0" w:color="auto"/>
        <w:right w:val="none" w:sz="0" w:space="0" w:color="auto"/>
      </w:divBdr>
    </w:div>
    <w:div w:id="1780879817">
      <w:bodyDiv w:val="1"/>
      <w:marLeft w:val="0"/>
      <w:marRight w:val="0"/>
      <w:marTop w:val="0"/>
      <w:marBottom w:val="0"/>
      <w:divBdr>
        <w:top w:val="none" w:sz="0" w:space="0" w:color="auto"/>
        <w:left w:val="none" w:sz="0" w:space="0" w:color="auto"/>
        <w:bottom w:val="none" w:sz="0" w:space="0" w:color="auto"/>
        <w:right w:val="none" w:sz="0" w:space="0" w:color="auto"/>
      </w:divBdr>
    </w:div>
    <w:div w:id="1944606769">
      <w:bodyDiv w:val="1"/>
      <w:marLeft w:val="0"/>
      <w:marRight w:val="0"/>
      <w:marTop w:val="0"/>
      <w:marBottom w:val="0"/>
      <w:divBdr>
        <w:top w:val="none" w:sz="0" w:space="0" w:color="auto"/>
        <w:left w:val="none" w:sz="0" w:space="0" w:color="auto"/>
        <w:bottom w:val="none" w:sz="0" w:space="0" w:color="auto"/>
        <w:right w:val="none" w:sz="0" w:space="0" w:color="auto"/>
      </w:divBdr>
    </w:div>
    <w:div w:id="2015452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73850-D9BF-4D0B-8472-15208355A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3548</Words>
  <Characters>19160</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Usuário</cp:lastModifiedBy>
  <cp:revision>6</cp:revision>
  <cp:lastPrinted>2015-09-17T12:46:00Z</cp:lastPrinted>
  <dcterms:created xsi:type="dcterms:W3CDTF">2015-10-02T14:41:00Z</dcterms:created>
  <dcterms:modified xsi:type="dcterms:W3CDTF">2016-12-22T13:51:00Z</dcterms:modified>
</cp:coreProperties>
</file>