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CF" w:rsidRPr="0064418E" w:rsidRDefault="005F3708" w:rsidP="00721D73">
      <w:pPr>
        <w:suppressAutoHyphens/>
        <w:jc w:val="center"/>
        <w:rPr>
          <w:rFonts w:ascii="Times New Roman" w:hAnsi="Times New Roman"/>
          <w:b/>
          <w:u w:val="single"/>
        </w:rPr>
      </w:pPr>
      <w:r w:rsidRPr="0064418E">
        <w:rPr>
          <w:rFonts w:ascii="Times New Roman" w:hAnsi="Times New Roman"/>
          <w:b/>
          <w:u w:val="single"/>
        </w:rPr>
        <w:t>Ata da 3</w:t>
      </w:r>
      <w:r w:rsidR="00FC0A75" w:rsidRPr="0064418E">
        <w:rPr>
          <w:rFonts w:ascii="Times New Roman" w:hAnsi="Times New Roman"/>
          <w:b/>
          <w:u w:val="single"/>
        </w:rPr>
        <w:t>9</w:t>
      </w:r>
      <w:r w:rsidR="00452ACF" w:rsidRPr="0064418E">
        <w:rPr>
          <w:rFonts w:ascii="Times New Roman" w:hAnsi="Times New Roman"/>
          <w:b/>
          <w:u w:val="single"/>
        </w:rPr>
        <w:t>ª Sessão Plenária</w:t>
      </w:r>
    </w:p>
    <w:tbl>
      <w:tblPr>
        <w:tblW w:w="7460" w:type="dxa"/>
        <w:jc w:val="center"/>
        <w:tblInd w:w="-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1"/>
        <w:gridCol w:w="3529"/>
      </w:tblGrid>
      <w:tr w:rsidR="00CE19B8" w:rsidRPr="0064418E" w:rsidTr="00B85768">
        <w:trPr>
          <w:trHeight w:val="300"/>
          <w:jc w:val="center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     Diretoria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6A1C32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Presidente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Roberto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Py</w:t>
            </w:r>
            <w:proofErr w:type="spellEnd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Gomes da Silveira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Vice </w:t>
            </w:r>
            <w:r w:rsidR="006A1C32"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Presidente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Alberto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Fedosow</w:t>
            </w:r>
            <w:proofErr w:type="spellEnd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Cabral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Titulares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Suplentes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Alvino</w:t>
            </w:r>
            <w:proofErr w:type="spellEnd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Jara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Carlos Alberto </w:t>
            </w:r>
            <w:proofErr w:type="gram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Sant'Ana</w:t>
            </w:r>
            <w:proofErr w:type="gramEnd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Clarissa Monteiro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Berny</w:t>
            </w:r>
            <w:proofErr w:type="spellEnd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Cláudio Fischer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  <w:r w:rsidR="001F7EB7"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Gabriel Cruz </w:t>
            </w:r>
            <w:proofErr w:type="spellStart"/>
            <w:r w:rsidR="001F7EB7"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Grandó</w:t>
            </w:r>
            <w:proofErr w:type="spellEnd"/>
            <w:r w:rsidR="001F7EB7"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highlight w:val="yellow"/>
                <w:lang w:eastAsia="pt-BR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1F7EB7" w:rsidP="00721D73">
            <w:pPr>
              <w:jc w:val="both"/>
              <w:rPr>
                <w:rFonts w:ascii="Times New Roman" w:eastAsia="Times New Roman" w:hAnsi="Times New Roman"/>
                <w:color w:val="000000"/>
                <w:highlight w:val="yellow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Cláudia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Casaccia</w:t>
            </w:r>
            <w:proofErr w:type="spellEnd"/>
            <w:proofErr w:type="gram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r w:rsidR="00CE19B8"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proofErr w:type="gramEnd"/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Fausto Henrique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Steffen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Nelson Rosa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1F7EB7" w:rsidP="00721D73">
            <w:pPr>
              <w:jc w:val="both"/>
              <w:rPr>
                <w:rFonts w:ascii="Times New Roman" w:eastAsia="Times New Roman" w:hAnsi="Times New Roman"/>
                <w:color w:val="000000"/>
                <w:highlight w:val="yellow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Luiz Antônio Machado Veríssimo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highlight w:val="yellow"/>
                <w:lang w:eastAsia="pt-BR"/>
              </w:rPr>
            </w:pP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Marcelo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Petrucci</w:t>
            </w:r>
            <w:proofErr w:type="spellEnd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Maia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Maria Bernadete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Sinhorelli</w:t>
            </w:r>
            <w:proofErr w:type="spellEnd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Oliveira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1F7EB7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7" w:rsidRPr="0064418E" w:rsidRDefault="001F7EB7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7" w:rsidRPr="0064418E" w:rsidRDefault="001F7EB7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Tiago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Holzmann</w:t>
            </w:r>
            <w:proofErr w:type="spellEnd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da Silva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Nirce</w:t>
            </w:r>
            <w:proofErr w:type="spellEnd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Saffer</w:t>
            </w:r>
            <w:proofErr w:type="spellEnd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Medvedovski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64418E" w:rsidRDefault="001F7EB7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Geraldo da Rocha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Ozio</w:t>
            </w:r>
            <w:proofErr w:type="spellEnd"/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Núbia Margot Jardim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64418E" w:rsidRDefault="001F7EB7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Ednezer </w:t>
            </w:r>
            <w:r w:rsidR="007764E4"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Rodrigues </w:t>
            </w: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Flores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Rosana Oppitz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64418E" w:rsidRDefault="00CE19B8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CE19B8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9B8" w:rsidRPr="0064418E" w:rsidRDefault="007764E4" w:rsidP="00721D7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Conselheiro</w:t>
            </w:r>
            <w:r w:rsidR="00CE19B8" w:rsidRPr="0064418E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Federal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9B8" w:rsidRPr="0064418E" w:rsidRDefault="007764E4" w:rsidP="00721D7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Cesar </w:t>
            </w:r>
            <w:proofErr w:type="spellStart"/>
            <w:r w:rsidRPr="0064418E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Dorfman</w:t>
            </w:r>
            <w:proofErr w:type="spellEnd"/>
          </w:p>
        </w:tc>
      </w:tr>
      <w:tr w:rsidR="007764E4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Conselheira Federal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Gislaine Saibro</w:t>
            </w:r>
          </w:p>
        </w:tc>
      </w:tr>
      <w:tr w:rsidR="007764E4" w:rsidRPr="0064418E" w:rsidTr="00B85768">
        <w:trPr>
          <w:trHeight w:val="300"/>
          <w:jc w:val="center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Assessoria Técnica e Administrativa:</w:t>
            </w:r>
          </w:p>
        </w:tc>
      </w:tr>
      <w:tr w:rsidR="007764E4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Assessor Jurídico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Jaime Leo Soares</w:t>
            </w:r>
          </w:p>
        </w:tc>
      </w:tr>
      <w:tr w:rsidR="007764E4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Secretária Executiva da Presidência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Josiane Bernardi</w:t>
            </w:r>
          </w:p>
        </w:tc>
      </w:tr>
      <w:tr w:rsidR="007764E4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Secretária Executiva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Simone Correa</w:t>
            </w:r>
          </w:p>
        </w:tc>
      </w:tr>
      <w:tr w:rsidR="007764E4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Secretária Executiva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Carla Lago</w:t>
            </w:r>
          </w:p>
        </w:tc>
      </w:tr>
      <w:tr w:rsidR="007764E4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Analista de Sistemas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Valmor</w:t>
            </w:r>
            <w:proofErr w:type="spellEnd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Bianchi</w:t>
            </w:r>
          </w:p>
        </w:tc>
      </w:tr>
      <w:tr w:rsidR="007764E4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Analista Administrativa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Alessandra </w:t>
            </w:r>
            <w:proofErr w:type="spellStart"/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Scalcon</w:t>
            </w:r>
            <w:proofErr w:type="spellEnd"/>
          </w:p>
        </w:tc>
      </w:tr>
      <w:tr w:rsidR="007764E4" w:rsidRPr="0064418E" w:rsidTr="00B85768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Assessoria Contábil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64418E" w:rsidRDefault="007764E4" w:rsidP="00721D73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64418E">
              <w:rPr>
                <w:rFonts w:ascii="Times New Roman" w:eastAsia="Times New Roman" w:hAnsi="Times New Roman"/>
                <w:color w:val="000000"/>
                <w:lang w:eastAsia="pt-BR"/>
              </w:rPr>
              <w:t>Alexandre Freitas</w:t>
            </w:r>
          </w:p>
        </w:tc>
      </w:tr>
    </w:tbl>
    <w:p w:rsidR="00452ACF" w:rsidRPr="0064418E" w:rsidRDefault="00452ACF" w:rsidP="00721D73">
      <w:pPr>
        <w:jc w:val="both"/>
        <w:rPr>
          <w:rFonts w:ascii="Times New Roman" w:hAnsi="Times New Roman"/>
        </w:rPr>
      </w:pPr>
      <w:r w:rsidRPr="0064418E">
        <w:rPr>
          <w:rFonts w:ascii="Times New Roman" w:hAnsi="Times New Roman"/>
        </w:rPr>
        <w:t xml:space="preserve">Aos </w:t>
      </w:r>
      <w:r w:rsidR="00721D73" w:rsidRPr="0064418E">
        <w:rPr>
          <w:rFonts w:ascii="Times New Roman" w:hAnsi="Times New Roman"/>
        </w:rPr>
        <w:t>11</w:t>
      </w:r>
      <w:r w:rsidRPr="0064418E">
        <w:rPr>
          <w:rFonts w:ascii="Times New Roman" w:hAnsi="Times New Roman"/>
        </w:rPr>
        <w:t xml:space="preserve"> dias do mês de </w:t>
      </w:r>
      <w:r w:rsidR="001F3964" w:rsidRPr="0064418E">
        <w:rPr>
          <w:rFonts w:ascii="Times New Roman" w:hAnsi="Times New Roman"/>
        </w:rPr>
        <w:t>ju</w:t>
      </w:r>
      <w:r w:rsidR="00721D73" w:rsidRPr="0064418E">
        <w:rPr>
          <w:rFonts w:ascii="Times New Roman" w:hAnsi="Times New Roman"/>
        </w:rPr>
        <w:t>l</w:t>
      </w:r>
      <w:r w:rsidR="001F3964" w:rsidRPr="0064418E">
        <w:rPr>
          <w:rFonts w:ascii="Times New Roman" w:hAnsi="Times New Roman"/>
        </w:rPr>
        <w:t xml:space="preserve">ho </w:t>
      </w:r>
      <w:r w:rsidRPr="0064418E">
        <w:rPr>
          <w:rFonts w:ascii="Times New Roman" w:hAnsi="Times New Roman"/>
        </w:rPr>
        <w:t xml:space="preserve">de 2014, o Plenário do Conselho de Arquitetura do Rio Grande do Sul reuniu-se no Auditório do Edifício Centro Empresarial </w:t>
      </w:r>
      <w:r w:rsidRPr="0064418E">
        <w:rPr>
          <w:rFonts w:ascii="Times New Roman" w:hAnsi="Times New Roman"/>
          <w:i/>
        </w:rPr>
        <w:t xml:space="preserve">La </w:t>
      </w:r>
      <w:proofErr w:type="spellStart"/>
      <w:r w:rsidRPr="0064418E">
        <w:rPr>
          <w:rFonts w:ascii="Times New Roman" w:hAnsi="Times New Roman"/>
          <w:i/>
        </w:rPr>
        <w:t>Defense</w:t>
      </w:r>
      <w:proofErr w:type="spellEnd"/>
      <w:r w:rsidRPr="0064418E">
        <w:rPr>
          <w:rFonts w:ascii="Times New Roman" w:hAnsi="Times New Roman"/>
        </w:rPr>
        <w:t xml:space="preserve">, localizado à Rua Dona Laura, 320, </w:t>
      </w:r>
      <w:r w:rsidR="00C02700" w:rsidRPr="0064418E">
        <w:rPr>
          <w:rFonts w:ascii="Times New Roman" w:hAnsi="Times New Roman"/>
        </w:rPr>
        <w:t>b</w:t>
      </w:r>
      <w:r w:rsidRPr="0064418E">
        <w:rPr>
          <w:rFonts w:ascii="Times New Roman" w:hAnsi="Times New Roman"/>
        </w:rPr>
        <w:t>airro Rio Branco, na cidade de Porto Ale</w:t>
      </w:r>
      <w:r w:rsidR="00C02700" w:rsidRPr="0064418E">
        <w:rPr>
          <w:rFonts w:ascii="Times New Roman" w:hAnsi="Times New Roman"/>
        </w:rPr>
        <w:t xml:space="preserve">gre, RS, para a realização da </w:t>
      </w:r>
      <w:r w:rsidR="00721D73" w:rsidRPr="0064418E">
        <w:rPr>
          <w:rFonts w:ascii="Times New Roman" w:hAnsi="Times New Roman"/>
        </w:rPr>
        <w:t>39</w:t>
      </w:r>
      <w:r w:rsidRPr="0064418E">
        <w:rPr>
          <w:rFonts w:ascii="Times New Roman" w:hAnsi="Times New Roman"/>
        </w:rPr>
        <w:t xml:space="preserve">ª Sessão Plenária. Estavam presentes os conselheiros e colaboradores relacionados anteriormente, alcançando quórum para início às </w:t>
      </w:r>
      <w:r w:rsidR="007764E4" w:rsidRPr="0064418E">
        <w:rPr>
          <w:rFonts w:ascii="Times New Roman" w:hAnsi="Times New Roman"/>
        </w:rPr>
        <w:t>14h1</w:t>
      </w:r>
      <w:r w:rsidR="00721D73" w:rsidRPr="0064418E">
        <w:rPr>
          <w:rFonts w:ascii="Times New Roman" w:hAnsi="Times New Roman"/>
        </w:rPr>
        <w:t>4</w:t>
      </w:r>
      <w:r w:rsidRPr="0064418E">
        <w:rPr>
          <w:rFonts w:ascii="Times New Roman" w:hAnsi="Times New Roman"/>
        </w:rPr>
        <w:t xml:space="preserve">. Esta ata foi redigida pela Secretária Executiva </w:t>
      </w:r>
      <w:r w:rsidR="001C1759" w:rsidRPr="0064418E">
        <w:rPr>
          <w:rFonts w:ascii="Times New Roman" w:hAnsi="Times New Roman"/>
        </w:rPr>
        <w:t>Josiane Bernardi</w:t>
      </w:r>
      <w:r w:rsidRPr="0064418E">
        <w:rPr>
          <w:rFonts w:ascii="Times New Roman" w:hAnsi="Times New Roman"/>
        </w:rPr>
        <w:t>.</w:t>
      </w:r>
    </w:p>
    <w:p w:rsidR="00FC0A75" w:rsidRPr="0064418E" w:rsidRDefault="00FC0A75" w:rsidP="00721D73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>Execução do Hino Nacional;</w:t>
      </w:r>
    </w:p>
    <w:p w:rsidR="00FC0A75" w:rsidRPr="0064418E" w:rsidRDefault="00943688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Dando início a 39</w:t>
      </w:r>
      <w:r w:rsidR="00FC0A75" w:rsidRPr="0064418E">
        <w:rPr>
          <w:rFonts w:ascii="Times New Roman" w:hAnsi="Times New Roman"/>
          <w:bCs/>
        </w:rPr>
        <w:t xml:space="preserve">ª Sessão Plenária o Presidente </w:t>
      </w:r>
      <w:proofErr w:type="spellStart"/>
      <w:r w:rsidR="00FC0A75" w:rsidRPr="0064418E">
        <w:rPr>
          <w:rFonts w:ascii="Times New Roman" w:hAnsi="Times New Roman"/>
          <w:bCs/>
        </w:rPr>
        <w:t>Py</w:t>
      </w:r>
      <w:proofErr w:type="spellEnd"/>
      <w:r w:rsidR="00FC0A75" w:rsidRPr="0064418E">
        <w:rPr>
          <w:rFonts w:ascii="Times New Roman" w:hAnsi="Times New Roman"/>
          <w:bCs/>
        </w:rPr>
        <w:t xml:space="preserve"> convida a todos para em posição de sentido ouvir a execução do Hino Nacional.</w:t>
      </w:r>
    </w:p>
    <w:p w:rsidR="00FC0A75" w:rsidRPr="0064418E" w:rsidRDefault="00FC0A75" w:rsidP="00721D73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Aprovação de Ata:</w:t>
      </w:r>
    </w:p>
    <w:p w:rsidR="00FC0A75" w:rsidRPr="0064418E" w:rsidRDefault="00FC0A75" w:rsidP="00721D73">
      <w:pPr>
        <w:pStyle w:val="PargrafodaLista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>Aprovação da Ata da 38ª Sessão Plenária do CAU/RS;</w:t>
      </w:r>
    </w:p>
    <w:p w:rsidR="00FC0A75" w:rsidRPr="0064418E" w:rsidRDefault="00943688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O Presidente coloca em votação a aprovação a Ata da 38ª Sessão Plenária e a mesma é aprovada por unanimidade.</w:t>
      </w:r>
    </w:p>
    <w:p w:rsidR="00FC0A75" w:rsidRPr="0064418E" w:rsidRDefault="00FC0A75" w:rsidP="00721D73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Relatos da Presidência, Vice-Presidência e Conselho Diretor;</w:t>
      </w:r>
    </w:p>
    <w:p w:rsidR="00FC0A75" w:rsidRPr="0064418E" w:rsidRDefault="00FC0A75" w:rsidP="00721D73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 xml:space="preserve"> Ad Referendum 08/2014 – Aquisição de Monitor 27’;</w:t>
      </w:r>
    </w:p>
    <w:p w:rsidR="00943688" w:rsidRPr="0064418E" w:rsidRDefault="00943688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lastRenderedPageBreak/>
        <w:t xml:space="preserve">O Presidente relata que, devido </w:t>
      </w:r>
      <w:proofErr w:type="gramStart"/>
      <w:r w:rsidRPr="0064418E">
        <w:rPr>
          <w:rFonts w:ascii="Times New Roman" w:hAnsi="Times New Roman"/>
          <w:bCs/>
        </w:rPr>
        <w:t>a</w:t>
      </w:r>
      <w:proofErr w:type="gramEnd"/>
      <w:r w:rsidRPr="0064418E">
        <w:rPr>
          <w:rFonts w:ascii="Times New Roman" w:hAnsi="Times New Roman"/>
          <w:bCs/>
        </w:rPr>
        <w:t xml:space="preserve"> nomeação </w:t>
      </w:r>
      <w:r w:rsidR="00777BB2" w:rsidRPr="0064418E">
        <w:rPr>
          <w:rFonts w:ascii="Times New Roman" w:hAnsi="Times New Roman"/>
          <w:bCs/>
        </w:rPr>
        <w:t xml:space="preserve">da </w:t>
      </w:r>
      <w:r w:rsidR="00721D73" w:rsidRPr="0064418E">
        <w:rPr>
          <w:rFonts w:ascii="Times New Roman" w:hAnsi="Times New Roman"/>
          <w:bCs/>
        </w:rPr>
        <w:t xml:space="preserve">servidora </w:t>
      </w:r>
      <w:proofErr w:type="spellStart"/>
      <w:r w:rsidR="0064418E" w:rsidRPr="0064418E">
        <w:rPr>
          <w:rFonts w:ascii="Times New Roman" w:hAnsi="Times New Roman"/>
        </w:rPr>
        <w:t>Lisiane</w:t>
      </w:r>
      <w:proofErr w:type="spellEnd"/>
      <w:r w:rsidR="0064418E" w:rsidRPr="0064418E">
        <w:rPr>
          <w:rFonts w:ascii="Times New Roman" w:hAnsi="Times New Roman"/>
        </w:rPr>
        <w:t xml:space="preserve"> Ferreira</w:t>
      </w:r>
      <w:r w:rsidR="00777BB2" w:rsidRPr="0064418E">
        <w:rPr>
          <w:rFonts w:ascii="Times New Roman" w:hAnsi="Times New Roman"/>
          <w:bCs/>
        </w:rPr>
        <w:t xml:space="preserve"> que possui </w:t>
      </w:r>
      <w:r w:rsidRPr="0064418E">
        <w:rPr>
          <w:rFonts w:ascii="Times New Roman" w:hAnsi="Times New Roman"/>
          <w:bCs/>
        </w:rPr>
        <w:t xml:space="preserve">deficiência visual, </w:t>
      </w:r>
      <w:r w:rsidR="00721D73" w:rsidRPr="0064418E">
        <w:rPr>
          <w:rFonts w:ascii="Times New Roman" w:hAnsi="Times New Roman"/>
          <w:bCs/>
        </w:rPr>
        <w:t xml:space="preserve">foi necessária a aquisição de um monitor 27’ e </w:t>
      </w:r>
      <w:r w:rsidR="00E9358C" w:rsidRPr="0064418E">
        <w:rPr>
          <w:rFonts w:ascii="Times New Roman" w:hAnsi="Times New Roman"/>
          <w:bCs/>
        </w:rPr>
        <w:t xml:space="preserve">devido a </w:t>
      </w:r>
      <w:r w:rsidR="00721D73" w:rsidRPr="0064418E">
        <w:rPr>
          <w:rFonts w:ascii="Times New Roman" w:hAnsi="Times New Roman"/>
          <w:bCs/>
        </w:rPr>
        <w:t>urgência</w:t>
      </w:r>
      <w:r w:rsidRPr="0064418E">
        <w:rPr>
          <w:rFonts w:ascii="Times New Roman" w:hAnsi="Times New Roman"/>
          <w:bCs/>
        </w:rPr>
        <w:t xml:space="preserve">, </w:t>
      </w:r>
      <w:r w:rsidR="00E9358C" w:rsidRPr="0064418E">
        <w:rPr>
          <w:rFonts w:ascii="Times New Roman" w:hAnsi="Times New Roman"/>
          <w:bCs/>
        </w:rPr>
        <w:t xml:space="preserve">assinou a mesma </w:t>
      </w:r>
      <w:r w:rsidRPr="0064418E">
        <w:rPr>
          <w:rFonts w:ascii="Times New Roman" w:hAnsi="Times New Roman"/>
          <w:bCs/>
          <w:i/>
        </w:rPr>
        <w:t>ad referendum</w:t>
      </w:r>
      <w:r w:rsidRPr="0064418E">
        <w:rPr>
          <w:rFonts w:ascii="Times New Roman" w:hAnsi="Times New Roman"/>
          <w:bCs/>
        </w:rPr>
        <w:t xml:space="preserve"> do </w:t>
      </w:r>
      <w:r w:rsidR="00E9358C" w:rsidRPr="0064418E">
        <w:rPr>
          <w:rFonts w:ascii="Times New Roman" w:hAnsi="Times New Roman"/>
          <w:bCs/>
        </w:rPr>
        <w:t>P</w:t>
      </w:r>
      <w:r w:rsidRPr="0064418E">
        <w:rPr>
          <w:rFonts w:ascii="Times New Roman" w:hAnsi="Times New Roman"/>
          <w:bCs/>
        </w:rPr>
        <w:t>len</w:t>
      </w:r>
      <w:r w:rsidR="00DE7C8F" w:rsidRPr="0064418E">
        <w:rPr>
          <w:rFonts w:ascii="Times New Roman" w:hAnsi="Times New Roman"/>
          <w:bCs/>
        </w:rPr>
        <w:t>ário.  F</w:t>
      </w:r>
      <w:r w:rsidRPr="0064418E">
        <w:rPr>
          <w:rFonts w:ascii="Times New Roman" w:hAnsi="Times New Roman"/>
          <w:bCs/>
        </w:rPr>
        <w:t xml:space="preserve">az a leitura do referido documento. </w:t>
      </w:r>
    </w:p>
    <w:p w:rsidR="00943688" w:rsidRPr="0064418E" w:rsidRDefault="00943688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O Conselheiro Fausto relata que esta solicitação foi recebida pela Comissão de Planejamento e Finanças e foi aprovada. </w:t>
      </w:r>
    </w:p>
    <w:p w:rsidR="00943688" w:rsidRPr="0064418E" w:rsidRDefault="00943688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O Presidente coloca em votação e </w:t>
      </w:r>
      <w:r w:rsidR="00E9358C" w:rsidRPr="0064418E">
        <w:rPr>
          <w:rFonts w:ascii="Times New Roman" w:hAnsi="Times New Roman"/>
          <w:bCs/>
        </w:rPr>
        <w:t xml:space="preserve">o </w:t>
      </w:r>
      <w:r w:rsidR="00E9358C" w:rsidRPr="0064418E">
        <w:rPr>
          <w:rFonts w:ascii="Times New Roman" w:hAnsi="Times New Roman"/>
          <w:bCs/>
          <w:i/>
        </w:rPr>
        <w:t>Ad Referendum</w:t>
      </w:r>
      <w:r w:rsidR="00E9358C" w:rsidRPr="0064418E">
        <w:rPr>
          <w:rFonts w:ascii="Times New Roman" w:hAnsi="Times New Roman"/>
          <w:bCs/>
        </w:rPr>
        <w:t xml:space="preserve"> 08/2014 </w:t>
      </w:r>
      <w:r w:rsidRPr="0064418E">
        <w:rPr>
          <w:rFonts w:ascii="Times New Roman" w:hAnsi="Times New Roman"/>
          <w:bCs/>
        </w:rPr>
        <w:t xml:space="preserve">é </w:t>
      </w:r>
      <w:r w:rsidR="00E9358C" w:rsidRPr="0064418E">
        <w:rPr>
          <w:rFonts w:ascii="Times New Roman" w:hAnsi="Times New Roman"/>
          <w:bCs/>
        </w:rPr>
        <w:t xml:space="preserve">homologado </w:t>
      </w:r>
      <w:r w:rsidRPr="0064418E">
        <w:rPr>
          <w:rFonts w:ascii="Times New Roman" w:hAnsi="Times New Roman"/>
          <w:bCs/>
        </w:rPr>
        <w:t>por unanimidade.</w:t>
      </w:r>
    </w:p>
    <w:p w:rsidR="00FC0A75" w:rsidRPr="0064418E" w:rsidRDefault="00FC0A75" w:rsidP="00721D73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 xml:space="preserve"> Aprovação Balancete Maio/2014;</w:t>
      </w:r>
    </w:p>
    <w:p w:rsidR="00943688" w:rsidRPr="0064418E" w:rsidRDefault="00943688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O Conselheiro Fausto apresenta balancete referente ao mês de maio de 2014, já aprovado pela Comissão. </w:t>
      </w:r>
    </w:p>
    <w:p w:rsidR="00943688" w:rsidRPr="0064418E" w:rsidRDefault="00943688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O Presidente coloca em aprovação o referido balancete e o mesmo é aprovado por unanimidade. </w:t>
      </w:r>
    </w:p>
    <w:p w:rsidR="00FC0A75" w:rsidRPr="0064418E" w:rsidRDefault="00FC0A75" w:rsidP="00721D73">
      <w:pPr>
        <w:pStyle w:val="PargrafodaLista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 xml:space="preserve"> Apresentação dos funcionários do CAU/RS;</w:t>
      </w:r>
    </w:p>
    <w:p w:rsidR="00367A8F" w:rsidRPr="0064418E" w:rsidRDefault="00367A8F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O Presidente </w:t>
      </w:r>
      <w:proofErr w:type="spellStart"/>
      <w:r w:rsidR="00E9358C" w:rsidRPr="0064418E">
        <w:rPr>
          <w:rFonts w:ascii="Times New Roman" w:hAnsi="Times New Roman"/>
          <w:bCs/>
        </w:rPr>
        <w:t>Py</w:t>
      </w:r>
      <w:proofErr w:type="spellEnd"/>
      <w:r w:rsidR="00E9358C" w:rsidRPr="0064418E">
        <w:rPr>
          <w:rFonts w:ascii="Times New Roman" w:hAnsi="Times New Roman"/>
          <w:bCs/>
        </w:rPr>
        <w:t xml:space="preserve"> </w:t>
      </w:r>
      <w:r w:rsidRPr="0064418E">
        <w:rPr>
          <w:rFonts w:ascii="Times New Roman" w:hAnsi="Times New Roman"/>
          <w:bCs/>
        </w:rPr>
        <w:t xml:space="preserve">apresenta o quadro atual </w:t>
      </w:r>
      <w:r w:rsidR="00E9358C" w:rsidRPr="0064418E">
        <w:rPr>
          <w:rFonts w:ascii="Times New Roman" w:hAnsi="Times New Roman"/>
          <w:bCs/>
        </w:rPr>
        <w:t xml:space="preserve">de servidores do </w:t>
      </w:r>
      <w:r w:rsidRPr="0064418E">
        <w:rPr>
          <w:rFonts w:ascii="Times New Roman" w:hAnsi="Times New Roman"/>
          <w:bCs/>
        </w:rPr>
        <w:t>Conselho</w:t>
      </w:r>
      <w:r w:rsidR="00E9358C" w:rsidRPr="0064418E">
        <w:rPr>
          <w:rFonts w:ascii="Times New Roman" w:hAnsi="Times New Roman"/>
          <w:bCs/>
        </w:rPr>
        <w:t>, com todos os servidores nomeados e os servidores remanescentes do antigo quadro</w:t>
      </w:r>
      <w:r w:rsidRPr="0064418E">
        <w:rPr>
          <w:rFonts w:ascii="Times New Roman" w:hAnsi="Times New Roman"/>
          <w:bCs/>
        </w:rPr>
        <w:t xml:space="preserve">.  </w:t>
      </w:r>
    </w:p>
    <w:p w:rsidR="00FC0A75" w:rsidRPr="0064418E" w:rsidRDefault="00FC0A75" w:rsidP="00721D73">
      <w:pPr>
        <w:numPr>
          <w:ilvl w:val="1"/>
          <w:numId w:val="31"/>
        </w:num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 1º Fórum da Construção Civil: Construindo Soluções para aprovações de projetos e licenciamentos – 15 e 16/07/2014 – Ministério Público;</w:t>
      </w:r>
    </w:p>
    <w:p w:rsidR="00367A8F" w:rsidRPr="0064418E" w:rsidRDefault="00367A8F" w:rsidP="00721D73">
      <w:pPr>
        <w:contextualSpacing/>
        <w:jc w:val="both"/>
        <w:rPr>
          <w:rFonts w:ascii="Times New Roman" w:hAnsi="Times New Roman"/>
          <w:bCs/>
          <w:color w:val="000000"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O Presidente </w:t>
      </w:r>
      <w:proofErr w:type="spellStart"/>
      <w:r w:rsidR="00E9358C" w:rsidRPr="0064418E">
        <w:rPr>
          <w:rFonts w:ascii="Times New Roman" w:eastAsia="Times New Roman" w:hAnsi="Times New Roman"/>
          <w:bCs/>
          <w:lang w:eastAsia="pt-BR"/>
        </w:rPr>
        <w:t>Py</w:t>
      </w:r>
      <w:proofErr w:type="spellEnd"/>
      <w:r w:rsidR="00E9358C" w:rsidRPr="0064418E">
        <w:rPr>
          <w:rFonts w:ascii="Times New Roman" w:eastAsia="Times New Roman" w:hAnsi="Times New Roman"/>
          <w:bCs/>
          <w:lang w:eastAsia="pt-BR"/>
        </w:rPr>
        <w:t xml:space="preserve">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comenta que na próxima semana, será realizado o I Fórum da Construção Civil, no </w:t>
      </w:r>
      <w:r w:rsidR="00E9358C" w:rsidRPr="0064418E">
        <w:rPr>
          <w:rFonts w:ascii="Times New Roman" w:eastAsia="Times New Roman" w:hAnsi="Times New Roman"/>
          <w:bCs/>
          <w:lang w:eastAsia="pt-BR"/>
        </w:rPr>
        <w:t>Auditório do M</w:t>
      </w:r>
      <w:r w:rsidRPr="0064418E">
        <w:rPr>
          <w:rFonts w:ascii="Times New Roman" w:eastAsia="Times New Roman" w:hAnsi="Times New Roman"/>
          <w:bCs/>
          <w:lang w:eastAsia="pt-BR"/>
        </w:rPr>
        <w:t>inistério Público, apresenta a programação do evento</w:t>
      </w:r>
      <w:r w:rsidR="00E9358C" w:rsidRPr="0064418E">
        <w:rPr>
          <w:rFonts w:ascii="Times New Roman" w:eastAsia="Times New Roman" w:hAnsi="Times New Roman"/>
          <w:bCs/>
          <w:lang w:eastAsia="pt-BR"/>
        </w:rPr>
        <w:t xml:space="preserve"> e aproveita o ensejo para solicitar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ao Vice Presidente </w:t>
      </w:r>
      <w:r w:rsidR="00E9358C" w:rsidRPr="0064418E">
        <w:rPr>
          <w:rFonts w:ascii="Times New Roman" w:eastAsia="Times New Roman" w:hAnsi="Times New Roman"/>
          <w:bCs/>
          <w:lang w:eastAsia="pt-BR"/>
        </w:rPr>
        <w:t xml:space="preserve">Alberto Cabral que o represente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no </w:t>
      </w:r>
      <w:r w:rsidRPr="0064418E">
        <w:rPr>
          <w:rFonts w:ascii="Times New Roman" w:hAnsi="Times New Roman"/>
          <w:bCs/>
          <w:lang w:eastAsia="pt-BR"/>
        </w:rPr>
        <w:t xml:space="preserve">2º Painel de Debate - </w:t>
      </w:r>
      <w:r w:rsidRPr="0064418E">
        <w:rPr>
          <w:rFonts w:ascii="Times New Roman" w:hAnsi="Times New Roman"/>
          <w:bCs/>
          <w:color w:val="000000"/>
          <w:lang w:eastAsia="pt-BR"/>
        </w:rPr>
        <w:t>10h50 às 12h30</w:t>
      </w:r>
      <w:r w:rsidR="00E9358C" w:rsidRPr="0064418E">
        <w:rPr>
          <w:rFonts w:ascii="Times New Roman" w:hAnsi="Times New Roman"/>
          <w:bCs/>
          <w:color w:val="000000"/>
          <w:lang w:eastAsia="pt-BR"/>
        </w:rPr>
        <w:t xml:space="preserve">, no </w:t>
      </w:r>
      <w:r w:rsidR="00E9358C" w:rsidRPr="0064418E">
        <w:rPr>
          <w:rFonts w:ascii="Times New Roman" w:eastAsia="Times New Roman" w:hAnsi="Times New Roman"/>
          <w:bCs/>
          <w:lang w:eastAsia="pt-BR"/>
        </w:rPr>
        <w:t>dia 16/07/2014.</w:t>
      </w:r>
    </w:p>
    <w:p w:rsidR="005A3492" w:rsidRPr="0064418E" w:rsidRDefault="00E9358C" w:rsidP="00721D73">
      <w:pPr>
        <w:contextualSpacing/>
        <w:jc w:val="both"/>
        <w:rPr>
          <w:rFonts w:ascii="Times New Roman" w:hAnsi="Times New Roman"/>
          <w:bCs/>
          <w:color w:val="000000"/>
          <w:lang w:eastAsia="pt-BR"/>
        </w:rPr>
      </w:pPr>
      <w:r w:rsidRPr="0064418E">
        <w:rPr>
          <w:rFonts w:ascii="Times New Roman" w:hAnsi="Times New Roman"/>
          <w:bCs/>
          <w:color w:val="000000"/>
          <w:lang w:eastAsia="pt-BR"/>
        </w:rPr>
        <w:t xml:space="preserve">Relata que a organização do evento, por meio do Sr. </w:t>
      </w:r>
      <w:proofErr w:type="spellStart"/>
      <w:r w:rsidRPr="0064418E">
        <w:rPr>
          <w:rFonts w:ascii="Times New Roman" w:hAnsi="Times New Roman"/>
          <w:bCs/>
          <w:color w:val="000000"/>
          <w:lang w:eastAsia="pt-BR"/>
        </w:rPr>
        <w:t>Santini</w:t>
      </w:r>
      <w:proofErr w:type="spellEnd"/>
      <w:r w:rsidRPr="0064418E">
        <w:rPr>
          <w:rFonts w:ascii="Times New Roman" w:hAnsi="Times New Roman"/>
          <w:bCs/>
          <w:color w:val="000000"/>
          <w:lang w:eastAsia="pt-BR"/>
        </w:rPr>
        <w:t xml:space="preserve"> pediu 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 xml:space="preserve">apoio ao CAU/RS, </w:t>
      </w:r>
      <w:r w:rsidRPr="0064418E">
        <w:rPr>
          <w:rFonts w:ascii="Times New Roman" w:hAnsi="Times New Roman"/>
          <w:bCs/>
          <w:color w:val="000000"/>
          <w:lang w:eastAsia="pt-BR"/>
        </w:rPr>
        <w:t xml:space="preserve">para a viabilização de alguns itens para a ocasião, 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 xml:space="preserve">porém devido </w:t>
      </w:r>
      <w:r w:rsidRPr="0064418E">
        <w:rPr>
          <w:rFonts w:ascii="Times New Roman" w:hAnsi="Times New Roman"/>
          <w:bCs/>
          <w:color w:val="000000"/>
          <w:lang w:eastAsia="pt-BR"/>
        </w:rPr>
        <w:t>à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 xml:space="preserve"> proximidade </w:t>
      </w:r>
      <w:r w:rsidRPr="0064418E">
        <w:rPr>
          <w:rFonts w:ascii="Times New Roman" w:hAnsi="Times New Roman"/>
          <w:bCs/>
          <w:color w:val="000000"/>
          <w:lang w:eastAsia="pt-BR"/>
        </w:rPr>
        <w:t>d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 xml:space="preserve">o evento, </w:t>
      </w:r>
      <w:r w:rsidRPr="0064418E">
        <w:rPr>
          <w:rFonts w:ascii="Times New Roman" w:hAnsi="Times New Roman"/>
          <w:bCs/>
          <w:color w:val="000000"/>
          <w:lang w:eastAsia="pt-BR"/>
        </w:rPr>
        <w:t xml:space="preserve">propôs que o Conselho ofereça 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>as passagens aéreas e a hospedagem do palestrante</w:t>
      </w:r>
      <w:r w:rsidR="00B453DA" w:rsidRPr="0064418E">
        <w:rPr>
          <w:rFonts w:ascii="Times New Roman" w:hAnsi="Times New Roman"/>
          <w:bCs/>
          <w:color w:val="000000"/>
          <w:lang w:eastAsia="pt-BR"/>
        </w:rPr>
        <w:t xml:space="preserve"> </w:t>
      </w:r>
      <w:r w:rsidR="00B453DA" w:rsidRPr="0064418E">
        <w:rPr>
          <w:rFonts w:ascii="Times New Roman" w:hAnsi="Times New Roman"/>
        </w:rPr>
        <w:t>Wilton Lage Duarte.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 xml:space="preserve"> </w:t>
      </w:r>
    </w:p>
    <w:p w:rsidR="005A3492" w:rsidRPr="0064418E" w:rsidRDefault="00E9358C" w:rsidP="00721D73">
      <w:pPr>
        <w:contextualSpacing/>
        <w:jc w:val="both"/>
        <w:rPr>
          <w:rFonts w:ascii="Times New Roman" w:hAnsi="Times New Roman"/>
          <w:bCs/>
          <w:color w:val="000000"/>
          <w:lang w:eastAsia="pt-BR"/>
        </w:rPr>
      </w:pPr>
      <w:r w:rsidRPr="0064418E">
        <w:rPr>
          <w:rFonts w:ascii="Times New Roman" w:hAnsi="Times New Roman"/>
          <w:bCs/>
          <w:color w:val="000000"/>
          <w:lang w:eastAsia="pt-BR"/>
        </w:rPr>
        <w:t>Com a palavra, o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 xml:space="preserve"> Conselheiro Ednezer relata que </w:t>
      </w:r>
      <w:r w:rsidRPr="0064418E">
        <w:rPr>
          <w:rFonts w:ascii="Times New Roman" w:hAnsi="Times New Roman"/>
          <w:bCs/>
          <w:color w:val="000000"/>
          <w:lang w:eastAsia="pt-BR"/>
        </w:rPr>
        <w:t xml:space="preserve">ontem, obteve a informação 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>sobre a disponibilidade de participação deste palestrante</w:t>
      </w:r>
      <w:r w:rsidRPr="0064418E">
        <w:rPr>
          <w:rFonts w:ascii="Times New Roman" w:hAnsi="Times New Roman"/>
          <w:bCs/>
          <w:color w:val="000000"/>
          <w:lang w:eastAsia="pt-BR"/>
        </w:rPr>
        <w:t xml:space="preserve"> e s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 xml:space="preserve">alienta que as demandas foram realmente encaminhadas </w:t>
      </w:r>
      <w:r w:rsidRPr="0064418E">
        <w:rPr>
          <w:rFonts w:ascii="Times New Roman" w:hAnsi="Times New Roman"/>
          <w:bCs/>
          <w:color w:val="000000"/>
          <w:lang w:eastAsia="pt-BR"/>
        </w:rPr>
        <w:t>sem o prazo necessário para que pudessem ser melhores avaliadas ou de forma que houvesse a possibilidade de um apoio maior ao referido evento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>.</w:t>
      </w:r>
    </w:p>
    <w:p w:rsidR="005A3492" w:rsidRPr="0064418E" w:rsidRDefault="00E9358C" w:rsidP="00721D73">
      <w:pPr>
        <w:contextualSpacing/>
        <w:jc w:val="both"/>
        <w:rPr>
          <w:rFonts w:ascii="Times New Roman" w:hAnsi="Times New Roman"/>
          <w:bCs/>
          <w:color w:val="000000"/>
          <w:lang w:eastAsia="pt-BR"/>
        </w:rPr>
      </w:pPr>
      <w:r w:rsidRPr="0064418E">
        <w:rPr>
          <w:rFonts w:ascii="Times New Roman" w:hAnsi="Times New Roman"/>
          <w:bCs/>
          <w:color w:val="000000"/>
          <w:lang w:eastAsia="pt-BR"/>
        </w:rPr>
        <w:t xml:space="preserve">Para o Conselheiro 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>Fausto</w:t>
      </w:r>
      <w:r w:rsidRPr="0064418E">
        <w:rPr>
          <w:rFonts w:ascii="Times New Roman" w:hAnsi="Times New Roman"/>
          <w:bCs/>
          <w:color w:val="000000"/>
          <w:lang w:eastAsia="pt-BR"/>
        </w:rPr>
        <w:t xml:space="preserve">, os ritos 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>devem</w:t>
      </w:r>
      <w:r w:rsidRPr="0064418E">
        <w:rPr>
          <w:rFonts w:ascii="Times New Roman" w:hAnsi="Times New Roman"/>
          <w:bCs/>
          <w:color w:val="000000"/>
          <w:lang w:eastAsia="pt-BR"/>
        </w:rPr>
        <w:t xml:space="preserve"> 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>se</w:t>
      </w:r>
      <w:r w:rsidRPr="0064418E">
        <w:rPr>
          <w:rFonts w:ascii="Times New Roman" w:hAnsi="Times New Roman"/>
          <w:bCs/>
          <w:color w:val="000000"/>
          <w:lang w:eastAsia="pt-BR"/>
        </w:rPr>
        <w:t>r cumpridos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 xml:space="preserve"> e</w:t>
      </w:r>
      <w:r w:rsidRPr="0064418E">
        <w:rPr>
          <w:rFonts w:ascii="Times New Roman" w:hAnsi="Times New Roman"/>
          <w:bCs/>
          <w:color w:val="000000"/>
          <w:lang w:eastAsia="pt-BR"/>
        </w:rPr>
        <w:t>,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 xml:space="preserve"> </w:t>
      </w:r>
      <w:r w:rsidRPr="0064418E">
        <w:rPr>
          <w:rFonts w:ascii="Times New Roman" w:hAnsi="Times New Roman"/>
          <w:bCs/>
          <w:color w:val="000000"/>
          <w:lang w:eastAsia="pt-BR"/>
        </w:rPr>
        <w:t xml:space="preserve">em sua opinião, </w:t>
      </w:r>
      <w:r w:rsidR="005A3492" w:rsidRPr="0064418E">
        <w:rPr>
          <w:rFonts w:ascii="Times New Roman" w:hAnsi="Times New Roman"/>
          <w:bCs/>
          <w:color w:val="000000"/>
          <w:lang w:eastAsia="pt-BR"/>
        </w:rPr>
        <w:t xml:space="preserve">esta aquisição de passagem e hospedagem foge as normas que o Conselho deve seguir. </w:t>
      </w:r>
    </w:p>
    <w:p w:rsidR="005A3492" w:rsidRPr="0064418E" w:rsidRDefault="00E9358C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Após debate, o</w:t>
      </w:r>
      <w:r w:rsidR="00DE7C8F" w:rsidRPr="0064418E">
        <w:rPr>
          <w:rFonts w:ascii="Times New Roman" w:eastAsia="Times New Roman" w:hAnsi="Times New Roman"/>
          <w:bCs/>
          <w:lang w:eastAsia="pt-BR"/>
        </w:rPr>
        <w:t xml:space="preserve"> Presidente coloca em votação a aquisição </w:t>
      </w:r>
      <w:r w:rsidR="00777BB2" w:rsidRPr="0064418E">
        <w:rPr>
          <w:rFonts w:ascii="Times New Roman" w:eastAsia="Times New Roman" w:hAnsi="Times New Roman"/>
          <w:bCs/>
          <w:lang w:eastAsia="pt-BR"/>
        </w:rPr>
        <w:t xml:space="preserve">de passagens aéreas e hospedagem para o palestrante </w:t>
      </w:r>
      <w:r w:rsidR="00B453DA" w:rsidRPr="0064418E">
        <w:rPr>
          <w:rFonts w:ascii="Times New Roman" w:hAnsi="Times New Roman"/>
        </w:rPr>
        <w:t>Wilton Lage Duarte</w:t>
      </w:r>
      <w:r w:rsidR="00B453DA" w:rsidRPr="0064418E">
        <w:rPr>
          <w:rFonts w:ascii="Times New Roman" w:eastAsia="Times New Roman" w:hAnsi="Times New Roman"/>
          <w:bCs/>
          <w:lang w:eastAsia="pt-BR"/>
        </w:rPr>
        <w:t xml:space="preserve"> </w:t>
      </w:r>
      <w:r w:rsidR="00777BB2" w:rsidRPr="0064418E">
        <w:rPr>
          <w:rFonts w:ascii="Times New Roman" w:eastAsia="Times New Roman" w:hAnsi="Times New Roman"/>
          <w:bCs/>
          <w:lang w:eastAsia="pt-BR"/>
        </w:rPr>
        <w:t xml:space="preserve">e a deliberação </w:t>
      </w:r>
      <w:proofErr w:type="gramStart"/>
      <w:r w:rsidR="00777BB2" w:rsidRPr="0064418E">
        <w:rPr>
          <w:rFonts w:ascii="Times New Roman" w:eastAsia="Times New Roman" w:hAnsi="Times New Roman"/>
          <w:bCs/>
          <w:lang w:eastAsia="pt-BR"/>
        </w:rPr>
        <w:t xml:space="preserve">é </w:t>
      </w:r>
      <w:r w:rsidR="00DE7C8F" w:rsidRPr="0064418E">
        <w:rPr>
          <w:rFonts w:ascii="Times New Roman" w:eastAsia="Times New Roman" w:hAnsi="Times New Roman"/>
          <w:bCs/>
          <w:lang w:eastAsia="pt-BR"/>
        </w:rPr>
        <w:t>aprovada</w:t>
      </w:r>
      <w:proofErr w:type="gramEnd"/>
      <w:r w:rsidR="00DE7C8F" w:rsidRPr="0064418E">
        <w:rPr>
          <w:rFonts w:ascii="Times New Roman" w:eastAsia="Times New Roman" w:hAnsi="Times New Roman"/>
          <w:bCs/>
          <w:lang w:eastAsia="pt-BR"/>
        </w:rPr>
        <w:t xml:space="preserve"> por unanimidade. </w:t>
      </w:r>
    </w:p>
    <w:p w:rsidR="00FC0A75" w:rsidRPr="0064418E" w:rsidRDefault="00FC0A75" w:rsidP="00721D73">
      <w:pPr>
        <w:numPr>
          <w:ilvl w:val="1"/>
          <w:numId w:val="31"/>
        </w:num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 Comissão Eleitoral;</w:t>
      </w:r>
    </w:p>
    <w:p w:rsidR="00DE7C8F" w:rsidRPr="0064418E" w:rsidRDefault="00E9358C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De acordo com o</w:t>
      </w:r>
      <w:r w:rsidR="004E439E" w:rsidRPr="0064418E">
        <w:rPr>
          <w:rFonts w:ascii="Times New Roman" w:eastAsia="Times New Roman" w:hAnsi="Times New Roman"/>
          <w:bCs/>
          <w:lang w:eastAsia="pt-BR"/>
        </w:rPr>
        <w:t xml:space="preserve"> Presidente, </w:t>
      </w:r>
      <w:r w:rsidR="00DE7C8F" w:rsidRPr="0064418E">
        <w:rPr>
          <w:rFonts w:ascii="Times New Roman" w:eastAsia="Times New Roman" w:hAnsi="Times New Roman"/>
          <w:bCs/>
          <w:lang w:eastAsia="pt-BR"/>
        </w:rPr>
        <w:t xml:space="preserve">a </w:t>
      </w:r>
      <w:r w:rsidRPr="0064418E">
        <w:rPr>
          <w:rFonts w:ascii="Times New Roman" w:eastAsia="Times New Roman" w:hAnsi="Times New Roman"/>
          <w:bCs/>
          <w:lang w:eastAsia="pt-BR"/>
        </w:rPr>
        <w:t>C</w:t>
      </w:r>
      <w:r w:rsidR="00DE7C8F" w:rsidRPr="0064418E">
        <w:rPr>
          <w:rFonts w:ascii="Times New Roman" w:eastAsia="Times New Roman" w:hAnsi="Times New Roman"/>
          <w:bCs/>
          <w:lang w:eastAsia="pt-BR"/>
        </w:rPr>
        <w:t xml:space="preserve">omissão </w:t>
      </w:r>
      <w:r w:rsidRPr="0064418E">
        <w:rPr>
          <w:rFonts w:ascii="Times New Roman" w:eastAsia="Times New Roman" w:hAnsi="Times New Roman"/>
          <w:bCs/>
          <w:lang w:eastAsia="pt-BR"/>
        </w:rPr>
        <w:t>E</w:t>
      </w:r>
      <w:r w:rsidR="00DE7C8F" w:rsidRPr="0064418E">
        <w:rPr>
          <w:rFonts w:ascii="Times New Roman" w:eastAsia="Times New Roman" w:hAnsi="Times New Roman"/>
          <w:bCs/>
          <w:lang w:eastAsia="pt-BR"/>
        </w:rPr>
        <w:t xml:space="preserve">leitoral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do CAU/RS </w:t>
      </w:r>
      <w:r w:rsidR="00DE7C8F" w:rsidRPr="0064418E">
        <w:rPr>
          <w:rFonts w:ascii="Times New Roman" w:eastAsia="Times New Roman" w:hAnsi="Times New Roman"/>
          <w:bCs/>
          <w:lang w:eastAsia="pt-BR"/>
        </w:rPr>
        <w:t xml:space="preserve">reuniu-se ontem e o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Arquiteto e Urbanista </w:t>
      </w:r>
      <w:proofErr w:type="spellStart"/>
      <w:r w:rsidR="00DE7C8F" w:rsidRPr="0064418E">
        <w:rPr>
          <w:rFonts w:ascii="Times New Roman" w:eastAsia="Times New Roman" w:hAnsi="Times New Roman"/>
          <w:bCs/>
          <w:lang w:eastAsia="pt-BR"/>
        </w:rPr>
        <w:t>Adroaldo</w:t>
      </w:r>
      <w:proofErr w:type="spellEnd"/>
      <w:r w:rsidR="00DE7C8F" w:rsidRPr="0064418E">
        <w:rPr>
          <w:rFonts w:ascii="Times New Roman" w:eastAsia="Times New Roman" w:hAnsi="Times New Roman"/>
          <w:bCs/>
          <w:lang w:eastAsia="pt-BR"/>
        </w:rPr>
        <w:t xml:space="preserve"> Xavier da Silva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foi escolhido como Coordenador da mesma. Salienta que </w:t>
      </w:r>
      <w:r w:rsidR="00DE7C8F" w:rsidRPr="0064418E">
        <w:rPr>
          <w:rFonts w:ascii="Times New Roman" w:eastAsia="Times New Roman" w:hAnsi="Times New Roman"/>
          <w:bCs/>
          <w:lang w:eastAsia="pt-BR"/>
        </w:rPr>
        <w:t xml:space="preserve">na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próxima quinta-feira, dia 17/07/2014 irão reunir-se </w:t>
      </w:r>
      <w:r w:rsidR="00DE7C8F" w:rsidRPr="0064418E">
        <w:rPr>
          <w:rFonts w:ascii="Times New Roman" w:eastAsia="Times New Roman" w:hAnsi="Times New Roman"/>
          <w:bCs/>
          <w:lang w:eastAsia="pt-BR"/>
        </w:rPr>
        <w:t xml:space="preserve">novamente, com a finalidade de </w:t>
      </w:r>
      <w:r w:rsidRPr="0064418E">
        <w:rPr>
          <w:rFonts w:ascii="Times New Roman" w:eastAsia="Times New Roman" w:hAnsi="Times New Roman"/>
          <w:bCs/>
          <w:lang w:eastAsia="pt-BR"/>
        </w:rPr>
        <w:t>realizar a contagem de Conselheiros para a próxima gestão, de acordo com o nú</w:t>
      </w:r>
      <w:r w:rsidR="00DE7C8F" w:rsidRPr="0064418E">
        <w:rPr>
          <w:rFonts w:ascii="Times New Roman" w:eastAsia="Times New Roman" w:hAnsi="Times New Roman"/>
          <w:bCs/>
          <w:lang w:eastAsia="pt-BR"/>
        </w:rPr>
        <w:t>mero de arquitetos e urbanistas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</w:t>
      </w:r>
      <w:r w:rsidR="00DD31F1" w:rsidRPr="0064418E">
        <w:rPr>
          <w:rFonts w:ascii="Times New Roman" w:eastAsia="Times New Roman" w:hAnsi="Times New Roman"/>
          <w:bCs/>
          <w:lang w:eastAsia="pt-BR"/>
        </w:rPr>
        <w:t xml:space="preserve">inscritos no SICCAU do Rio Grande do Sul, até o dia 15/07/2014, sendo que este número deverá ser encaminhado à Comissão Eleitoral Nacional até o dia 28 do corrente mês. </w:t>
      </w:r>
      <w:r w:rsidR="00712999" w:rsidRPr="0064418E">
        <w:rPr>
          <w:rFonts w:ascii="Times New Roman" w:eastAsia="Times New Roman" w:hAnsi="Times New Roman"/>
          <w:bCs/>
          <w:lang w:eastAsia="pt-BR"/>
        </w:rPr>
        <w:t xml:space="preserve">O Conselheiro </w:t>
      </w:r>
      <w:proofErr w:type="spellStart"/>
      <w:r w:rsidR="00712999" w:rsidRPr="0064418E">
        <w:rPr>
          <w:rFonts w:ascii="Times New Roman" w:eastAsia="Times New Roman" w:hAnsi="Times New Roman"/>
          <w:bCs/>
          <w:lang w:eastAsia="pt-BR"/>
        </w:rPr>
        <w:t>Alvino</w:t>
      </w:r>
      <w:proofErr w:type="spellEnd"/>
      <w:r w:rsidR="00712999" w:rsidRPr="0064418E">
        <w:rPr>
          <w:rFonts w:ascii="Times New Roman" w:eastAsia="Times New Roman" w:hAnsi="Times New Roman"/>
          <w:bCs/>
          <w:lang w:eastAsia="pt-BR"/>
        </w:rPr>
        <w:t xml:space="preserve"> </w:t>
      </w:r>
      <w:r w:rsidR="00DD31F1" w:rsidRPr="0064418E">
        <w:rPr>
          <w:rFonts w:ascii="Times New Roman" w:eastAsia="Times New Roman" w:hAnsi="Times New Roman"/>
          <w:bCs/>
          <w:lang w:eastAsia="pt-BR"/>
        </w:rPr>
        <w:t xml:space="preserve">solicita que as </w:t>
      </w:r>
      <w:r w:rsidR="00712999" w:rsidRPr="0064418E">
        <w:rPr>
          <w:rFonts w:ascii="Times New Roman" w:eastAsia="Times New Roman" w:hAnsi="Times New Roman"/>
          <w:bCs/>
          <w:lang w:eastAsia="pt-BR"/>
        </w:rPr>
        <w:t xml:space="preserve">informações </w:t>
      </w:r>
      <w:r w:rsidR="00DD31F1" w:rsidRPr="0064418E">
        <w:rPr>
          <w:rFonts w:ascii="Times New Roman" w:eastAsia="Times New Roman" w:hAnsi="Times New Roman"/>
          <w:bCs/>
          <w:lang w:eastAsia="pt-BR"/>
        </w:rPr>
        <w:t xml:space="preserve">referentes à Eleição </w:t>
      </w:r>
      <w:r w:rsidR="00712999" w:rsidRPr="0064418E">
        <w:rPr>
          <w:rFonts w:ascii="Times New Roman" w:eastAsia="Times New Roman" w:hAnsi="Times New Roman"/>
          <w:bCs/>
          <w:lang w:eastAsia="pt-BR"/>
        </w:rPr>
        <w:t>sejam divulgadas via informativo.</w:t>
      </w:r>
    </w:p>
    <w:p w:rsidR="00FC0A75" w:rsidRPr="0064418E" w:rsidRDefault="00FC0A75" w:rsidP="00721D73">
      <w:pPr>
        <w:numPr>
          <w:ilvl w:val="1"/>
          <w:numId w:val="31"/>
        </w:num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 CSC – Centro de Serviços Compartilhados;</w:t>
      </w:r>
    </w:p>
    <w:p w:rsidR="00712999" w:rsidRPr="0064418E" w:rsidRDefault="00712999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O Presidente comenta que</w:t>
      </w:r>
      <w:r w:rsidR="00DD31F1" w:rsidRPr="0064418E">
        <w:rPr>
          <w:rFonts w:ascii="Times New Roman" w:eastAsia="Times New Roman" w:hAnsi="Times New Roman"/>
          <w:bCs/>
          <w:lang w:eastAsia="pt-BR"/>
        </w:rPr>
        <w:t xml:space="preserve"> o Centro de Serviços Compartilhados</w:t>
      </w:r>
      <w:r w:rsidR="004E439E" w:rsidRPr="0064418E">
        <w:rPr>
          <w:rFonts w:ascii="Times New Roman" w:eastAsia="Times New Roman" w:hAnsi="Times New Roman"/>
          <w:bCs/>
          <w:lang w:eastAsia="pt-BR"/>
        </w:rPr>
        <w:t xml:space="preserve"> -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CSC </w:t>
      </w:r>
      <w:r w:rsidR="00DD31F1" w:rsidRPr="0064418E">
        <w:rPr>
          <w:rFonts w:ascii="Times New Roman" w:eastAsia="Times New Roman" w:hAnsi="Times New Roman"/>
          <w:bCs/>
          <w:lang w:eastAsia="pt-BR"/>
        </w:rPr>
        <w:t xml:space="preserve">está em um </w:t>
      </w:r>
      <w:r w:rsidRPr="0064418E">
        <w:rPr>
          <w:rFonts w:ascii="Times New Roman" w:eastAsia="Times New Roman" w:hAnsi="Times New Roman"/>
          <w:bCs/>
          <w:lang w:eastAsia="pt-BR"/>
        </w:rPr>
        <w:t>grande impasse e salienta que está verificando uma forma de resolver as questões pendentes</w:t>
      </w:r>
      <w:r w:rsidR="00A40A8A" w:rsidRPr="0064418E">
        <w:rPr>
          <w:rFonts w:ascii="Times New Roman" w:eastAsia="Times New Roman" w:hAnsi="Times New Roman"/>
          <w:bCs/>
          <w:lang w:eastAsia="pt-BR"/>
        </w:rPr>
        <w:t xml:space="preserve">. </w:t>
      </w:r>
    </w:p>
    <w:p w:rsidR="00712999" w:rsidRPr="0064418E" w:rsidRDefault="00595B48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Para a </w:t>
      </w:r>
      <w:r w:rsidR="00712999" w:rsidRPr="0064418E">
        <w:rPr>
          <w:rFonts w:ascii="Times New Roman" w:eastAsia="Times New Roman" w:hAnsi="Times New Roman"/>
          <w:bCs/>
          <w:lang w:eastAsia="pt-BR"/>
        </w:rPr>
        <w:t>Conselheira N</w:t>
      </w:r>
      <w:r w:rsidRPr="0064418E">
        <w:rPr>
          <w:rFonts w:ascii="Times New Roman" w:eastAsia="Times New Roman" w:hAnsi="Times New Roman"/>
          <w:bCs/>
          <w:lang w:eastAsia="pt-BR"/>
        </w:rPr>
        <w:t>ú</w:t>
      </w:r>
      <w:r w:rsidR="00712999" w:rsidRPr="0064418E">
        <w:rPr>
          <w:rFonts w:ascii="Times New Roman" w:eastAsia="Times New Roman" w:hAnsi="Times New Roman"/>
          <w:bCs/>
          <w:lang w:eastAsia="pt-BR"/>
        </w:rPr>
        <w:t xml:space="preserve">bia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é </w:t>
      </w:r>
      <w:r w:rsidR="00712999" w:rsidRPr="0064418E">
        <w:rPr>
          <w:rFonts w:ascii="Times New Roman" w:eastAsia="Times New Roman" w:hAnsi="Times New Roman"/>
          <w:bCs/>
          <w:lang w:eastAsia="pt-BR"/>
        </w:rPr>
        <w:t xml:space="preserve">justo que todos os CAU/UF paguem sua parte no sistema, </w:t>
      </w:r>
      <w:r w:rsidR="004754C3" w:rsidRPr="0064418E">
        <w:rPr>
          <w:rFonts w:ascii="Times New Roman" w:eastAsia="Times New Roman" w:hAnsi="Times New Roman"/>
          <w:bCs/>
          <w:lang w:eastAsia="pt-BR"/>
        </w:rPr>
        <w:t>poré</w:t>
      </w:r>
      <w:r w:rsidR="00712999" w:rsidRPr="0064418E">
        <w:rPr>
          <w:rFonts w:ascii="Times New Roman" w:eastAsia="Times New Roman" w:hAnsi="Times New Roman"/>
          <w:bCs/>
          <w:lang w:eastAsia="pt-BR"/>
        </w:rPr>
        <w:t>m no que se refere a</w:t>
      </w:r>
      <w:r w:rsidRPr="0064418E">
        <w:rPr>
          <w:rFonts w:ascii="Times New Roman" w:eastAsia="Times New Roman" w:hAnsi="Times New Roman"/>
          <w:bCs/>
          <w:lang w:eastAsia="pt-BR"/>
        </w:rPr>
        <w:t>o salá</w:t>
      </w:r>
      <w:r w:rsidR="00712999" w:rsidRPr="0064418E">
        <w:rPr>
          <w:rFonts w:ascii="Times New Roman" w:eastAsia="Times New Roman" w:hAnsi="Times New Roman"/>
          <w:bCs/>
          <w:lang w:eastAsia="pt-BR"/>
        </w:rPr>
        <w:t>rio de funcionários e estrutura física não compete ao CAU/UF e sim ao CAU/BR.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</w:t>
      </w:r>
      <w:r w:rsidR="00712999" w:rsidRPr="0064418E">
        <w:rPr>
          <w:rFonts w:ascii="Times New Roman" w:eastAsia="Times New Roman" w:hAnsi="Times New Roman"/>
          <w:bCs/>
          <w:lang w:eastAsia="pt-BR"/>
        </w:rPr>
        <w:t xml:space="preserve">Sugere que se faça uma análise jurídica da questão sobre esta divisão de responsabilidade. </w:t>
      </w:r>
    </w:p>
    <w:p w:rsidR="004754C3" w:rsidRPr="0064418E" w:rsidRDefault="004754C3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A Conselheira Gislaine relata que o CAU/BR está no limite de suas despesas, com muitos funcionários</w:t>
      </w:r>
      <w:r w:rsidR="00A40A8A" w:rsidRPr="0064418E">
        <w:rPr>
          <w:rFonts w:ascii="Times New Roman" w:eastAsia="Times New Roman" w:hAnsi="Times New Roman"/>
          <w:bCs/>
          <w:lang w:eastAsia="pt-BR"/>
        </w:rPr>
        <w:t xml:space="preserve"> e uma folha de pagamento altíssima. Considera que o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entendimento do CAU/BR é de que os</w:t>
      </w:r>
      <w:r w:rsidR="003E56BC" w:rsidRPr="0064418E">
        <w:rPr>
          <w:rFonts w:ascii="Times New Roman" w:eastAsia="Times New Roman" w:hAnsi="Times New Roman"/>
          <w:bCs/>
          <w:lang w:eastAsia="pt-BR"/>
        </w:rPr>
        <w:t xml:space="preserve"> CAU/UF cumpram suas resoluções.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O que se percebe é que grande parte dos CAU/UF </w:t>
      </w:r>
      <w:r w:rsidRPr="0064418E">
        <w:rPr>
          <w:rFonts w:ascii="Times New Roman" w:eastAsia="Times New Roman" w:hAnsi="Times New Roman"/>
          <w:bCs/>
          <w:lang w:eastAsia="pt-BR"/>
        </w:rPr>
        <w:lastRenderedPageBreak/>
        <w:t>consideram correta a atitude do CAU/RS na solicitação da regularidade e transparência de informações por parte do CAU/BR.</w:t>
      </w:r>
    </w:p>
    <w:p w:rsidR="004754C3" w:rsidRPr="0064418E" w:rsidRDefault="004754C3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Para o Conselheiro Marcelo</w:t>
      </w:r>
      <w:r w:rsidR="001E1769" w:rsidRPr="0064418E">
        <w:rPr>
          <w:rFonts w:ascii="Times New Roman" w:eastAsia="Times New Roman" w:hAnsi="Times New Roman"/>
          <w:bCs/>
          <w:lang w:eastAsia="pt-BR"/>
        </w:rPr>
        <w:t>,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o CAU/BR deve legislar acerca da profissão</w:t>
      </w:r>
      <w:r w:rsidR="001E1769" w:rsidRPr="0064418E">
        <w:rPr>
          <w:rFonts w:ascii="Times New Roman" w:eastAsia="Times New Roman" w:hAnsi="Times New Roman"/>
          <w:bCs/>
          <w:lang w:eastAsia="pt-BR"/>
        </w:rPr>
        <w:t xml:space="preserve"> e do Conselho e não q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uanto a resoluções que obrigam ou regem a criação de fundos. </w:t>
      </w:r>
      <w:r w:rsidR="001E1769" w:rsidRPr="0064418E">
        <w:rPr>
          <w:rFonts w:ascii="Times New Roman" w:eastAsia="Times New Roman" w:hAnsi="Times New Roman"/>
          <w:bCs/>
          <w:lang w:eastAsia="pt-BR"/>
        </w:rPr>
        <w:t>C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oncorda </w:t>
      </w:r>
      <w:r w:rsidR="001E1769" w:rsidRPr="0064418E">
        <w:rPr>
          <w:rFonts w:ascii="Times New Roman" w:eastAsia="Times New Roman" w:hAnsi="Times New Roman"/>
          <w:bCs/>
          <w:lang w:eastAsia="pt-BR"/>
        </w:rPr>
        <w:t xml:space="preserve">com </w:t>
      </w:r>
      <w:r w:rsidRPr="0064418E">
        <w:rPr>
          <w:rFonts w:ascii="Times New Roman" w:eastAsia="Times New Roman" w:hAnsi="Times New Roman"/>
          <w:bCs/>
          <w:lang w:eastAsia="pt-BR"/>
        </w:rPr>
        <w:t>o compartilhamento do sistema, por</w:t>
      </w:r>
      <w:r w:rsidR="001E1769" w:rsidRPr="0064418E">
        <w:rPr>
          <w:rFonts w:ascii="Times New Roman" w:eastAsia="Times New Roman" w:hAnsi="Times New Roman"/>
          <w:bCs/>
          <w:lang w:eastAsia="pt-BR"/>
        </w:rPr>
        <w:t>é</w:t>
      </w:r>
      <w:r w:rsidRPr="0064418E">
        <w:rPr>
          <w:rFonts w:ascii="Times New Roman" w:eastAsia="Times New Roman" w:hAnsi="Times New Roman"/>
          <w:bCs/>
          <w:lang w:eastAsia="pt-BR"/>
        </w:rPr>
        <w:t>m o proced</w:t>
      </w:r>
      <w:r w:rsidR="001E1769" w:rsidRPr="0064418E">
        <w:rPr>
          <w:rFonts w:ascii="Times New Roman" w:eastAsia="Times New Roman" w:hAnsi="Times New Roman"/>
          <w:bCs/>
          <w:lang w:eastAsia="pt-BR"/>
        </w:rPr>
        <w:t xml:space="preserve">imento desta divisão é incorreto. Concorda que os CAU/UF </w:t>
      </w:r>
      <w:r w:rsidRPr="0064418E">
        <w:rPr>
          <w:rFonts w:ascii="Times New Roman" w:eastAsia="Times New Roman" w:hAnsi="Times New Roman"/>
          <w:bCs/>
          <w:lang w:eastAsia="pt-BR"/>
        </w:rPr>
        <w:t>deve</w:t>
      </w:r>
      <w:r w:rsidR="001E1769" w:rsidRPr="0064418E">
        <w:rPr>
          <w:rFonts w:ascii="Times New Roman" w:eastAsia="Times New Roman" w:hAnsi="Times New Roman"/>
          <w:bCs/>
          <w:lang w:eastAsia="pt-BR"/>
        </w:rPr>
        <w:t>m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cumprir as resoluções do CAU/BR</w:t>
      </w:r>
      <w:r w:rsidR="001E1769" w:rsidRPr="0064418E">
        <w:rPr>
          <w:rFonts w:ascii="Times New Roman" w:eastAsia="Times New Roman" w:hAnsi="Times New Roman"/>
          <w:bCs/>
          <w:lang w:eastAsia="pt-BR"/>
        </w:rPr>
        <w:t xml:space="preserve">, mas considera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a criação de </w:t>
      </w:r>
      <w:r w:rsidR="001E1769" w:rsidRPr="0064418E">
        <w:rPr>
          <w:rFonts w:ascii="Times New Roman" w:eastAsia="Times New Roman" w:hAnsi="Times New Roman"/>
          <w:bCs/>
          <w:lang w:eastAsia="pt-BR"/>
        </w:rPr>
        <w:t xml:space="preserve">um fundo, </w:t>
      </w:r>
      <w:r w:rsidRPr="0064418E">
        <w:rPr>
          <w:rFonts w:ascii="Times New Roman" w:eastAsia="Times New Roman" w:hAnsi="Times New Roman"/>
          <w:bCs/>
          <w:lang w:eastAsia="pt-BR"/>
        </w:rPr>
        <w:t>um pacto federativo</w:t>
      </w:r>
      <w:r w:rsidR="004977DC" w:rsidRPr="0064418E">
        <w:rPr>
          <w:rFonts w:ascii="Times New Roman" w:eastAsia="Times New Roman" w:hAnsi="Times New Roman"/>
          <w:bCs/>
          <w:lang w:eastAsia="pt-BR"/>
        </w:rPr>
        <w:t>.</w:t>
      </w:r>
    </w:p>
    <w:p w:rsidR="004977DC" w:rsidRPr="0064418E" w:rsidRDefault="004977DC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O Presidente relata que no final de 2012 foi encaminhada a questão do Fundo de Apoio Financeiro aos CAU/UF. Quanto a esta questão o CAU/RS questionou a legalidade na justiça e teve a determinação de que o CAU/R</w:t>
      </w:r>
      <w:r w:rsidR="001E1769" w:rsidRPr="0064418E">
        <w:rPr>
          <w:rFonts w:ascii="Times New Roman" w:eastAsia="Times New Roman" w:hAnsi="Times New Roman"/>
          <w:bCs/>
          <w:lang w:eastAsia="pt-BR"/>
        </w:rPr>
        <w:t>S fizesse este pagamento e que agora o F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undo </w:t>
      </w:r>
      <w:r w:rsidR="001E1769" w:rsidRPr="0064418E">
        <w:rPr>
          <w:rFonts w:ascii="Times New Roman" w:eastAsia="Times New Roman" w:hAnsi="Times New Roman"/>
          <w:bCs/>
          <w:lang w:eastAsia="pt-BR"/>
        </w:rPr>
        <w:t xml:space="preserve">de Apoio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dos </w:t>
      </w:r>
      <w:proofErr w:type="spellStart"/>
      <w:r w:rsidRPr="0064418E">
        <w:rPr>
          <w:rFonts w:ascii="Times New Roman" w:eastAsia="Times New Roman" w:hAnsi="Times New Roman"/>
          <w:bCs/>
          <w:lang w:eastAsia="pt-BR"/>
        </w:rPr>
        <w:t>CAUs</w:t>
      </w:r>
      <w:proofErr w:type="spellEnd"/>
      <w:r w:rsidRPr="0064418E">
        <w:rPr>
          <w:rFonts w:ascii="Times New Roman" w:eastAsia="Times New Roman" w:hAnsi="Times New Roman"/>
          <w:bCs/>
          <w:lang w:eastAsia="pt-BR"/>
        </w:rPr>
        <w:t xml:space="preserve"> Básicos aumentou</w:t>
      </w:r>
      <w:r w:rsidR="001E1769" w:rsidRPr="0064418E">
        <w:rPr>
          <w:rFonts w:ascii="Times New Roman" w:eastAsia="Times New Roman" w:hAnsi="Times New Roman"/>
          <w:bCs/>
          <w:lang w:eastAsia="pt-BR"/>
        </w:rPr>
        <w:t>,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pois estes também devem aderir ao Fundo </w:t>
      </w:r>
      <w:r w:rsidR="001E1769" w:rsidRPr="0064418E">
        <w:rPr>
          <w:rFonts w:ascii="Times New Roman" w:eastAsia="Times New Roman" w:hAnsi="Times New Roman"/>
          <w:bCs/>
          <w:lang w:eastAsia="pt-BR"/>
        </w:rPr>
        <w:t xml:space="preserve">de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Compartilhamento do </w:t>
      </w:r>
      <w:proofErr w:type="spellStart"/>
      <w:r w:rsidRPr="0064418E">
        <w:rPr>
          <w:rFonts w:ascii="Times New Roman" w:eastAsia="Times New Roman" w:hAnsi="Times New Roman"/>
          <w:bCs/>
          <w:lang w:eastAsia="pt-BR"/>
        </w:rPr>
        <w:t>Siccau</w:t>
      </w:r>
      <w:proofErr w:type="spellEnd"/>
      <w:r w:rsidRPr="0064418E">
        <w:rPr>
          <w:rFonts w:ascii="Times New Roman" w:eastAsia="Times New Roman" w:hAnsi="Times New Roman"/>
          <w:bCs/>
          <w:lang w:eastAsia="pt-BR"/>
        </w:rPr>
        <w:t xml:space="preserve">. Relata que na reunião de Presidentes de CAU em Campo Grande, foi informado de que o CAU/BR iniciaria a implantação </w:t>
      </w:r>
      <w:r w:rsidR="001E1769" w:rsidRPr="0064418E">
        <w:rPr>
          <w:rFonts w:ascii="Times New Roman" w:eastAsia="Times New Roman" w:hAnsi="Times New Roman"/>
          <w:bCs/>
          <w:lang w:eastAsia="pt-BR"/>
        </w:rPr>
        <w:t xml:space="preserve">do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sistema de gestão </w:t>
      </w:r>
      <w:r w:rsidR="001E1769" w:rsidRPr="0064418E">
        <w:rPr>
          <w:rFonts w:ascii="Times New Roman" w:eastAsia="Times New Roman" w:hAnsi="Times New Roman"/>
          <w:bCs/>
          <w:lang w:eastAsia="pt-BR"/>
        </w:rPr>
        <w:t>“RIA”</w:t>
      </w:r>
      <w:r w:rsidRPr="0064418E">
        <w:rPr>
          <w:rFonts w:ascii="Times New Roman" w:eastAsia="Times New Roman" w:hAnsi="Times New Roman"/>
          <w:bCs/>
          <w:lang w:eastAsia="pt-BR"/>
        </w:rPr>
        <w:t>.</w:t>
      </w:r>
    </w:p>
    <w:p w:rsidR="00843573" w:rsidRPr="0064418E" w:rsidRDefault="00843573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A Conselheira </w:t>
      </w:r>
      <w:proofErr w:type="spellStart"/>
      <w:r w:rsidRPr="0064418E">
        <w:rPr>
          <w:rFonts w:ascii="Times New Roman" w:eastAsia="Times New Roman" w:hAnsi="Times New Roman"/>
          <w:bCs/>
          <w:lang w:eastAsia="pt-BR"/>
        </w:rPr>
        <w:t>Nirce</w:t>
      </w:r>
      <w:proofErr w:type="spellEnd"/>
      <w:r w:rsidRPr="0064418E">
        <w:rPr>
          <w:rFonts w:ascii="Times New Roman" w:eastAsia="Times New Roman" w:hAnsi="Times New Roman"/>
          <w:bCs/>
          <w:lang w:eastAsia="pt-BR"/>
        </w:rPr>
        <w:t xml:space="preserve"> relata sua preocupação com a forma como são concebidas estas propostas do CAU/BR. </w:t>
      </w:r>
    </w:p>
    <w:p w:rsidR="00F36684" w:rsidRPr="0064418E" w:rsidRDefault="00F36684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O Conselheiro Ednezer entende que o CAU/BR poderia basear-se na “lei dos consórcios” para resolver esta questão do compartilhamento.</w:t>
      </w:r>
    </w:p>
    <w:p w:rsidR="00F36684" w:rsidRPr="0064418E" w:rsidRDefault="00F36684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O Conselheiro </w:t>
      </w:r>
      <w:proofErr w:type="spellStart"/>
      <w:r w:rsidRPr="0064418E">
        <w:rPr>
          <w:rFonts w:ascii="Times New Roman" w:eastAsia="Times New Roman" w:hAnsi="Times New Roman"/>
          <w:bCs/>
          <w:lang w:eastAsia="pt-BR"/>
        </w:rPr>
        <w:t>Alvino</w:t>
      </w:r>
      <w:proofErr w:type="spellEnd"/>
      <w:r w:rsidRPr="0064418E">
        <w:rPr>
          <w:rFonts w:ascii="Times New Roman" w:eastAsia="Times New Roman" w:hAnsi="Times New Roman"/>
          <w:bCs/>
          <w:lang w:eastAsia="pt-BR"/>
        </w:rPr>
        <w:t xml:space="preserve"> recorda que o CAU/BR iniciou com um caixa de R$ 60 milhões, para a eleição e </w:t>
      </w:r>
      <w:r w:rsidR="001E1769" w:rsidRPr="0064418E">
        <w:rPr>
          <w:rFonts w:ascii="Times New Roman" w:eastAsia="Times New Roman" w:hAnsi="Times New Roman"/>
          <w:bCs/>
          <w:lang w:eastAsia="pt-BR"/>
        </w:rPr>
        <w:t>gostaria de ter conhecimento sobre onde estes valores foram aplicados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. Considera que o CAU/RS deve manter-se no proposito de repassar recursos apenas quando se souber a legalidade </w:t>
      </w:r>
      <w:r w:rsidR="001E1769" w:rsidRPr="0064418E">
        <w:rPr>
          <w:rFonts w:ascii="Times New Roman" w:eastAsia="Times New Roman" w:hAnsi="Times New Roman"/>
          <w:bCs/>
          <w:lang w:eastAsia="pt-BR"/>
        </w:rPr>
        <w:t>dos mesmos</w:t>
      </w:r>
      <w:r w:rsidRPr="0064418E">
        <w:rPr>
          <w:rFonts w:ascii="Times New Roman" w:eastAsia="Times New Roman" w:hAnsi="Times New Roman"/>
          <w:bCs/>
          <w:lang w:eastAsia="pt-BR"/>
        </w:rPr>
        <w:t>.</w:t>
      </w:r>
    </w:p>
    <w:p w:rsidR="00843573" w:rsidRPr="0064418E" w:rsidRDefault="00843573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A Conselheira Gislaine </w:t>
      </w:r>
      <w:r w:rsidR="00F36684" w:rsidRPr="0064418E">
        <w:rPr>
          <w:rFonts w:ascii="Times New Roman" w:eastAsia="Times New Roman" w:hAnsi="Times New Roman"/>
          <w:bCs/>
          <w:lang w:eastAsia="pt-BR"/>
        </w:rPr>
        <w:t xml:space="preserve">comenta que este assunto é absolutamente complexo. </w:t>
      </w:r>
      <w:r w:rsidR="00920677" w:rsidRPr="0064418E">
        <w:rPr>
          <w:rFonts w:ascii="Times New Roman" w:eastAsia="Times New Roman" w:hAnsi="Times New Roman"/>
          <w:bCs/>
          <w:lang w:eastAsia="pt-BR"/>
        </w:rPr>
        <w:t xml:space="preserve">Considera que este </w:t>
      </w:r>
      <w:r w:rsidR="00F36684" w:rsidRPr="0064418E">
        <w:rPr>
          <w:rFonts w:ascii="Times New Roman" w:eastAsia="Times New Roman" w:hAnsi="Times New Roman"/>
          <w:bCs/>
          <w:lang w:eastAsia="pt-BR"/>
        </w:rPr>
        <w:t xml:space="preserve">modelo vem sendo adotado de maneira experimental, pensa que falta analisar algumas questões, </w:t>
      </w:r>
      <w:r w:rsidR="00E22190" w:rsidRPr="0064418E">
        <w:rPr>
          <w:rFonts w:ascii="Times New Roman" w:eastAsia="Times New Roman" w:hAnsi="Times New Roman"/>
          <w:bCs/>
          <w:lang w:eastAsia="pt-BR"/>
        </w:rPr>
        <w:t>no que tange as questões de sustentabilidade do Conselho</w:t>
      </w:r>
      <w:r w:rsidR="00920677" w:rsidRPr="0064418E">
        <w:rPr>
          <w:rFonts w:ascii="Times New Roman" w:eastAsia="Times New Roman" w:hAnsi="Times New Roman"/>
          <w:bCs/>
          <w:lang w:eastAsia="pt-BR"/>
        </w:rPr>
        <w:t xml:space="preserve"> e d</w:t>
      </w:r>
      <w:r w:rsidR="00E22190" w:rsidRPr="0064418E">
        <w:rPr>
          <w:rFonts w:ascii="Times New Roman" w:eastAsia="Times New Roman" w:hAnsi="Times New Roman"/>
          <w:bCs/>
          <w:lang w:eastAsia="pt-BR"/>
        </w:rPr>
        <w:t xml:space="preserve">estaca a necessidade de reflexão sobre a sugestão do Conselheiro Ednezer. </w:t>
      </w:r>
    </w:p>
    <w:p w:rsidR="00FC0A75" w:rsidRPr="0064418E" w:rsidRDefault="00FC0A75" w:rsidP="00721D73">
      <w:pPr>
        <w:numPr>
          <w:ilvl w:val="1"/>
          <w:numId w:val="31"/>
        </w:num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 Catedral de Vacaria;</w:t>
      </w:r>
    </w:p>
    <w:p w:rsidR="00920677" w:rsidRPr="0064418E" w:rsidRDefault="00E22190" w:rsidP="00920677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O Presidente </w:t>
      </w:r>
      <w:r w:rsidR="00920677" w:rsidRPr="0064418E">
        <w:rPr>
          <w:rFonts w:ascii="Times New Roman" w:eastAsia="Times New Roman" w:hAnsi="Times New Roman"/>
          <w:bCs/>
          <w:lang w:eastAsia="pt-BR"/>
        </w:rPr>
        <w:t xml:space="preserve">relata que este assunto foi levantado pelo </w:t>
      </w:r>
      <w:r w:rsidRPr="0064418E">
        <w:rPr>
          <w:rFonts w:ascii="Times New Roman" w:eastAsia="Times New Roman" w:hAnsi="Times New Roman"/>
          <w:bCs/>
          <w:lang w:eastAsia="pt-BR"/>
        </w:rPr>
        <w:t>Conselheiro Nelson Rosa</w:t>
      </w:r>
      <w:r w:rsidR="00920677" w:rsidRPr="0064418E">
        <w:rPr>
          <w:rFonts w:ascii="Times New Roman" w:eastAsia="Times New Roman" w:hAnsi="Times New Roman"/>
          <w:bCs/>
          <w:lang w:eastAsia="pt-BR"/>
        </w:rPr>
        <w:t xml:space="preserve">, na última sessão plenária e que o CAU/RS recebeu denuncias que estão sendo analisadas internamente. Comenta que este processo passou pelo Conselho Diretor, foi encaminhado para a Comissão de Exercício Profissional, que após análise o encaminhou para a Comissão de Ética e Disciplina, sendo que o Conselheiro </w:t>
      </w:r>
      <w:proofErr w:type="spellStart"/>
      <w:r w:rsidR="00920677" w:rsidRPr="0064418E">
        <w:rPr>
          <w:rFonts w:ascii="Times New Roman" w:eastAsia="Times New Roman" w:hAnsi="Times New Roman"/>
          <w:bCs/>
          <w:lang w:eastAsia="pt-BR"/>
        </w:rPr>
        <w:t>Pedone</w:t>
      </w:r>
      <w:proofErr w:type="spellEnd"/>
      <w:r w:rsidR="00920677" w:rsidRPr="0064418E">
        <w:rPr>
          <w:rFonts w:ascii="Times New Roman" w:eastAsia="Times New Roman" w:hAnsi="Times New Roman"/>
          <w:bCs/>
          <w:lang w:eastAsia="pt-BR"/>
        </w:rPr>
        <w:t xml:space="preserve"> se colocou a disposição para auxiliar no que tange a visita ao local, pela sua experiência em edificações tombadas. Salienta que o arquiteto responsável emitiu RRT de reforma, sendo que deveria ter sido de restauro. Informa ainda que conversou com denunciante, Gabriele </w:t>
      </w:r>
      <w:proofErr w:type="spellStart"/>
      <w:r w:rsidR="00920677" w:rsidRPr="0064418E">
        <w:rPr>
          <w:rFonts w:ascii="Times New Roman" w:eastAsia="Times New Roman" w:hAnsi="Times New Roman"/>
          <w:bCs/>
          <w:lang w:eastAsia="pt-BR"/>
        </w:rPr>
        <w:t>Rigon</w:t>
      </w:r>
      <w:proofErr w:type="spellEnd"/>
      <w:r w:rsidR="00920677" w:rsidRPr="0064418E">
        <w:rPr>
          <w:rFonts w:ascii="Times New Roman" w:eastAsia="Times New Roman" w:hAnsi="Times New Roman"/>
          <w:bCs/>
          <w:lang w:eastAsia="pt-BR"/>
        </w:rPr>
        <w:t>, hoje pela manhã relatando a situação do referido processo.</w:t>
      </w:r>
    </w:p>
    <w:p w:rsidR="00E22190" w:rsidRPr="0064418E" w:rsidRDefault="00920677" w:rsidP="00920677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Passa a palavra ao Conselheiro Nelson, para que o mesmo relate acerca de sua visita a Catedral. O Conselheiro Nelson informa </w:t>
      </w:r>
      <w:r w:rsidR="00E22190" w:rsidRPr="0064418E">
        <w:rPr>
          <w:rFonts w:ascii="Times New Roman" w:eastAsia="Times New Roman" w:hAnsi="Times New Roman"/>
          <w:bCs/>
          <w:lang w:eastAsia="pt-BR"/>
        </w:rPr>
        <w:t xml:space="preserve">que esteve em Vacaria neste </w:t>
      </w:r>
      <w:r w:rsidRPr="0064418E">
        <w:rPr>
          <w:rFonts w:ascii="Times New Roman" w:eastAsia="Times New Roman" w:hAnsi="Times New Roman"/>
          <w:bCs/>
          <w:lang w:eastAsia="pt-BR"/>
        </w:rPr>
        <w:t>f</w:t>
      </w:r>
      <w:r w:rsidR="00E22190" w:rsidRPr="0064418E">
        <w:rPr>
          <w:rFonts w:ascii="Times New Roman" w:eastAsia="Times New Roman" w:hAnsi="Times New Roman"/>
          <w:bCs/>
          <w:lang w:eastAsia="pt-BR"/>
        </w:rPr>
        <w:t xml:space="preserve">inal de semana com o propósito de visitar o local. Juntamente com ele, estava o </w:t>
      </w:r>
      <w:r w:rsidRPr="0064418E">
        <w:rPr>
          <w:rFonts w:ascii="Times New Roman" w:eastAsia="Times New Roman" w:hAnsi="Times New Roman"/>
          <w:bCs/>
          <w:lang w:eastAsia="pt-BR"/>
        </w:rPr>
        <w:t>A</w:t>
      </w:r>
      <w:r w:rsidR="00E22190" w:rsidRPr="0064418E">
        <w:rPr>
          <w:rFonts w:ascii="Times New Roman" w:eastAsia="Times New Roman" w:hAnsi="Times New Roman"/>
          <w:bCs/>
          <w:lang w:eastAsia="pt-BR"/>
        </w:rPr>
        <w:t>rq</w:t>
      </w:r>
      <w:r w:rsidR="008346B3">
        <w:rPr>
          <w:rFonts w:ascii="Times New Roman" w:eastAsia="Times New Roman" w:hAnsi="Times New Roman"/>
          <w:bCs/>
          <w:lang w:eastAsia="pt-BR"/>
        </w:rPr>
        <w:t xml:space="preserve">uiteto e Urbanista </w:t>
      </w:r>
      <w:bookmarkStart w:id="0" w:name="_GoBack"/>
      <w:bookmarkEnd w:id="0"/>
      <w:proofErr w:type="spellStart"/>
      <w:r w:rsidR="008346B3" w:rsidRPr="008346B3">
        <w:rPr>
          <w:rFonts w:ascii="Times New Roman" w:eastAsia="Times New Roman" w:hAnsi="Times New Roman"/>
          <w:bCs/>
          <w:lang w:eastAsia="pt-BR"/>
        </w:rPr>
        <w:t>Oritz</w:t>
      </w:r>
      <w:proofErr w:type="spellEnd"/>
      <w:r w:rsidR="008346B3" w:rsidRPr="008346B3">
        <w:rPr>
          <w:rFonts w:ascii="Times New Roman" w:eastAsia="Times New Roman" w:hAnsi="Times New Roman"/>
          <w:bCs/>
          <w:lang w:eastAsia="pt-BR"/>
        </w:rPr>
        <w:t xml:space="preserve"> Adriano Adams de Campos</w:t>
      </w:r>
      <w:r w:rsidR="00E22190" w:rsidRPr="0064418E">
        <w:rPr>
          <w:rFonts w:ascii="Times New Roman" w:eastAsia="Times New Roman" w:hAnsi="Times New Roman"/>
          <w:bCs/>
          <w:lang w:eastAsia="pt-BR"/>
        </w:rPr>
        <w:t xml:space="preserve">. </w:t>
      </w:r>
      <w:r w:rsidRPr="0064418E">
        <w:rPr>
          <w:rFonts w:ascii="Times New Roman" w:eastAsia="Times New Roman" w:hAnsi="Times New Roman"/>
          <w:bCs/>
          <w:lang w:eastAsia="pt-BR"/>
        </w:rPr>
        <w:t>Comenta que a catedral já está</w:t>
      </w:r>
      <w:r w:rsidR="00E22190" w:rsidRPr="0064418E">
        <w:rPr>
          <w:rFonts w:ascii="Times New Roman" w:eastAsia="Times New Roman" w:hAnsi="Times New Roman"/>
          <w:bCs/>
          <w:lang w:eastAsia="pt-BR"/>
        </w:rPr>
        <w:t xml:space="preserve"> totalmente pintada, com cores vibrantes e </w:t>
      </w:r>
      <w:r w:rsidRPr="0064418E">
        <w:rPr>
          <w:rFonts w:ascii="Times New Roman" w:eastAsia="Times New Roman" w:hAnsi="Times New Roman"/>
          <w:bCs/>
          <w:lang w:eastAsia="pt-BR"/>
        </w:rPr>
        <w:t>que o P</w:t>
      </w:r>
      <w:r w:rsidR="00E22190" w:rsidRPr="0064418E">
        <w:rPr>
          <w:rFonts w:ascii="Times New Roman" w:eastAsia="Times New Roman" w:hAnsi="Times New Roman"/>
          <w:bCs/>
          <w:lang w:eastAsia="pt-BR"/>
        </w:rPr>
        <w:t xml:space="preserve">adre relatou que o arquiteto entregaria o laudo de uma janela de prospecção nesta semana.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Salienta que em sua opinião, a </w:t>
      </w:r>
      <w:r w:rsidR="00E22190" w:rsidRPr="0064418E">
        <w:rPr>
          <w:rFonts w:ascii="Times New Roman" w:eastAsia="Times New Roman" w:hAnsi="Times New Roman"/>
          <w:bCs/>
          <w:lang w:eastAsia="pt-BR"/>
        </w:rPr>
        <w:t xml:space="preserve">intervenção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é </w:t>
      </w:r>
      <w:r w:rsidR="00E22190" w:rsidRPr="0064418E">
        <w:rPr>
          <w:rFonts w:ascii="Times New Roman" w:eastAsia="Times New Roman" w:hAnsi="Times New Roman"/>
          <w:bCs/>
          <w:lang w:eastAsia="pt-BR"/>
        </w:rPr>
        <w:t>muito grave</w:t>
      </w:r>
      <w:r w:rsidRPr="0064418E">
        <w:rPr>
          <w:rFonts w:ascii="Times New Roman" w:eastAsia="Times New Roman" w:hAnsi="Times New Roman"/>
          <w:bCs/>
          <w:lang w:eastAsia="pt-BR"/>
        </w:rPr>
        <w:t>, pois altera completamente a edificação, que deveria ter sido restaurada e não reformada.</w:t>
      </w:r>
    </w:p>
    <w:p w:rsidR="002E3429" w:rsidRPr="0064418E" w:rsidRDefault="002E3429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O Conselheiro </w:t>
      </w:r>
      <w:proofErr w:type="gramStart"/>
      <w:r w:rsidRPr="0064418E">
        <w:rPr>
          <w:rFonts w:ascii="Times New Roman" w:eastAsia="Times New Roman" w:hAnsi="Times New Roman"/>
          <w:bCs/>
          <w:lang w:eastAsia="pt-BR"/>
        </w:rPr>
        <w:t>Sant'Ana</w:t>
      </w:r>
      <w:proofErr w:type="gramEnd"/>
      <w:r w:rsidRPr="0064418E">
        <w:rPr>
          <w:rFonts w:ascii="Times New Roman" w:eastAsia="Times New Roman" w:hAnsi="Times New Roman"/>
          <w:bCs/>
          <w:lang w:eastAsia="pt-BR"/>
        </w:rPr>
        <w:t xml:space="preserve"> considera imperícia do</w:t>
      </w:r>
      <w:r w:rsidR="00920677" w:rsidRPr="0064418E">
        <w:rPr>
          <w:rFonts w:ascii="Times New Roman" w:eastAsia="Times New Roman" w:hAnsi="Times New Roman"/>
          <w:bCs/>
          <w:lang w:eastAsia="pt-BR"/>
        </w:rPr>
        <w:t xml:space="preserve"> profissional, pois é contrá</w:t>
      </w:r>
      <w:r w:rsidRPr="0064418E">
        <w:rPr>
          <w:rFonts w:ascii="Times New Roman" w:eastAsia="Times New Roman" w:hAnsi="Times New Roman"/>
          <w:bCs/>
          <w:lang w:eastAsia="pt-BR"/>
        </w:rPr>
        <w:t>rio a todo consenso do patrimônio e entende que se trata de uma ótima oportunidade para que os novos funcionários iniciem seu trabalho como fiscais.</w:t>
      </w:r>
    </w:p>
    <w:p w:rsidR="002E3429" w:rsidRPr="0064418E" w:rsidRDefault="00920677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Para a</w:t>
      </w:r>
      <w:r w:rsidR="002E3429" w:rsidRPr="0064418E">
        <w:rPr>
          <w:rFonts w:ascii="Times New Roman" w:eastAsia="Times New Roman" w:hAnsi="Times New Roman"/>
          <w:bCs/>
          <w:lang w:eastAsia="pt-BR"/>
        </w:rPr>
        <w:t xml:space="preserve"> Conselheira Núbia a questão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deve ser analisada</w:t>
      </w:r>
      <w:r w:rsidR="002E3429" w:rsidRPr="0064418E">
        <w:rPr>
          <w:rFonts w:ascii="Times New Roman" w:eastAsia="Times New Roman" w:hAnsi="Times New Roman"/>
          <w:bCs/>
          <w:lang w:eastAsia="pt-BR"/>
        </w:rPr>
        <w:t xml:space="preserve">, </w:t>
      </w:r>
      <w:r w:rsidRPr="0064418E">
        <w:rPr>
          <w:rFonts w:ascii="Times New Roman" w:eastAsia="Times New Roman" w:hAnsi="Times New Roman"/>
          <w:bCs/>
          <w:lang w:eastAsia="pt-BR"/>
        </w:rPr>
        <w:t>realizar uma visita de fiscalização a</w:t>
      </w:r>
      <w:r w:rsidR="002E3429" w:rsidRPr="0064418E">
        <w:rPr>
          <w:rFonts w:ascii="Times New Roman" w:eastAsia="Times New Roman" w:hAnsi="Times New Roman"/>
          <w:bCs/>
          <w:lang w:eastAsia="pt-BR"/>
        </w:rPr>
        <w:t>o local, ouvir as partes e em sua opinião é necessário se inteirar da questão para posteriormente opinar, pois se trata de um profissional arquiteto e urbanista e p</w:t>
      </w:r>
      <w:r w:rsidRPr="0064418E">
        <w:rPr>
          <w:rFonts w:ascii="Times New Roman" w:eastAsia="Times New Roman" w:hAnsi="Times New Roman"/>
          <w:bCs/>
          <w:lang w:eastAsia="pt-BR"/>
        </w:rPr>
        <w:t>arte-se do principio que o mesmo</w:t>
      </w:r>
      <w:r w:rsidR="002E3429" w:rsidRPr="0064418E">
        <w:rPr>
          <w:rFonts w:ascii="Times New Roman" w:eastAsia="Times New Roman" w:hAnsi="Times New Roman"/>
          <w:bCs/>
          <w:lang w:eastAsia="pt-BR"/>
        </w:rPr>
        <w:t xml:space="preserve"> é </w:t>
      </w:r>
      <w:proofErr w:type="gramStart"/>
      <w:r w:rsidR="002E3429" w:rsidRPr="0064418E">
        <w:rPr>
          <w:rFonts w:ascii="Times New Roman" w:eastAsia="Times New Roman" w:hAnsi="Times New Roman"/>
          <w:bCs/>
          <w:lang w:eastAsia="pt-BR"/>
        </w:rPr>
        <w:t>capacitado e habilitado</w:t>
      </w:r>
      <w:proofErr w:type="gramEnd"/>
      <w:r w:rsidR="002E3429" w:rsidRPr="0064418E">
        <w:rPr>
          <w:rFonts w:ascii="Times New Roman" w:eastAsia="Times New Roman" w:hAnsi="Times New Roman"/>
          <w:bCs/>
          <w:lang w:eastAsia="pt-BR"/>
        </w:rPr>
        <w:t xml:space="preserve"> para o trabalho.</w:t>
      </w:r>
    </w:p>
    <w:p w:rsidR="002E3429" w:rsidRPr="0064418E" w:rsidRDefault="002E3429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O Presidente entende que a má prática é uma questão grave e é necessário analisar este assunto a fundo. </w:t>
      </w:r>
    </w:p>
    <w:p w:rsidR="002E3429" w:rsidRPr="0064418E" w:rsidRDefault="002E3429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lastRenderedPageBreak/>
        <w:t xml:space="preserve">A Conselheira </w:t>
      </w:r>
      <w:proofErr w:type="spellStart"/>
      <w:r w:rsidRPr="0064418E">
        <w:rPr>
          <w:rFonts w:ascii="Times New Roman" w:eastAsia="Times New Roman" w:hAnsi="Times New Roman"/>
          <w:bCs/>
          <w:lang w:eastAsia="pt-BR"/>
        </w:rPr>
        <w:t>Nirce</w:t>
      </w:r>
      <w:proofErr w:type="spellEnd"/>
      <w:r w:rsidRPr="0064418E">
        <w:rPr>
          <w:rFonts w:ascii="Times New Roman" w:eastAsia="Times New Roman" w:hAnsi="Times New Roman"/>
          <w:bCs/>
          <w:lang w:eastAsia="pt-BR"/>
        </w:rPr>
        <w:t xml:space="preserve"> recorda que o CAU/RS tem procurado firmar convênios com diversas prefeituras municipais e entende que ao verificar que está sendo realizada uma reforma onde deveria se dar um restaur</w:t>
      </w:r>
      <w:r w:rsidR="00A7548B" w:rsidRPr="0064418E">
        <w:rPr>
          <w:rFonts w:ascii="Times New Roman" w:eastAsia="Times New Roman" w:hAnsi="Times New Roman"/>
          <w:bCs/>
          <w:lang w:eastAsia="pt-BR"/>
        </w:rPr>
        <w:t xml:space="preserve">o, o município deveria intervir. Em sua opinião o CAU/RS deve contatar a </w:t>
      </w:r>
      <w:r w:rsidR="00B419AA" w:rsidRPr="0064418E">
        <w:rPr>
          <w:rFonts w:ascii="Times New Roman" w:eastAsia="Times New Roman" w:hAnsi="Times New Roman"/>
          <w:bCs/>
          <w:lang w:eastAsia="pt-BR"/>
        </w:rPr>
        <w:t>P</w:t>
      </w:r>
      <w:r w:rsidR="00A7548B" w:rsidRPr="0064418E">
        <w:rPr>
          <w:rFonts w:ascii="Times New Roman" w:eastAsia="Times New Roman" w:hAnsi="Times New Roman"/>
          <w:bCs/>
          <w:lang w:eastAsia="pt-BR"/>
        </w:rPr>
        <w:t xml:space="preserve">refeitura </w:t>
      </w:r>
      <w:r w:rsidR="00B419AA" w:rsidRPr="0064418E">
        <w:rPr>
          <w:rFonts w:ascii="Times New Roman" w:eastAsia="Times New Roman" w:hAnsi="Times New Roman"/>
          <w:bCs/>
          <w:lang w:eastAsia="pt-BR"/>
        </w:rPr>
        <w:t>M</w:t>
      </w:r>
      <w:r w:rsidR="00A7548B" w:rsidRPr="0064418E">
        <w:rPr>
          <w:rFonts w:ascii="Times New Roman" w:eastAsia="Times New Roman" w:hAnsi="Times New Roman"/>
          <w:bCs/>
          <w:lang w:eastAsia="pt-BR"/>
        </w:rPr>
        <w:t xml:space="preserve">unicipal de </w:t>
      </w:r>
      <w:r w:rsidR="00B419AA" w:rsidRPr="0064418E">
        <w:rPr>
          <w:rFonts w:ascii="Times New Roman" w:eastAsia="Times New Roman" w:hAnsi="Times New Roman"/>
          <w:bCs/>
          <w:lang w:eastAsia="pt-BR"/>
        </w:rPr>
        <w:t>V</w:t>
      </w:r>
      <w:r w:rsidR="00A7548B" w:rsidRPr="0064418E">
        <w:rPr>
          <w:rFonts w:ascii="Times New Roman" w:eastAsia="Times New Roman" w:hAnsi="Times New Roman"/>
          <w:bCs/>
          <w:lang w:eastAsia="pt-BR"/>
        </w:rPr>
        <w:t xml:space="preserve">acaria para verificar esta questão. </w:t>
      </w:r>
    </w:p>
    <w:p w:rsidR="00A7548B" w:rsidRPr="0064418E" w:rsidRDefault="00A7548B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A Conselheira Rosana salienta que a CEP entendeu correto o encaminhamento à CED e esclarece que </w:t>
      </w:r>
      <w:r w:rsidR="00CA426E" w:rsidRPr="0064418E">
        <w:rPr>
          <w:rFonts w:ascii="Times New Roman" w:eastAsia="Times New Roman" w:hAnsi="Times New Roman"/>
          <w:bCs/>
          <w:lang w:eastAsia="pt-BR"/>
        </w:rPr>
        <w:t>este processo já contempla manifestação do Ministério Público.</w:t>
      </w:r>
    </w:p>
    <w:p w:rsidR="00FC0A75" w:rsidRPr="0064418E" w:rsidRDefault="00FC0A75" w:rsidP="00721D73">
      <w:pPr>
        <w:numPr>
          <w:ilvl w:val="1"/>
          <w:numId w:val="31"/>
        </w:num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 Concurso da SARH - Secretaria da Administração e dos Recursos Humanos do Rio Grande do Sul;</w:t>
      </w:r>
    </w:p>
    <w:p w:rsidR="00FC0A75" w:rsidRPr="0064418E" w:rsidRDefault="00A7548B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O Presidente relata que a assessoria jurídica entrou com ação civil pública solicitando a inclusão de arquitetos e urbanistas no edital </w:t>
      </w:r>
      <w:r w:rsidR="00CA426E" w:rsidRPr="0064418E">
        <w:rPr>
          <w:rFonts w:ascii="Times New Roman" w:eastAsia="Times New Roman" w:hAnsi="Times New Roman"/>
          <w:bCs/>
          <w:lang w:eastAsia="pt-BR"/>
        </w:rPr>
        <w:t>do Concurso Público para e</w:t>
      </w:r>
      <w:r w:rsidRPr="0064418E">
        <w:rPr>
          <w:rFonts w:ascii="Times New Roman" w:eastAsia="Times New Roman" w:hAnsi="Times New Roman"/>
          <w:bCs/>
          <w:lang w:eastAsia="pt-BR"/>
        </w:rPr>
        <w:t>ngenheiro de segurança do trabalho.</w:t>
      </w:r>
    </w:p>
    <w:p w:rsidR="00A7548B" w:rsidRPr="0064418E" w:rsidRDefault="00A7548B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Considera que tem havido uma atitude agressiva de alguns órgãos</w:t>
      </w:r>
      <w:r w:rsidR="00CA426E" w:rsidRPr="0064418E">
        <w:rPr>
          <w:rFonts w:ascii="Times New Roman" w:eastAsia="Times New Roman" w:hAnsi="Times New Roman"/>
          <w:bCs/>
          <w:lang w:eastAsia="pt-BR"/>
        </w:rPr>
        <w:t xml:space="preserve">, que em sua opinião resultam de subproduto da Resolução 51 do CAU/BR, como esta questão de engenheiro com segurança do trabalho e também com arquitetura de interiores. </w:t>
      </w:r>
    </w:p>
    <w:p w:rsidR="00CA426E" w:rsidRPr="0064418E" w:rsidRDefault="00A7548B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A Conselheira Rosana que</w:t>
      </w:r>
      <w:r w:rsidR="00CA426E" w:rsidRPr="0064418E">
        <w:rPr>
          <w:rFonts w:ascii="Times New Roman" w:eastAsia="Times New Roman" w:hAnsi="Times New Roman"/>
          <w:bCs/>
          <w:lang w:eastAsia="pt-BR"/>
        </w:rPr>
        <w:t>, no entendimento da CEP-CAU/RS, esta atitude é correta e pode dar respaldo jurídico também nos projetos de lei de designer e arquitetura de interiores.</w:t>
      </w:r>
    </w:p>
    <w:p w:rsidR="00FC0A75" w:rsidRPr="0064418E" w:rsidRDefault="00FC0A75" w:rsidP="00721D73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>Relatos das Comissões:</w:t>
      </w:r>
    </w:p>
    <w:p w:rsidR="00FC0A75" w:rsidRPr="0064418E" w:rsidRDefault="00FC0A75" w:rsidP="00721D73">
      <w:pPr>
        <w:pStyle w:val="PargrafodaLista"/>
        <w:numPr>
          <w:ilvl w:val="1"/>
          <w:numId w:val="3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>Comissão de Organização e Administração:</w:t>
      </w:r>
    </w:p>
    <w:p w:rsidR="00FC0A75" w:rsidRPr="0064418E" w:rsidRDefault="00FC0A75" w:rsidP="00721D73">
      <w:pPr>
        <w:pStyle w:val="PargrafodaLista"/>
        <w:numPr>
          <w:ilvl w:val="2"/>
          <w:numId w:val="32"/>
        </w:numPr>
        <w:spacing w:after="0" w:line="240" w:lineRule="auto"/>
        <w:ind w:left="3686" w:hanging="992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>Apresentação Proposta de Regulamento de Pessoal do CAU/RS;</w:t>
      </w:r>
    </w:p>
    <w:p w:rsidR="00907BAC" w:rsidRPr="0064418E" w:rsidRDefault="00907BAC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A </w:t>
      </w:r>
      <w:r w:rsidR="00226993" w:rsidRPr="0064418E">
        <w:rPr>
          <w:rFonts w:ascii="Times New Roman" w:hAnsi="Times New Roman"/>
          <w:bCs/>
        </w:rPr>
        <w:t xml:space="preserve">Conselheira </w:t>
      </w:r>
      <w:r w:rsidRPr="0064418E">
        <w:rPr>
          <w:rFonts w:ascii="Times New Roman" w:hAnsi="Times New Roman"/>
          <w:bCs/>
        </w:rPr>
        <w:t>Cristina apresenta</w:t>
      </w:r>
      <w:r w:rsidR="00226993" w:rsidRPr="0064418E">
        <w:rPr>
          <w:rFonts w:ascii="Times New Roman" w:hAnsi="Times New Roman"/>
          <w:bCs/>
        </w:rPr>
        <w:t xml:space="preserve"> o material </w:t>
      </w:r>
      <w:r w:rsidRPr="0064418E">
        <w:rPr>
          <w:rFonts w:ascii="Times New Roman" w:hAnsi="Times New Roman"/>
          <w:bCs/>
        </w:rPr>
        <w:t xml:space="preserve">e destaca a importância </w:t>
      </w:r>
      <w:r w:rsidR="00B2327D" w:rsidRPr="0064418E">
        <w:rPr>
          <w:rFonts w:ascii="Times New Roman" w:hAnsi="Times New Roman"/>
          <w:bCs/>
        </w:rPr>
        <w:t xml:space="preserve">da </w:t>
      </w:r>
      <w:r w:rsidRPr="0064418E">
        <w:rPr>
          <w:rFonts w:ascii="Times New Roman" w:hAnsi="Times New Roman"/>
          <w:bCs/>
        </w:rPr>
        <w:t xml:space="preserve">aprovação </w:t>
      </w:r>
      <w:r w:rsidR="00226993" w:rsidRPr="0064418E">
        <w:rPr>
          <w:rFonts w:ascii="Times New Roman" w:hAnsi="Times New Roman"/>
          <w:bCs/>
        </w:rPr>
        <w:t>do mesmo</w:t>
      </w:r>
      <w:r w:rsidR="00B2327D" w:rsidRPr="0064418E">
        <w:rPr>
          <w:rFonts w:ascii="Times New Roman" w:hAnsi="Times New Roman"/>
          <w:bCs/>
        </w:rPr>
        <w:t>, pois todos os funcionários concursados já estão trabalhando</w:t>
      </w:r>
      <w:r w:rsidR="00226993" w:rsidRPr="0064418E">
        <w:rPr>
          <w:rFonts w:ascii="Times New Roman" w:hAnsi="Times New Roman"/>
          <w:bCs/>
        </w:rPr>
        <w:t xml:space="preserve">, salienta que este material tem sido trabalho já há algum tempo, com a assessoria de recursos humanos e com revisão da assessoria jurídica do Dr. Filipe. </w:t>
      </w:r>
    </w:p>
    <w:p w:rsidR="001F2EB3" w:rsidRPr="0064418E" w:rsidRDefault="00FB0C6F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Após debate e alterações sugeridas pelos Conselheiros, o presidente coloca em votação a aprovação do Regulamento de Pessoal que é aprovado </w:t>
      </w:r>
      <w:r w:rsidR="001F2EB3" w:rsidRPr="0064418E">
        <w:rPr>
          <w:rFonts w:ascii="Times New Roman" w:hAnsi="Times New Roman"/>
          <w:bCs/>
        </w:rPr>
        <w:t>por unanimidad</w:t>
      </w:r>
      <w:r w:rsidR="009A59F1" w:rsidRPr="0064418E">
        <w:rPr>
          <w:rFonts w:ascii="Times New Roman" w:hAnsi="Times New Roman"/>
          <w:bCs/>
        </w:rPr>
        <w:t>e.</w:t>
      </w:r>
    </w:p>
    <w:p w:rsidR="00FC0A75" w:rsidRPr="0064418E" w:rsidRDefault="00FC0A75" w:rsidP="00721D73">
      <w:pPr>
        <w:pStyle w:val="PargrafodaLista"/>
        <w:numPr>
          <w:ilvl w:val="2"/>
          <w:numId w:val="32"/>
        </w:numPr>
        <w:spacing w:after="0" w:line="240" w:lineRule="auto"/>
        <w:ind w:left="3686" w:hanging="992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>Apresentação Proposta de Avaliação de Desempenho para o CAU/RS;</w:t>
      </w:r>
    </w:p>
    <w:p w:rsidR="001F2EB3" w:rsidRPr="0064418E" w:rsidRDefault="001F2EB3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O </w:t>
      </w:r>
      <w:r w:rsidR="009A59F1" w:rsidRPr="0064418E">
        <w:rPr>
          <w:rFonts w:ascii="Times New Roman" w:eastAsia="Times New Roman" w:hAnsi="Times New Roman"/>
          <w:bCs/>
          <w:lang w:eastAsia="pt-BR"/>
        </w:rPr>
        <w:t>Presiden</w:t>
      </w:r>
      <w:r w:rsidR="00FB0C6F" w:rsidRPr="0064418E">
        <w:rPr>
          <w:rFonts w:ascii="Times New Roman" w:eastAsia="Times New Roman" w:hAnsi="Times New Roman"/>
          <w:bCs/>
          <w:lang w:eastAsia="pt-BR"/>
        </w:rPr>
        <w:t>te passa a palavra a Conselheira</w:t>
      </w:r>
      <w:r w:rsidR="009A59F1" w:rsidRPr="0064418E">
        <w:rPr>
          <w:rFonts w:ascii="Times New Roman" w:eastAsia="Times New Roman" w:hAnsi="Times New Roman"/>
          <w:bCs/>
          <w:lang w:eastAsia="pt-BR"/>
        </w:rPr>
        <w:t xml:space="preserve"> Cristina, que apresenta o Plano de Avaliação de Desempenho</w:t>
      </w:r>
      <w:r w:rsidR="00BC1D2A" w:rsidRPr="0064418E">
        <w:rPr>
          <w:rFonts w:ascii="Times New Roman" w:eastAsia="Times New Roman" w:hAnsi="Times New Roman"/>
          <w:bCs/>
          <w:lang w:eastAsia="pt-BR"/>
        </w:rPr>
        <w:t xml:space="preserve">, salienta a importância deste material para que os servidores saibam a forma como </w:t>
      </w:r>
      <w:proofErr w:type="gramStart"/>
      <w:r w:rsidR="00BC1D2A" w:rsidRPr="0064418E">
        <w:rPr>
          <w:rFonts w:ascii="Times New Roman" w:eastAsia="Times New Roman" w:hAnsi="Times New Roman"/>
          <w:bCs/>
          <w:lang w:eastAsia="pt-BR"/>
        </w:rPr>
        <w:t>serão avaliados</w:t>
      </w:r>
      <w:proofErr w:type="gramEnd"/>
      <w:r w:rsidR="00BC1D2A" w:rsidRPr="0064418E">
        <w:rPr>
          <w:rFonts w:ascii="Times New Roman" w:eastAsia="Times New Roman" w:hAnsi="Times New Roman"/>
          <w:bCs/>
          <w:lang w:eastAsia="pt-BR"/>
        </w:rPr>
        <w:t xml:space="preserve">. </w:t>
      </w:r>
    </w:p>
    <w:p w:rsidR="009A59F1" w:rsidRPr="0064418E" w:rsidRDefault="009A59F1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Pedindo a palavra, a Conselheira</w:t>
      </w:r>
      <w:r w:rsidR="00BC1D2A" w:rsidRPr="0064418E">
        <w:rPr>
          <w:rFonts w:ascii="Times New Roman" w:eastAsia="Times New Roman" w:hAnsi="Times New Roman"/>
          <w:bCs/>
          <w:lang w:eastAsia="pt-BR"/>
        </w:rPr>
        <w:t xml:space="preserve"> </w:t>
      </w:r>
      <w:r w:rsidR="00FB0C6F" w:rsidRPr="0064418E">
        <w:rPr>
          <w:rFonts w:ascii="Times New Roman" w:eastAsia="Times New Roman" w:hAnsi="Times New Roman"/>
          <w:bCs/>
          <w:lang w:eastAsia="pt-BR"/>
        </w:rPr>
        <w:t>Nú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bia </w:t>
      </w:r>
      <w:r w:rsidR="00BC1D2A" w:rsidRPr="0064418E">
        <w:rPr>
          <w:rFonts w:ascii="Times New Roman" w:eastAsia="Times New Roman" w:hAnsi="Times New Roman"/>
          <w:bCs/>
          <w:lang w:eastAsia="pt-BR"/>
        </w:rPr>
        <w:t>considera que a contratação dos funcionários mediante concurso, foi através da CLT e em seu entendimento não existe estágio probatório neste tipo de contratação. Para a Conselheira, a avaliação deve ocorrer, porém não de acordo com os parâmetros do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estágio probatório </w:t>
      </w:r>
      <w:r w:rsidR="00BC1D2A" w:rsidRPr="0064418E">
        <w:rPr>
          <w:rFonts w:ascii="Times New Roman" w:eastAsia="Times New Roman" w:hAnsi="Times New Roman"/>
          <w:bCs/>
          <w:lang w:eastAsia="pt-BR"/>
        </w:rPr>
        <w:t>conforme exemplificado no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Plano de Avaliação de Desempenho, uma vez que a contratação dos concursados </w:t>
      </w:r>
      <w:r w:rsidR="00FB0C6F" w:rsidRPr="0064418E">
        <w:rPr>
          <w:rFonts w:ascii="Times New Roman" w:eastAsia="Times New Roman" w:hAnsi="Times New Roman"/>
          <w:bCs/>
          <w:lang w:eastAsia="pt-BR"/>
        </w:rPr>
        <w:t xml:space="preserve">do CAU, conforme a Lei 12378/2010, é pelo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regime </w:t>
      </w:r>
      <w:r w:rsidR="00FB0C6F" w:rsidRPr="0064418E">
        <w:rPr>
          <w:rFonts w:ascii="Times New Roman" w:eastAsia="Times New Roman" w:hAnsi="Times New Roman"/>
          <w:bCs/>
          <w:lang w:eastAsia="pt-BR"/>
        </w:rPr>
        <w:t>celetista</w:t>
      </w:r>
      <w:r w:rsidRPr="0064418E">
        <w:rPr>
          <w:rFonts w:ascii="Times New Roman" w:eastAsia="Times New Roman" w:hAnsi="Times New Roman"/>
          <w:bCs/>
          <w:lang w:eastAsia="pt-BR"/>
        </w:rPr>
        <w:t>.</w:t>
      </w:r>
    </w:p>
    <w:p w:rsidR="009A59F1" w:rsidRPr="0064418E" w:rsidRDefault="009A59F1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Sobre isso, o Presidente </w:t>
      </w:r>
      <w:r w:rsidR="00BC1D2A" w:rsidRPr="0064418E">
        <w:rPr>
          <w:rFonts w:ascii="Times New Roman" w:eastAsia="Times New Roman" w:hAnsi="Times New Roman"/>
          <w:bCs/>
          <w:lang w:eastAsia="pt-BR"/>
        </w:rPr>
        <w:t xml:space="preserve">considera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que a demissão dos concursados é estabelecida mediante PAD, inclusive cita </w:t>
      </w:r>
      <w:r w:rsidR="002D3F95" w:rsidRPr="0064418E">
        <w:rPr>
          <w:rFonts w:ascii="Times New Roman" w:eastAsia="Times New Roman" w:hAnsi="Times New Roman"/>
          <w:bCs/>
          <w:lang w:eastAsia="pt-BR"/>
        </w:rPr>
        <w:t>a situação d</w:t>
      </w:r>
      <w:r w:rsidRPr="0064418E">
        <w:rPr>
          <w:rFonts w:ascii="Times New Roman" w:eastAsia="Times New Roman" w:hAnsi="Times New Roman"/>
          <w:bCs/>
          <w:lang w:eastAsia="pt-BR"/>
        </w:rPr>
        <w:t>o CREA</w:t>
      </w:r>
      <w:r w:rsidR="002D3F95" w:rsidRPr="0064418E">
        <w:rPr>
          <w:rFonts w:ascii="Times New Roman" w:eastAsia="Times New Roman" w:hAnsi="Times New Roman"/>
          <w:bCs/>
          <w:lang w:eastAsia="pt-BR"/>
        </w:rPr>
        <w:t>-RS que atualmente possui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</w:t>
      </w:r>
      <w:r w:rsidR="002D3F95" w:rsidRPr="0064418E">
        <w:rPr>
          <w:rFonts w:ascii="Times New Roman" w:eastAsia="Times New Roman" w:hAnsi="Times New Roman"/>
          <w:bCs/>
          <w:lang w:eastAsia="pt-BR"/>
        </w:rPr>
        <w:t xml:space="preserve">diversos </w:t>
      </w:r>
      <w:r w:rsidRPr="0064418E">
        <w:rPr>
          <w:rFonts w:ascii="Times New Roman" w:eastAsia="Times New Roman" w:hAnsi="Times New Roman"/>
          <w:bCs/>
          <w:lang w:eastAsia="pt-BR"/>
        </w:rPr>
        <w:t>processos judiciais</w:t>
      </w:r>
      <w:r w:rsidR="002D3F95" w:rsidRPr="0064418E">
        <w:rPr>
          <w:rFonts w:ascii="Times New Roman" w:eastAsia="Times New Roman" w:hAnsi="Times New Roman"/>
          <w:bCs/>
          <w:lang w:eastAsia="pt-BR"/>
        </w:rPr>
        <w:t>, devido a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este aspecto da legislação. </w:t>
      </w:r>
    </w:p>
    <w:p w:rsidR="002D3F95" w:rsidRPr="0064418E" w:rsidRDefault="002D3F95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A Conselheira Núbia considera que o CAU é uma autarquia, </w:t>
      </w:r>
      <w:r w:rsidR="000728FD" w:rsidRPr="0064418E">
        <w:rPr>
          <w:rFonts w:ascii="Times New Roman" w:eastAsia="Times New Roman" w:hAnsi="Times New Roman"/>
          <w:bCs/>
          <w:lang w:eastAsia="pt-BR"/>
        </w:rPr>
        <w:t xml:space="preserve">com arrecadação própria, sem nenhuma ligação com ente municipal, estadual ou federal. Neste aspecto é diferente de outro órgão público, </w:t>
      </w:r>
      <w:r w:rsidR="00FB0C6F" w:rsidRPr="0064418E">
        <w:rPr>
          <w:rFonts w:ascii="Times New Roman" w:eastAsia="Times New Roman" w:hAnsi="Times New Roman"/>
          <w:bCs/>
          <w:lang w:eastAsia="pt-BR"/>
        </w:rPr>
        <w:t xml:space="preserve">entende que </w:t>
      </w:r>
      <w:r w:rsidR="000728FD" w:rsidRPr="0064418E">
        <w:rPr>
          <w:rFonts w:ascii="Times New Roman" w:eastAsia="Times New Roman" w:hAnsi="Times New Roman"/>
          <w:bCs/>
          <w:lang w:eastAsia="pt-BR"/>
        </w:rPr>
        <w:t>o concurso existe</w:t>
      </w:r>
      <w:r w:rsidR="00FB0C6F" w:rsidRPr="0064418E">
        <w:rPr>
          <w:rFonts w:ascii="Times New Roman" w:eastAsia="Times New Roman" w:hAnsi="Times New Roman"/>
          <w:bCs/>
          <w:lang w:eastAsia="pt-BR"/>
        </w:rPr>
        <w:t xml:space="preserve">, porém sendo </w:t>
      </w:r>
      <w:r w:rsidR="000728FD" w:rsidRPr="0064418E">
        <w:rPr>
          <w:rFonts w:ascii="Times New Roman" w:eastAsia="Times New Roman" w:hAnsi="Times New Roman"/>
          <w:bCs/>
          <w:lang w:eastAsia="pt-BR"/>
        </w:rPr>
        <w:t xml:space="preserve">o regime </w:t>
      </w:r>
      <w:r w:rsidR="00FB0C6F" w:rsidRPr="0064418E">
        <w:rPr>
          <w:rFonts w:ascii="Times New Roman" w:eastAsia="Times New Roman" w:hAnsi="Times New Roman"/>
          <w:bCs/>
          <w:lang w:eastAsia="pt-BR"/>
        </w:rPr>
        <w:t xml:space="preserve">de </w:t>
      </w:r>
      <w:r w:rsidR="000728FD" w:rsidRPr="0064418E">
        <w:rPr>
          <w:rFonts w:ascii="Times New Roman" w:eastAsia="Times New Roman" w:hAnsi="Times New Roman"/>
          <w:bCs/>
          <w:lang w:eastAsia="pt-BR"/>
        </w:rPr>
        <w:t xml:space="preserve">CLT, </w:t>
      </w:r>
      <w:r w:rsidR="00FB0C6F" w:rsidRPr="0064418E">
        <w:rPr>
          <w:rFonts w:ascii="Times New Roman" w:eastAsia="Times New Roman" w:hAnsi="Times New Roman"/>
          <w:bCs/>
          <w:lang w:eastAsia="pt-BR"/>
        </w:rPr>
        <w:t xml:space="preserve">que não ocorre </w:t>
      </w:r>
      <w:r w:rsidR="000728FD" w:rsidRPr="0064418E">
        <w:rPr>
          <w:rFonts w:ascii="Times New Roman" w:eastAsia="Times New Roman" w:hAnsi="Times New Roman"/>
          <w:bCs/>
          <w:lang w:eastAsia="pt-BR"/>
        </w:rPr>
        <w:t xml:space="preserve">da mesma maneira que em uma empresa privada, </w:t>
      </w:r>
      <w:r w:rsidR="00FB0C6F" w:rsidRPr="0064418E">
        <w:rPr>
          <w:rFonts w:ascii="Times New Roman" w:eastAsia="Times New Roman" w:hAnsi="Times New Roman"/>
          <w:bCs/>
          <w:lang w:eastAsia="pt-BR"/>
        </w:rPr>
        <w:t xml:space="preserve">porém </w:t>
      </w:r>
      <w:r w:rsidR="000728FD" w:rsidRPr="0064418E">
        <w:rPr>
          <w:rFonts w:ascii="Times New Roman" w:eastAsia="Times New Roman" w:hAnsi="Times New Roman"/>
          <w:bCs/>
          <w:lang w:eastAsia="pt-BR"/>
        </w:rPr>
        <w:t>os funcionários devem ser avaliados</w:t>
      </w:r>
      <w:r w:rsidR="00FB0C6F" w:rsidRPr="0064418E">
        <w:rPr>
          <w:rFonts w:ascii="Times New Roman" w:eastAsia="Times New Roman" w:hAnsi="Times New Roman"/>
          <w:bCs/>
          <w:lang w:eastAsia="pt-BR"/>
        </w:rPr>
        <w:t xml:space="preserve"> e são passiveis desligamento, pois </w:t>
      </w:r>
      <w:r w:rsidR="000728FD" w:rsidRPr="0064418E">
        <w:rPr>
          <w:rFonts w:ascii="Times New Roman" w:eastAsia="Times New Roman" w:hAnsi="Times New Roman"/>
          <w:bCs/>
          <w:lang w:eastAsia="pt-BR"/>
        </w:rPr>
        <w:t xml:space="preserve">a estabilidade </w:t>
      </w:r>
      <w:r w:rsidR="00FB0C6F" w:rsidRPr="0064418E">
        <w:rPr>
          <w:rFonts w:ascii="Times New Roman" w:eastAsia="Times New Roman" w:hAnsi="Times New Roman"/>
          <w:bCs/>
          <w:lang w:eastAsia="pt-BR"/>
        </w:rPr>
        <w:t xml:space="preserve">é diferente da que </w:t>
      </w:r>
      <w:r w:rsidR="000728FD" w:rsidRPr="0064418E">
        <w:rPr>
          <w:rFonts w:ascii="Times New Roman" w:eastAsia="Times New Roman" w:hAnsi="Times New Roman"/>
          <w:bCs/>
          <w:lang w:eastAsia="pt-BR"/>
        </w:rPr>
        <w:t>um servidor p</w:t>
      </w:r>
      <w:r w:rsidR="00872E11" w:rsidRPr="0064418E">
        <w:rPr>
          <w:rFonts w:ascii="Times New Roman" w:eastAsia="Times New Roman" w:hAnsi="Times New Roman"/>
          <w:bCs/>
          <w:lang w:eastAsia="pt-BR"/>
        </w:rPr>
        <w:t>ú</w:t>
      </w:r>
      <w:r w:rsidR="000728FD" w:rsidRPr="0064418E">
        <w:rPr>
          <w:rFonts w:ascii="Times New Roman" w:eastAsia="Times New Roman" w:hAnsi="Times New Roman"/>
          <w:bCs/>
          <w:lang w:eastAsia="pt-BR"/>
        </w:rPr>
        <w:t>blico contratado em regime estatutário</w:t>
      </w:r>
      <w:r w:rsidR="00FB0C6F" w:rsidRPr="0064418E">
        <w:rPr>
          <w:rFonts w:ascii="Times New Roman" w:eastAsia="Times New Roman" w:hAnsi="Times New Roman"/>
          <w:bCs/>
          <w:lang w:eastAsia="pt-BR"/>
        </w:rPr>
        <w:t xml:space="preserve"> possui</w:t>
      </w:r>
      <w:r w:rsidR="000728FD" w:rsidRPr="0064418E">
        <w:rPr>
          <w:rFonts w:ascii="Times New Roman" w:eastAsia="Times New Roman" w:hAnsi="Times New Roman"/>
          <w:bCs/>
          <w:lang w:eastAsia="pt-BR"/>
        </w:rPr>
        <w:t xml:space="preserve">. </w:t>
      </w:r>
    </w:p>
    <w:p w:rsidR="00872E11" w:rsidRPr="0064418E" w:rsidRDefault="00FB0C6F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>Após debate, d</w:t>
      </w:r>
      <w:r w:rsidR="00872E11" w:rsidRPr="0064418E">
        <w:rPr>
          <w:rFonts w:ascii="Times New Roman" w:eastAsia="Times New Roman" w:hAnsi="Times New Roman"/>
          <w:bCs/>
          <w:lang w:eastAsia="pt-BR"/>
        </w:rPr>
        <w:t xml:space="preserve">efine-se que o material será retirado de pauta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e que será encaminhado ao Coordenador Jurídico, Filipe D. Santa Maria, para que o mesmo ofereça um </w:t>
      </w:r>
      <w:r w:rsidR="00872E11" w:rsidRPr="0064418E">
        <w:rPr>
          <w:rFonts w:ascii="Times New Roman" w:eastAsia="Times New Roman" w:hAnsi="Times New Roman"/>
          <w:bCs/>
          <w:lang w:eastAsia="pt-BR"/>
        </w:rPr>
        <w:t>parecer jurídico sobre esta questão.</w:t>
      </w:r>
    </w:p>
    <w:p w:rsidR="009A59F1" w:rsidRPr="0064418E" w:rsidRDefault="009A59F1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lastRenderedPageBreak/>
        <w:t xml:space="preserve">A conselheira Cristina </w:t>
      </w:r>
      <w:r w:rsidR="00872E11" w:rsidRPr="0064418E">
        <w:rPr>
          <w:rFonts w:ascii="Times New Roman" w:eastAsia="Times New Roman" w:hAnsi="Times New Roman"/>
          <w:bCs/>
          <w:lang w:eastAsia="pt-BR"/>
        </w:rPr>
        <w:t xml:space="preserve">sugere que sejam analisadas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as questões </w:t>
      </w:r>
      <w:r w:rsidR="00FB0C6F" w:rsidRPr="0064418E">
        <w:rPr>
          <w:rFonts w:ascii="Times New Roman" w:eastAsia="Times New Roman" w:hAnsi="Times New Roman"/>
          <w:bCs/>
          <w:lang w:eastAsia="pt-BR"/>
        </w:rPr>
        <w:t xml:space="preserve">da </w:t>
      </w:r>
      <w:r w:rsidRPr="0064418E">
        <w:rPr>
          <w:rFonts w:ascii="Times New Roman" w:eastAsia="Times New Roman" w:hAnsi="Times New Roman"/>
          <w:bCs/>
          <w:lang w:eastAsia="pt-BR"/>
        </w:rPr>
        <w:t>avaliação</w:t>
      </w:r>
      <w:r w:rsidR="00FB0C6F" w:rsidRPr="0064418E">
        <w:rPr>
          <w:rFonts w:ascii="Times New Roman" w:eastAsia="Times New Roman" w:hAnsi="Times New Roman"/>
          <w:bCs/>
          <w:lang w:eastAsia="pt-BR"/>
        </w:rPr>
        <w:t>, visto que não se relacionam diretamente com a questão do estágio probatório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. O Presidente </w:t>
      </w:r>
      <w:r w:rsidR="00872E11" w:rsidRPr="0064418E">
        <w:rPr>
          <w:rFonts w:ascii="Times New Roman" w:eastAsia="Times New Roman" w:hAnsi="Times New Roman"/>
          <w:bCs/>
          <w:lang w:eastAsia="pt-BR"/>
        </w:rPr>
        <w:t xml:space="preserve">coloca a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palavra </w:t>
      </w:r>
      <w:r w:rsidR="00FB0C6F" w:rsidRPr="0064418E">
        <w:rPr>
          <w:rFonts w:ascii="Times New Roman" w:eastAsia="Times New Roman" w:hAnsi="Times New Roman"/>
          <w:bCs/>
          <w:lang w:eastAsia="pt-BR"/>
        </w:rPr>
        <w:t>à</w:t>
      </w:r>
      <w:r w:rsidR="00872E11" w:rsidRPr="0064418E">
        <w:rPr>
          <w:rFonts w:ascii="Times New Roman" w:eastAsia="Times New Roman" w:hAnsi="Times New Roman"/>
          <w:bCs/>
          <w:lang w:eastAsia="pt-BR"/>
        </w:rPr>
        <w:t xml:space="preserve"> disposição d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os </w:t>
      </w:r>
      <w:r w:rsidR="00872E11" w:rsidRPr="0064418E">
        <w:rPr>
          <w:rFonts w:ascii="Times New Roman" w:eastAsia="Times New Roman" w:hAnsi="Times New Roman"/>
          <w:bCs/>
          <w:lang w:eastAsia="pt-BR"/>
        </w:rPr>
        <w:t>C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onselheiros. </w:t>
      </w:r>
    </w:p>
    <w:p w:rsidR="009A59F1" w:rsidRPr="0064418E" w:rsidRDefault="00FB0C6F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Para o Conselheiro </w:t>
      </w:r>
      <w:proofErr w:type="spellStart"/>
      <w:r w:rsidRPr="0064418E">
        <w:rPr>
          <w:rFonts w:ascii="Times New Roman" w:eastAsia="Times New Roman" w:hAnsi="Times New Roman"/>
          <w:bCs/>
          <w:lang w:eastAsia="pt-BR"/>
        </w:rPr>
        <w:t>Alvino</w:t>
      </w:r>
      <w:proofErr w:type="spellEnd"/>
      <w:r w:rsidRPr="0064418E">
        <w:rPr>
          <w:rFonts w:ascii="Times New Roman" w:eastAsia="Times New Roman" w:hAnsi="Times New Roman"/>
          <w:bCs/>
          <w:lang w:eastAsia="pt-BR"/>
        </w:rPr>
        <w:t xml:space="preserve">, </w:t>
      </w:r>
      <w:r w:rsidR="00872E11" w:rsidRPr="0064418E">
        <w:rPr>
          <w:rFonts w:ascii="Times New Roman" w:eastAsia="Times New Roman" w:hAnsi="Times New Roman"/>
          <w:bCs/>
          <w:lang w:eastAsia="pt-BR"/>
        </w:rPr>
        <w:t xml:space="preserve">os mesmos critérios elencados no regulamento de pessoal, estão </w:t>
      </w:r>
      <w:r w:rsidR="001B2188" w:rsidRPr="0064418E">
        <w:rPr>
          <w:rFonts w:ascii="Times New Roman" w:eastAsia="Times New Roman" w:hAnsi="Times New Roman"/>
          <w:bCs/>
          <w:lang w:eastAsia="pt-BR"/>
        </w:rPr>
        <w:t xml:space="preserve">estabelecidos na avaliação, </w:t>
      </w:r>
      <w:r w:rsidR="00872E11" w:rsidRPr="0064418E">
        <w:rPr>
          <w:rFonts w:ascii="Times New Roman" w:eastAsia="Times New Roman" w:hAnsi="Times New Roman"/>
          <w:bCs/>
          <w:lang w:eastAsia="pt-BR"/>
        </w:rPr>
        <w:t xml:space="preserve">desta forma </w:t>
      </w:r>
      <w:r w:rsidR="001B2188" w:rsidRPr="0064418E">
        <w:rPr>
          <w:rFonts w:ascii="Times New Roman" w:eastAsia="Times New Roman" w:hAnsi="Times New Roman"/>
          <w:bCs/>
          <w:lang w:eastAsia="pt-BR"/>
        </w:rPr>
        <w:t xml:space="preserve">não há necessidade de pressa em relação à aprovação </w:t>
      </w:r>
      <w:r w:rsidR="00872E11" w:rsidRPr="0064418E">
        <w:rPr>
          <w:rFonts w:ascii="Times New Roman" w:eastAsia="Times New Roman" w:hAnsi="Times New Roman"/>
          <w:bCs/>
          <w:lang w:eastAsia="pt-BR"/>
        </w:rPr>
        <w:t>d</w:t>
      </w:r>
      <w:r w:rsidR="001B2188" w:rsidRPr="0064418E">
        <w:rPr>
          <w:rFonts w:ascii="Times New Roman" w:eastAsia="Times New Roman" w:hAnsi="Times New Roman"/>
          <w:bCs/>
          <w:lang w:eastAsia="pt-BR"/>
        </w:rPr>
        <w:t xml:space="preserve">este material, tendo em vista que os critérios apresentados são básicos em qualquer local de trabalho, compreendendo inclusive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questões </w:t>
      </w:r>
      <w:r w:rsidR="001B2188" w:rsidRPr="0064418E">
        <w:rPr>
          <w:rFonts w:ascii="Times New Roman" w:eastAsia="Times New Roman" w:hAnsi="Times New Roman"/>
          <w:bCs/>
          <w:lang w:eastAsia="pt-BR"/>
        </w:rPr>
        <w:t>de caráter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e bom senso</w:t>
      </w:r>
      <w:r w:rsidR="001B2188" w:rsidRPr="0064418E">
        <w:rPr>
          <w:rFonts w:ascii="Times New Roman" w:eastAsia="Times New Roman" w:hAnsi="Times New Roman"/>
          <w:bCs/>
          <w:lang w:eastAsia="pt-BR"/>
        </w:rPr>
        <w:t>.</w:t>
      </w:r>
    </w:p>
    <w:p w:rsidR="001B2188" w:rsidRPr="0064418E" w:rsidRDefault="001B2188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A </w:t>
      </w:r>
      <w:r w:rsidR="00FB0C6F" w:rsidRPr="0064418E">
        <w:rPr>
          <w:rFonts w:ascii="Times New Roman" w:eastAsia="Times New Roman" w:hAnsi="Times New Roman"/>
          <w:bCs/>
          <w:lang w:eastAsia="pt-BR"/>
        </w:rPr>
        <w:t>C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onselheira </w:t>
      </w:r>
      <w:proofErr w:type="spellStart"/>
      <w:r w:rsidRPr="0064418E">
        <w:rPr>
          <w:rFonts w:ascii="Times New Roman" w:eastAsia="Times New Roman" w:hAnsi="Times New Roman"/>
          <w:bCs/>
          <w:lang w:eastAsia="pt-BR"/>
        </w:rPr>
        <w:t>Nirce</w:t>
      </w:r>
      <w:proofErr w:type="spellEnd"/>
      <w:r w:rsidRPr="0064418E">
        <w:rPr>
          <w:rFonts w:ascii="Times New Roman" w:eastAsia="Times New Roman" w:hAnsi="Times New Roman"/>
          <w:bCs/>
          <w:lang w:eastAsia="pt-BR"/>
        </w:rPr>
        <w:t xml:space="preserve"> trata do item </w:t>
      </w:r>
      <w:r w:rsidR="00872E11" w:rsidRPr="0064418E">
        <w:rPr>
          <w:rFonts w:ascii="Times New Roman" w:eastAsia="Times New Roman" w:hAnsi="Times New Roman"/>
          <w:bCs/>
          <w:lang w:eastAsia="pt-BR"/>
        </w:rPr>
        <w:t>II</w:t>
      </w:r>
      <w:r w:rsidRPr="0064418E">
        <w:rPr>
          <w:rFonts w:ascii="Times New Roman" w:eastAsia="Times New Roman" w:hAnsi="Times New Roman"/>
          <w:bCs/>
          <w:lang w:eastAsia="pt-BR"/>
        </w:rPr>
        <w:t>I – Assiduidade, apresentando a pontuação em relação á assiduidade/pontualidade. Ela entende que não uma relação hierárquica entre os dois primeiros itens deste critério, não sendo excludentes. O Presidente concorda e reitera o esclarecimento.</w:t>
      </w:r>
    </w:p>
    <w:p w:rsidR="001B2188" w:rsidRPr="0064418E" w:rsidRDefault="001B2188" w:rsidP="00721D73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64418E">
        <w:rPr>
          <w:rFonts w:ascii="Times New Roman" w:eastAsia="Times New Roman" w:hAnsi="Times New Roman"/>
          <w:bCs/>
          <w:lang w:eastAsia="pt-BR"/>
        </w:rPr>
        <w:t xml:space="preserve">O </w:t>
      </w:r>
      <w:r w:rsidR="00FB0C6F" w:rsidRPr="0064418E">
        <w:rPr>
          <w:rFonts w:ascii="Times New Roman" w:eastAsia="Times New Roman" w:hAnsi="Times New Roman"/>
          <w:bCs/>
          <w:lang w:eastAsia="pt-BR"/>
        </w:rPr>
        <w:t>P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residente </w:t>
      </w:r>
      <w:r w:rsidR="00CD6F7F" w:rsidRPr="0064418E">
        <w:rPr>
          <w:rFonts w:ascii="Times New Roman" w:eastAsia="Times New Roman" w:hAnsi="Times New Roman"/>
          <w:bCs/>
          <w:lang w:eastAsia="pt-BR"/>
        </w:rPr>
        <w:t xml:space="preserve">propõe 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que o material seja </w:t>
      </w:r>
      <w:r w:rsidR="00FB0C6F" w:rsidRPr="0064418E">
        <w:rPr>
          <w:rFonts w:ascii="Times New Roman" w:eastAsia="Times New Roman" w:hAnsi="Times New Roman"/>
          <w:bCs/>
          <w:lang w:eastAsia="pt-BR"/>
        </w:rPr>
        <w:t>também retirado de pauta</w:t>
      </w:r>
      <w:r w:rsidRPr="0064418E">
        <w:rPr>
          <w:rFonts w:ascii="Times New Roman" w:eastAsia="Times New Roman" w:hAnsi="Times New Roman"/>
          <w:bCs/>
          <w:lang w:eastAsia="pt-BR"/>
        </w:rPr>
        <w:t xml:space="preserve"> </w:t>
      </w:r>
      <w:r w:rsidR="00CD6F7F" w:rsidRPr="0064418E">
        <w:rPr>
          <w:rFonts w:ascii="Times New Roman" w:eastAsia="Times New Roman" w:hAnsi="Times New Roman"/>
          <w:bCs/>
          <w:lang w:eastAsia="pt-BR"/>
        </w:rPr>
        <w:t>e que retorne para reformulação da Comissão de Organização e Administração, para posteriormente ser novamente encaminhado para apreciação do plenário e todos concordam com a sugestão.</w:t>
      </w:r>
    </w:p>
    <w:p w:rsidR="00FC0A75" w:rsidRPr="0064418E" w:rsidRDefault="00FC0A75" w:rsidP="00721D73">
      <w:pPr>
        <w:pStyle w:val="PargrafodaList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>Comissão de Planejamento e Finanças;</w:t>
      </w:r>
    </w:p>
    <w:p w:rsidR="00FC0A75" w:rsidRPr="0064418E" w:rsidRDefault="00FC0A75" w:rsidP="00721D73">
      <w:pPr>
        <w:pStyle w:val="PargrafodaLista"/>
        <w:numPr>
          <w:ilvl w:val="2"/>
          <w:numId w:val="32"/>
        </w:numPr>
        <w:spacing w:after="0" w:line="240" w:lineRule="auto"/>
        <w:ind w:left="3686" w:hanging="992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>Apresentações das Deliberações da Comissão;</w:t>
      </w:r>
    </w:p>
    <w:p w:rsidR="00CD6F7F" w:rsidRPr="0064418E" w:rsidRDefault="00CD6F7F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O Conselheiro Fausto relata que a Comissão reuniu-se esta semana e apresenta as Deliberações referentes </w:t>
      </w:r>
      <w:r w:rsidR="006F4C4A" w:rsidRPr="0064418E">
        <w:rPr>
          <w:rFonts w:ascii="Times New Roman" w:hAnsi="Times New Roman"/>
          <w:bCs/>
        </w:rPr>
        <w:t xml:space="preserve">a </w:t>
      </w:r>
      <w:r w:rsidRPr="0064418E">
        <w:rPr>
          <w:rFonts w:ascii="Times New Roman" w:hAnsi="Times New Roman"/>
          <w:bCs/>
        </w:rPr>
        <w:t>aquisições</w:t>
      </w:r>
      <w:r w:rsidR="006F4C4A" w:rsidRPr="0064418E">
        <w:rPr>
          <w:rFonts w:ascii="Times New Roman" w:hAnsi="Times New Roman"/>
          <w:bCs/>
        </w:rPr>
        <w:t>.</w:t>
      </w:r>
    </w:p>
    <w:p w:rsidR="00FC0A75" w:rsidRPr="0064418E" w:rsidRDefault="00FC0A75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Grupo 01 – Materiais e Serviços até o valor de R$ 1.500,00</w:t>
      </w:r>
    </w:p>
    <w:p w:rsidR="00FC0A75" w:rsidRPr="0064418E" w:rsidRDefault="00FC0A75" w:rsidP="00721D73">
      <w:pPr>
        <w:ind w:firstLine="720"/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Deliberação nº141 – Contratação de curso de Processo Administrativo Disciplinar;</w:t>
      </w:r>
    </w:p>
    <w:p w:rsidR="00FC0A75" w:rsidRPr="0064418E" w:rsidRDefault="00FC0A75" w:rsidP="00721D73">
      <w:pPr>
        <w:ind w:firstLine="720"/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Deliberação nº 143 – Aquisição de etiquetas de patrimônio;</w:t>
      </w:r>
    </w:p>
    <w:p w:rsidR="00FC0A75" w:rsidRPr="0064418E" w:rsidRDefault="00FC0A75" w:rsidP="00721D73">
      <w:pPr>
        <w:ind w:firstLine="720"/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Deliberação nº 144 – Aquisição de teclado para deficiente visual;</w:t>
      </w:r>
    </w:p>
    <w:p w:rsidR="00FC0A75" w:rsidRPr="0064418E" w:rsidRDefault="00FC0A75" w:rsidP="00721D73">
      <w:pPr>
        <w:ind w:firstLine="720"/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Deliberação nº 147 – Contratação da empresa Sul Eventos para a realização da 17ª</w:t>
      </w:r>
    </w:p>
    <w:p w:rsidR="00FC0A75" w:rsidRPr="0064418E" w:rsidRDefault="00FC0A75" w:rsidP="00721D73">
      <w:pPr>
        <w:jc w:val="both"/>
        <w:rPr>
          <w:rFonts w:ascii="Times New Roman" w:hAnsi="Times New Roman"/>
          <w:bCs/>
        </w:rPr>
      </w:pPr>
      <w:proofErr w:type="spellStart"/>
      <w:r w:rsidRPr="0064418E">
        <w:rPr>
          <w:rFonts w:ascii="Times New Roman" w:hAnsi="Times New Roman"/>
          <w:bCs/>
        </w:rPr>
        <w:t>Construsul</w:t>
      </w:r>
      <w:proofErr w:type="spellEnd"/>
      <w:r w:rsidRPr="0064418E">
        <w:rPr>
          <w:rFonts w:ascii="Times New Roman" w:hAnsi="Times New Roman"/>
          <w:bCs/>
        </w:rPr>
        <w:t>;</w:t>
      </w:r>
    </w:p>
    <w:p w:rsidR="00FC0A75" w:rsidRPr="0064418E" w:rsidRDefault="00FC0A75" w:rsidP="00721D73">
      <w:pPr>
        <w:ind w:firstLine="720"/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Deliberação nº 148 – Contratação de empresa para impressão de materiais gráficos</w:t>
      </w:r>
    </w:p>
    <w:p w:rsidR="00FC0A75" w:rsidRPr="0064418E" w:rsidRDefault="00FC0A75" w:rsidP="00721D73">
      <w:pPr>
        <w:jc w:val="both"/>
        <w:rPr>
          <w:rFonts w:ascii="Times New Roman" w:hAnsi="Times New Roman"/>
          <w:bCs/>
        </w:rPr>
      </w:pPr>
      <w:proofErr w:type="gramStart"/>
      <w:r w:rsidRPr="0064418E">
        <w:rPr>
          <w:rFonts w:ascii="Times New Roman" w:hAnsi="Times New Roman"/>
          <w:bCs/>
        </w:rPr>
        <w:t>para</w:t>
      </w:r>
      <w:proofErr w:type="gramEnd"/>
      <w:r w:rsidRPr="0064418E">
        <w:rPr>
          <w:rFonts w:ascii="Times New Roman" w:hAnsi="Times New Roman"/>
          <w:bCs/>
        </w:rPr>
        <w:t xml:space="preserve"> o Circuito de Palestras do CAU/RS e Entidades de Arquitetura e Urbanismo na</w:t>
      </w:r>
    </w:p>
    <w:p w:rsidR="00FC0A75" w:rsidRPr="0064418E" w:rsidRDefault="00FC0A75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17ª </w:t>
      </w:r>
      <w:proofErr w:type="spellStart"/>
      <w:r w:rsidRPr="0064418E">
        <w:rPr>
          <w:rFonts w:ascii="Times New Roman" w:hAnsi="Times New Roman"/>
          <w:bCs/>
        </w:rPr>
        <w:t>Construsul</w:t>
      </w:r>
      <w:proofErr w:type="spellEnd"/>
      <w:r w:rsidRPr="0064418E">
        <w:rPr>
          <w:rFonts w:ascii="Times New Roman" w:hAnsi="Times New Roman"/>
          <w:bCs/>
        </w:rPr>
        <w:t>;</w:t>
      </w:r>
    </w:p>
    <w:p w:rsidR="00FC0A75" w:rsidRPr="0064418E" w:rsidRDefault="00FC0A75" w:rsidP="00721D73">
      <w:pPr>
        <w:ind w:firstLine="720"/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Deliberação nº 149 – Locação de máquina de café para o estande do CAU/RS na 17ª</w:t>
      </w:r>
    </w:p>
    <w:p w:rsidR="00FC0A75" w:rsidRPr="0064418E" w:rsidRDefault="00FC0A75" w:rsidP="00721D73">
      <w:pPr>
        <w:jc w:val="both"/>
        <w:rPr>
          <w:rFonts w:ascii="Times New Roman" w:hAnsi="Times New Roman"/>
          <w:bCs/>
        </w:rPr>
      </w:pPr>
      <w:proofErr w:type="spellStart"/>
      <w:r w:rsidRPr="0064418E">
        <w:rPr>
          <w:rFonts w:ascii="Times New Roman" w:hAnsi="Times New Roman"/>
          <w:bCs/>
        </w:rPr>
        <w:t>Construsul</w:t>
      </w:r>
      <w:proofErr w:type="spellEnd"/>
      <w:r w:rsidRPr="0064418E">
        <w:rPr>
          <w:rFonts w:ascii="Times New Roman" w:hAnsi="Times New Roman"/>
          <w:bCs/>
        </w:rPr>
        <w:t>;</w:t>
      </w:r>
    </w:p>
    <w:p w:rsidR="00FC0A75" w:rsidRPr="0064418E" w:rsidRDefault="006F4C4A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O Presidente coloca em votação as deliberações do Grupo 01 da Comissão de Planejamento e Finanças e as mesmas são aprovadas por unanimidade.</w:t>
      </w:r>
    </w:p>
    <w:p w:rsidR="00FC0A75" w:rsidRPr="0064418E" w:rsidRDefault="00FC0A75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Grupo 02 – Materiais e Serviços de R$ 1.500,00 até R$ 5.000,00</w:t>
      </w:r>
    </w:p>
    <w:p w:rsidR="00FC0A75" w:rsidRPr="0064418E" w:rsidRDefault="00FC0A75" w:rsidP="00721D73">
      <w:pPr>
        <w:ind w:firstLine="720"/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Deliberação nº 139 – Contratação emergencial de serviços de limpeza e</w:t>
      </w:r>
    </w:p>
    <w:p w:rsidR="00FC0A75" w:rsidRPr="0064418E" w:rsidRDefault="001B2188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C</w:t>
      </w:r>
      <w:r w:rsidR="00FC0A75" w:rsidRPr="0064418E">
        <w:rPr>
          <w:rFonts w:ascii="Times New Roman" w:hAnsi="Times New Roman"/>
          <w:bCs/>
        </w:rPr>
        <w:t>onservação</w:t>
      </w:r>
      <w:r w:rsidRPr="0064418E">
        <w:rPr>
          <w:rFonts w:ascii="Times New Roman" w:hAnsi="Times New Roman"/>
          <w:bCs/>
        </w:rPr>
        <w:t>.</w:t>
      </w:r>
    </w:p>
    <w:p w:rsidR="00FC0A75" w:rsidRPr="0064418E" w:rsidRDefault="00FC0A75" w:rsidP="00721D73">
      <w:pPr>
        <w:ind w:firstLine="720"/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Deliberação nº 140 –</w:t>
      </w:r>
      <w:r w:rsidR="001B2188" w:rsidRPr="0064418E">
        <w:rPr>
          <w:rFonts w:ascii="Times New Roman" w:hAnsi="Times New Roman"/>
          <w:bCs/>
        </w:rPr>
        <w:t xml:space="preserve"> Aquisição de licença antivírus.</w:t>
      </w:r>
    </w:p>
    <w:p w:rsidR="00FC0A75" w:rsidRPr="0064418E" w:rsidRDefault="00FC0A75" w:rsidP="00721D73">
      <w:pPr>
        <w:ind w:firstLine="720"/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Deliberação nº 142/2014: contratação de ponto de internet para a </w:t>
      </w:r>
      <w:proofErr w:type="spellStart"/>
      <w:r w:rsidRPr="0064418E">
        <w:rPr>
          <w:rFonts w:ascii="Times New Roman" w:hAnsi="Times New Roman"/>
          <w:bCs/>
        </w:rPr>
        <w:t>Construsul</w:t>
      </w:r>
      <w:proofErr w:type="spellEnd"/>
      <w:r w:rsidRPr="0064418E">
        <w:rPr>
          <w:rFonts w:ascii="Times New Roman" w:hAnsi="Times New Roman"/>
          <w:bCs/>
        </w:rPr>
        <w:t>,</w:t>
      </w:r>
    </w:p>
    <w:p w:rsidR="00FC0A75" w:rsidRPr="0064418E" w:rsidRDefault="00FC0A75" w:rsidP="00721D73">
      <w:pPr>
        <w:jc w:val="both"/>
        <w:rPr>
          <w:rFonts w:ascii="Times New Roman" w:hAnsi="Times New Roman"/>
          <w:bCs/>
        </w:rPr>
      </w:pPr>
      <w:proofErr w:type="gramStart"/>
      <w:r w:rsidRPr="0064418E">
        <w:rPr>
          <w:rFonts w:ascii="Times New Roman" w:hAnsi="Times New Roman"/>
          <w:bCs/>
        </w:rPr>
        <w:t>conforme</w:t>
      </w:r>
      <w:proofErr w:type="gramEnd"/>
      <w:r w:rsidRPr="0064418E">
        <w:rPr>
          <w:rFonts w:ascii="Times New Roman" w:hAnsi="Times New Roman"/>
          <w:bCs/>
        </w:rPr>
        <w:t xml:space="preserve"> processo 174/2014.</w:t>
      </w:r>
    </w:p>
    <w:p w:rsidR="00FC0A75" w:rsidRPr="0064418E" w:rsidRDefault="00FC0A75" w:rsidP="00721D73">
      <w:pPr>
        <w:ind w:firstLine="720"/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Deliberação nº 145 – Contratação de transporte para pessoas e equipamentos para</w:t>
      </w:r>
    </w:p>
    <w:p w:rsidR="00FC0A75" w:rsidRPr="0064418E" w:rsidRDefault="001B2188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17ª </w:t>
      </w:r>
      <w:proofErr w:type="spellStart"/>
      <w:r w:rsidRPr="0064418E">
        <w:rPr>
          <w:rFonts w:ascii="Times New Roman" w:hAnsi="Times New Roman"/>
          <w:bCs/>
        </w:rPr>
        <w:t>Construsul</w:t>
      </w:r>
      <w:proofErr w:type="spellEnd"/>
      <w:r w:rsidRPr="0064418E">
        <w:rPr>
          <w:rFonts w:ascii="Times New Roman" w:hAnsi="Times New Roman"/>
          <w:bCs/>
        </w:rPr>
        <w:t>.</w:t>
      </w:r>
    </w:p>
    <w:p w:rsidR="00FC0A75" w:rsidRPr="0064418E" w:rsidRDefault="00FC0A75" w:rsidP="00721D73">
      <w:pPr>
        <w:ind w:firstLine="720"/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Deliberação nº 146 – Contratação de serviço de </w:t>
      </w:r>
      <w:proofErr w:type="spellStart"/>
      <w:r w:rsidRPr="0064418E">
        <w:rPr>
          <w:rFonts w:ascii="Times New Roman" w:hAnsi="Times New Roman"/>
          <w:bCs/>
        </w:rPr>
        <w:t>coffee</w:t>
      </w:r>
      <w:proofErr w:type="spellEnd"/>
      <w:r w:rsidRPr="0064418E">
        <w:rPr>
          <w:rFonts w:ascii="Times New Roman" w:hAnsi="Times New Roman"/>
          <w:bCs/>
        </w:rPr>
        <w:t>-break para o Circuito de</w:t>
      </w:r>
    </w:p>
    <w:p w:rsidR="00FC0A75" w:rsidRPr="0064418E" w:rsidRDefault="00FC0A75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Palestras do CAU/RS e Entidades de Arquitetur</w:t>
      </w:r>
      <w:r w:rsidR="001B2188" w:rsidRPr="0064418E">
        <w:rPr>
          <w:rFonts w:ascii="Times New Roman" w:hAnsi="Times New Roman"/>
          <w:bCs/>
        </w:rPr>
        <w:t xml:space="preserve">a e Urbanismo na 17ª </w:t>
      </w:r>
      <w:proofErr w:type="spellStart"/>
      <w:r w:rsidR="001B2188" w:rsidRPr="0064418E">
        <w:rPr>
          <w:rFonts w:ascii="Times New Roman" w:hAnsi="Times New Roman"/>
          <w:bCs/>
        </w:rPr>
        <w:t>Construsul</w:t>
      </w:r>
      <w:proofErr w:type="spellEnd"/>
      <w:r w:rsidR="001B2188" w:rsidRPr="0064418E">
        <w:rPr>
          <w:rFonts w:ascii="Times New Roman" w:hAnsi="Times New Roman"/>
          <w:bCs/>
        </w:rPr>
        <w:t>.</w:t>
      </w:r>
    </w:p>
    <w:p w:rsidR="006F4C4A" w:rsidRPr="0064418E" w:rsidRDefault="006F4C4A" w:rsidP="006F4C4A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O Presidente coloca em votação as deliberações do Grupo 02 da Comissão de Planejamento e Finanças e as mesmas são aprovadas por unanimidade.</w:t>
      </w:r>
    </w:p>
    <w:p w:rsidR="00FC0A75" w:rsidRPr="0064418E" w:rsidRDefault="00FC0A75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Grupo 03 – Materiais e Serviços acima de R$ 5.000,00</w:t>
      </w:r>
    </w:p>
    <w:p w:rsidR="00FC0A75" w:rsidRPr="0064418E" w:rsidRDefault="00FC0A75" w:rsidP="00721D73">
      <w:pPr>
        <w:ind w:firstLine="720"/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Deliberação nº 136 – Aquisição de série</w:t>
      </w:r>
      <w:r w:rsidR="004B56BF" w:rsidRPr="0064418E">
        <w:rPr>
          <w:rFonts w:ascii="Times New Roman" w:hAnsi="Times New Roman"/>
          <w:bCs/>
        </w:rPr>
        <w:t xml:space="preserve"> de cadernos técnicos do CAU/RS.</w:t>
      </w:r>
    </w:p>
    <w:p w:rsidR="006F4C4A" w:rsidRPr="0064418E" w:rsidRDefault="006F4C4A" w:rsidP="006F4C4A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O Presidente coloca em votação as deliberações do Grupo 03 da Comissão de Planejamento e Finanças e as mesmas são aprovadas por unanimidade.</w:t>
      </w:r>
    </w:p>
    <w:p w:rsidR="004B56BF" w:rsidRPr="0064418E" w:rsidRDefault="004B56BF" w:rsidP="006F4C4A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O Conselheiro Fausto informa que </w:t>
      </w:r>
      <w:r w:rsidR="006F4C4A" w:rsidRPr="0064418E">
        <w:rPr>
          <w:rFonts w:ascii="Times New Roman" w:hAnsi="Times New Roman"/>
          <w:bCs/>
        </w:rPr>
        <w:t xml:space="preserve">foi realizada </w:t>
      </w:r>
      <w:r w:rsidRPr="0064418E">
        <w:rPr>
          <w:rFonts w:ascii="Times New Roman" w:hAnsi="Times New Roman"/>
          <w:bCs/>
        </w:rPr>
        <w:t xml:space="preserve">uma reunião com o Gerente do Banco do Brasil para negociar </w:t>
      </w:r>
      <w:r w:rsidR="006F4C4A" w:rsidRPr="0064418E">
        <w:rPr>
          <w:rFonts w:ascii="Times New Roman" w:hAnsi="Times New Roman"/>
          <w:bCs/>
        </w:rPr>
        <w:t xml:space="preserve">as </w:t>
      </w:r>
      <w:r w:rsidRPr="0064418E">
        <w:rPr>
          <w:rFonts w:ascii="Times New Roman" w:hAnsi="Times New Roman"/>
          <w:bCs/>
        </w:rPr>
        <w:t>taxas bancárias</w:t>
      </w:r>
      <w:r w:rsidR="006F4C4A" w:rsidRPr="0064418E">
        <w:rPr>
          <w:rFonts w:ascii="Times New Roman" w:hAnsi="Times New Roman"/>
          <w:bCs/>
        </w:rPr>
        <w:t>, pois a</w:t>
      </w:r>
      <w:r w:rsidRPr="0064418E">
        <w:rPr>
          <w:rFonts w:ascii="Times New Roman" w:hAnsi="Times New Roman"/>
          <w:bCs/>
        </w:rPr>
        <w:t xml:space="preserve">tualmente </w:t>
      </w:r>
      <w:r w:rsidR="006F4C4A" w:rsidRPr="0064418E">
        <w:rPr>
          <w:rFonts w:ascii="Times New Roman" w:hAnsi="Times New Roman"/>
          <w:bCs/>
        </w:rPr>
        <w:t xml:space="preserve">o CAU/RS </w:t>
      </w:r>
      <w:r w:rsidRPr="0064418E">
        <w:rPr>
          <w:rFonts w:ascii="Times New Roman" w:hAnsi="Times New Roman"/>
          <w:bCs/>
        </w:rPr>
        <w:t>paga</w:t>
      </w:r>
      <w:r w:rsidR="006F4C4A" w:rsidRPr="0064418E">
        <w:rPr>
          <w:rFonts w:ascii="Times New Roman" w:hAnsi="Times New Roman"/>
          <w:bCs/>
        </w:rPr>
        <w:t xml:space="preserve">, a cada </w:t>
      </w:r>
      <w:r w:rsidRPr="0064418E">
        <w:rPr>
          <w:rFonts w:ascii="Times New Roman" w:hAnsi="Times New Roman"/>
          <w:bCs/>
        </w:rPr>
        <w:t xml:space="preserve">boleto </w:t>
      </w:r>
      <w:r w:rsidR="006F4C4A" w:rsidRPr="0064418E">
        <w:rPr>
          <w:rFonts w:ascii="Times New Roman" w:hAnsi="Times New Roman"/>
          <w:bCs/>
        </w:rPr>
        <w:t xml:space="preserve">emitido, a quantia de </w:t>
      </w:r>
      <w:r w:rsidRPr="0064418E">
        <w:rPr>
          <w:rFonts w:ascii="Times New Roman" w:hAnsi="Times New Roman"/>
          <w:bCs/>
        </w:rPr>
        <w:t>R$ 1,15 e</w:t>
      </w:r>
      <w:r w:rsidR="006F4C4A" w:rsidRPr="0064418E">
        <w:rPr>
          <w:rFonts w:ascii="Times New Roman" w:hAnsi="Times New Roman"/>
          <w:bCs/>
        </w:rPr>
        <w:t>nquanto que, no caso d</w:t>
      </w:r>
      <w:r w:rsidRPr="0064418E">
        <w:rPr>
          <w:rFonts w:ascii="Times New Roman" w:hAnsi="Times New Roman"/>
          <w:bCs/>
        </w:rPr>
        <w:t>o CAU/BR</w:t>
      </w:r>
      <w:r w:rsidR="006F4C4A" w:rsidRPr="0064418E">
        <w:rPr>
          <w:rFonts w:ascii="Times New Roman" w:hAnsi="Times New Roman"/>
          <w:bCs/>
        </w:rPr>
        <w:t xml:space="preserve">, o pagamento é de </w:t>
      </w:r>
      <w:r w:rsidRPr="0064418E">
        <w:rPr>
          <w:rFonts w:ascii="Times New Roman" w:hAnsi="Times New Roman"/>
          <w:bCs/>
        </w:rPr>
        <w:t>R$ 0,45</w:t>
      </w:r>
      <w:r w:rsidR="006F4C4A" w:rsidRPr="0064418E">
        <w:rPr>
          <w:rFonts w:ascii="Times New Roman" w:hAnsi="Times New Roman"/>
          <w:bCs/>
        </w:rPr>
        <w:t xml:space="preserve"> por boleto</w:t>
      </w:r>
      <w:r w:rsidRPr="0064418E">
        <w:rPr>
          <w:rFonts w:ascii="Times New Roman" w:hAnsi="Times New Roman"/>
          <w:bCs/>
        </w:rPr>
        <w:t xml:space="preserve">. O CAU/RS paga mensalmente R$ 15 mil em taxas bancárias. </w:t>
      </w:r>
      <w:r w:rsidR="006F4C4A" w:rsidRPr="0064418E">
        <w:rPr>
          <w:rFonts w:ascii="Times New Roman" w:hAnsi="Times New Roman"/>
          <w:bCs/>
        </w:rPr>
        <w:t>Nesta reunião, o</w:t>
      </w:r>
      <w:r w:rsidRPr="0064418E">
        <w:rPr>
          <w:rFonts w:ascii="Times New Roman" w:hAnsi="Times New Roman"/>
          <w:bCs/>
        </w:rPr>
        <w:t xml:space="preserve"> gerente sugeriu que </w:t>
      </w:r>
      <w:r w:rsidRPr="0064418E">
        <w:rPr>
          <w:rFonts w:ascii="Times New Roman" w:hAnsi="Times New Roman"/>
          <w:bCs/>
        </w:rPr>
        <w:lastRenderedPageBreak/>
        <w:t xml:space="preserve">fosse feita uma aplicação </w:t>
      </w:r>
      <w:r w:rsidR="006F4C4A" w:rsidRPr="0064418E">
        <w:rPr>
          <w:rFonts w:ascii="Times New Roman" w:hAnsi="Times New Roman"/>
          <w:bCs/>
        </w:rPr>
        <w:t xml:space="preserve">maior </w:t>
      </w:r>
      <w:r w:rsidRPr="0064418E">
        <w:rPr>
          <w:rFonts w:ascii="Times New Roman" w:hAnsi="Times New Roman"/>
          <w:bCs/>
        </w:rPr>
        <w:t xml:space="preserve">em CDB </w:t>
      </w:r>
      <w:r w:rsidR="006F4C4A" w:rsidRPr="0064418E">
        <w:rPr>
          <w:rFonts w:ascii="Times New Roman" w:hAnsi="Times New Roman"/>
          <w:bCs/>
        </w:rPr>
        <w:t xml:space="preserve">do que em </w:t>
      </w:r>
      <w:r w:rsidRPr="0064418E">
        <w:rPr>
          <w:rFonts w:ascii="Times New Roman" w:hAnsi="Times New Roman"/>
          <w:bCs/>
        </w:rPr>
        <w:t xml:space="preserve">poupança, </w:t>
      </w:r>
      <w:r w:rsidR="006F4C4A" w:rsidRPr="0064418E">
        <w:rPr>
          <w:rFonts w:ascii="Times New Roman" w:hAnsi="Times New Roman"/>
          <w:bCs/>
        </w:rPr>
        <w:t xml:space="preserve">e propôs </w:t>
      </w:r>
      <w:r w:rsidRPr="0064418E">
        <w:rPr>
          <w:rFonts w:ascii="Times New Roman" w:hAnsi="Times New Roman"/>
          <w:bCs/>
        </w:rPr>
        <w:t>baixar a taxa de R$ 1,15 para R$ 1,10</w:t>
      </w:r>
      <w:r w:rsidR="006F4C4A" w:rsidRPr="0064418E">
        <w:rPr>
          <w:rFonts w:ascii="Times New Roman" w:hAnsi="Times New Roman"/>
          <w:bCs/>
        </w:rPr>
        <w:t xml:space="preserve"> por boleto</w:t>
      </w:r>
      <w:r w:rsidRPr="0064418E">
        <w:rPr>
          <w:rFonts w:ascii="Times New Roman" w:hAnsi="Times New Roman"/>
          <w:bCs/>
        </w:rPr>
        <w:t>.</w:t>
      </w:r>
      <w:r w:rsidR="006F4C4A" w:rsidRPr="0064418E">
        <w:rPr>
          <w:rFonts w:ascii="Times New Roman" w:hAnsi="Times New Roman"/>
          <w:bCs/>
        </w:rPr>
        <w:t xml:space="preserve"> </w:t>
      </w:r>
      <w:proofErr w:type="gramStart"/>
      <w:r w:rsidR="006F4C4A" w:rsidRPr="0064418E">
        <w:rPr>
          <w:rFonts w:ascii="Times New Roman" w:hAnsi="Times New Roman"/>
          <w:bCs/>
        </w:rPr>
        <w:t>Salienta</w:t>
      </w:r>
      <w:proofErr w:type="gramEnd"/>
      <w:r w:rsidR="006F4C4A" w:rsidRPr="0064418E">
        <w:rPr>
          <w:rFonts w:ascii="Times New Roman" w:hAnsi="Times New Roman"/>
          <w:bCs/>
        </w:rPr>
        <w:t xml:space="preserve"> que o </w:t>
      </w:r>
      <w:r w:rsidRPr="0064418E">
        <w:rPr>
          <w:rFonts w:ascii="Times New Roman" w:hAnsi="Times New Roman"/>
          <w:bCs/>
        </w:rPr>
        <w:t>Conselheiro Zimmermann sugeriu marcar uma reunião com</w:t>
      </w:r>
      <w:r w:rsidR="006F4C4A" w:rsidRPr="0064418E">
        <w:rPr>
          <w:rFonts w:ascii="Times New Roman" w:hAnsi="Times New Roman"/>
          <w:bCs/>
        </w:rPr>
        <w:t xml:space="preserve"> </w:t>
      </w:r>
      <w:r w:rsidRPr="0064418E">
        <w:rPr>
          <w:rFonts w:ascii="Times New Roman" w:hAnsi="Times New Roman"/>
          <w:bCs/>
        </w:rPr>
        <w:t>a</w:t>
      </w:r>
      <w:r w:rsidR="006F4C4A" w:rsidRPr="0064418E">
        <w:rPr>
          <w:rFonts w:ascii="Times New Roman" w:hAnsi="Times New Roman"/>
          <w:bCs/>
        </w:rPr>
        <w:t xml:space="preserve"> s</w:t>
      </w:r>
      <w:r w:rsidRPr="0064418E">
        <w:rPr>
          <w:rFonts w:ascii="Times New Roman" w:hAnsi="Times New Roman"/>
          <w:bCs/>
        </w:rPr>
        <w:t>uperintendência da Caixa Econômica Federal</w:t>
      </w:r>
      <w:r w:rsidR="006F4C4A" w:rsidRPr="0064418E">
        <w:rPr>
          <w:rFonts w:ascii="Times New Roman" w:hAnsi="Times New Roman"/>
          <w:bCs/>
        </w:rPr>
        <w:t xml:space="preserve"> e que esta </w:t>
      </w:r>
      <w:r w:rsidRPr="0064418E">
        <w:rPr>
          <w:rFonts w:ascii="Times New Roman" w:hAnsi="Times New Roman"/>
          <w:bCs/>
        </w:rPr>
        <w:t xml:space="preserve">ocorreu </w:t>
      </w:r>
      <w:r w:rsidR="006F4C4A" w:rsidRPr="0064418E">
        <w:rPr>
          <w:rFonts w:ascii="Times New Roman" w:hAnsi="Times New Roman"/>
          <w:bCs/>
        </w:rPr>
        <w:t xml:space="preserve">na última </w:t>
      </w:r>
      <w:r w:rsidRPr="0064418E">
        <w:rPr>
          <w:rFonts w:ascii="Times New Roman" w:hAnsi="Times New Roman"/>
          <w:bCs/>
        </w:rPr>
        <w:t xml:space="preserve">quarta-feira, 09 de julho, com a presença também do Diretor-Geral, Eduardo Bimbi. </w:t>
      </w:r>
      <w:r w:rsidR="006F4C4A" w:rsidRPr="0064418E">
        <w:rPr>
          <w:rFonts w:ascii="Times New Roman" w:hAnsi="Times New Roman"/>
          <w:bCs/>
        </w:rPr>
        <w:t>I</w:t>
      </w:r>
      <w:r w:rsidRPr="0064418E">
        <w:rPr>
          <w:rFonts w:ascii="Times New Roman" w:hAnsi="Times New Roman"/>
          <w:bCs/>
        </w:rPr>
        <w:t>nforma que ainda não obteve retorno do Conselheiro Zimmermann quanto ao resultado da reunião</w:t>
      </w:r>
      <w:r w:rsidR="006F4C4A" w:rsidRPr="0064418E">
        <w:rPr>
          <w:rFonts w:ascii="Times New Roman" w:hAnsi="Times New Roman"/>
          <w:bCs/>
        </w:rPr>
        <w:t>, que teve como objetivo buscar outra proposta para tentar uma negociação melhor com o Banco do Brasil;</w:t>
      </w:r>
    </w:p>
    <w:p w:rsidR="004B56BF" w:rsidRPr="0064418E" w:rsidRDefault="004B56BF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O Conselheiro Fausto </w:t>
      </w:r>
      <w:r w:rsidR="006F4C4A" w:rsidRPr="0064418E">
        <w:rPr>
          <w:rFonts w:ascii="Times New Roman" w:hAnsi="Times New Roman"/>
          <w:bCs/>
        </w:rPr>
        <w:t xml:space="preserve">relata </w:t>
      </w:r>
      <w:r w:rsidRPr="0064418E">
        <w:rPr>
          <w:rFonts w:ascii="Times New Roman" w:hAnsi="Times New Roman"/>
          <w:bCs/>
        </w:rPr>
        <w:t xml:space="preserve">também </w:t>
      </w:r>
      <w:r w:rsidR="006F4C4A" w:rsidRPr="0064418E">
        <w:rPr>
          <w:rFonts w:ascii="Times New Roman" w:hAnsi="Times New Roman"/>
          <w:bCs/>
        </w:rPr>
        <w:t xml:space="preserve">que a </w:t>
      </w:r>
      <w:r w:rsidRPr="0064418E">
        <w:rPr>
          <w:rFonts w:ascii="Times New Roman" w:hAnsi="Times New Roman"/>
          <w:bCs/>
        </w:rPr>
        <w:t xml:space="preserve">Licitação de agência de Publicidade e Propaganda, </w:t>
      </w:r>
      <w:r w:rsidR="006F4C4A" w:rsidRPr="0064418E">
        <w:rPr>
          <w:rFonts w:ascii="Times New Roman" w:hAnsi="Times New Roman"/>
          <w:bCs/>
        </w:rPr>
        <w:t xml:space="preserve">está em andamento, sendo </w:t>
      </w:r>
      <w:r w:rsidRPr="0064418E">
        <w:rPr>
          <w:rFonts w:ascii="Times New Roman" w:hAnsi="Times New Roman"/>
          <w:bCs/>
        </w:rPr>
        <w:t>que a decisão será publicada no Diário Oficial</w:t>
      </w:r>
      <w:r w:rsidR="006F4C4A" w:rsidRPr="0064418E">
        <w:rPr>
          <w:rFonts w:ascii="Times New Roman" w:hAnsi="Times New Roman"/>
          <w:bCs/>
        </w:rPr>
        <w:t xml:space="preserve"> e </w:t>
      </w:r>
      <w:r w:rsidRPr="0064418E">
        <w:rPr>
          <w:rFonts w:ascii="Times New Roman" w:hAnsi="Times New Roman"/>
          <w:bCs/>
        </w:rPr>
        <w:t xml:space="preserve">que até o dia 24 de julho os </w:t>
      </w:r>
      <w:r w:rsidR="006F4C4A" w:rsidRPr="0064418E">
        <w:rPr>
          <w:rFonts w:ascii="Times New Roman" w:hAnsi="Times New Roman"/>
          <w:bCs/>
        </w:rPr>
        <w:t xml:space="preserve">envelopes com os </w:t>
      </w:r>
      <w:r w:rsidRPr="0064418E">
        <w:rPr>
          <w:rFonts w:ascii="Times New Roman" w:hAnsi="Times New Roman"/>
          <w:bCs/>
        </w:rPr>
        <w:t>valores</w:t>
      </w:r>
      <w:r w:rsidR="006F4C4A" w:rsidRPr="0064418E">
        <w:rPr>
          <w:rFonts w:ascii="Times New Roman" w:hAnsi="Times New Roman"/>
          <w:bCs/>
        </w:rPr>
        <w:t xml:space="preserve"> deverão ser abertos</w:t>
      </w:r>
      <w:r w:rsidRPr="0064418E">
        <w:rPr>
          <w:rFonts w:ascii="Times New Roman" w:hAnsi="Times New Roman"/>
          <w:bCs/>
        </w:rPr>
        <w:t>.</w:t>
      </w:r>
    </w:p>
    <w:p w:rsidR="00FC0A75" w:rsidRPr="0064418E" w:rsidRDefault="00FC0A75" w:rsidP="00721D73">
      <w:pPr>
        <w:pStyle w:val="PargrafodaLista"/>
        <w:numPr>
          <w:ilvl w:val="1"/>
          <w:numId w:val="3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>Comissão de Exercício Profissional;</w:t>
      </w:r>
    </w:p>
    <w:p w:rsidR="00FC0A75" w:rsidRPr="0064418E" w:rsidRDefault="00FC0A75" w:rsidP="00721D73">
      <w:pPr>
        <w:pStyle w:val="PargrafodaLista"/>
        <w:numPr>
          <w:ilvl w:val="2"/>
          <w:numId w:val="32"/>
        </w:numPr>
        <w:spacing w:after="0" w:line="240" w:lineRule="auto"/>
        <w:ind w:left="3686" w:hanging="992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 xml:space="preserve">Apresentação de Relatório de Processos </w:t>
      </w:r>
      <w:proofErr w:type="spellStart"/>
      <w:r w:rsidRPr="0064418E">
        <w:rPr>
          <w:rFonts w:ascii="Times New Roman" w:hAnsi="Times New Roman"/>
          <w:bCs/>
          <w:sz w:val="24"/>
          <w:szCs w:val="24"/>
        </w:rPr>
        <w:t>RRTs</w:t>
      </w:r>
      <w:proofErr w:type="spellEnd"/>
      <w:r w:rsidRPr="0064418E">
        <w:rPr>
          <w:rFonts w:ascii="Times New Roman" w:hAnsi="Times New Roman"/>
          <w:bCs/>
          <w:sz w:val="24"/>
          <w:szCs w:val="24"/>
        </w:rPr>
        <w:t>;</w:t>
      </w:r>
    </w:p>
    <w:p w:rsidR="004B56BF" w:rsidRPr="0064418E" w:rsidRDefault="0064418E" w:rsidP="00E71C2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 Conselheira Rosana </w:t>
      </w:r>
      <w:r w:rsidR="00E71C22" w:rsidRPr="0064418E">
        <w:rPr>
          <w:rFonts w:ascii="Times New Roman" w:hAnsi="Times New Roman"/>
          <w:bCs/>
        </w:rPr>
        <w:t xml:space="preserve">apresenta Processos, relativos ao Registro de Responsabilidade Técnica – RRT, deliberados pela Comissão de Exercício Profissional do CAU/RS no período de 13 de junho de 2014 </w:t>
      </w:r>
      <w:proofErr w:type="gramStart"/>
      <w:r w:rsidR="00E71C22" w:rsidRPr="0064418E">
        <w:rPr>
          <w:rFonts w:ascii="Times New Roman" w:hAnsi="Times New Roman"/>
          <w:bCs/>
        </w:rPr>
        <w:t>à</w:t>
      </w:r>
      <w:proofErr w:type="gramEnd"/>
      <w:r w:rsidR="00E71C22" w:rsidRPr="0064418E">
        <w:rPr>
          <w:rFonts w:ascii="Times New Roman" w:hAnsi="Times New Roman"/>
          <w:bCs/>
        </w:rPr>
        <w:t xml:space="preserve"> 10 de julho de 2014 para homologação em Reunião Plenária do CAU/RS de 11/07/2014, salienta que o referido material foi encaminhado aos Conselheiros previamente para apreciação.</w:t>
      </w:r>
    </w:p>
    <w:p w:rsidR="00E71C22" w:rsidRPr="0064418E" w:rsidRDefault="00E71C22" w:rsidP="00E71C22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O presidente coloca em votação o referido relatório e o mesmo é aprovado por unanimidade.</w:t>
      </w:r>
    </w:p>
    <w:p w:rsidR="00FC0A75" w:rsidRPr="0064418E" w:rsidRDefault="00FC0A75" w:rsidP="00721D73">
      <w:pPr>
        <w:pStyle w:val="PargrafodaLista"/>
        <w:numPr>
          <w:ilvl w:val="1"/>
          <w:numId w:val="3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>Comissão de Ética e Disciplina;</w:t>
      </w:r>
    </w:p>
    <w:p w:rsidR="00FC0A75" w:rsidRPr="0064418E" w:rsidRDefault="00FC0A75" w:rsidP="00721D73">
      <w:pPr>
        <w:pStyle w:val="PargrafodaLista"/>
        <w:numPr>
          <w:ilvl w:val="2"/>
          <w:numId w:val="32"/>
        </w:numPr>
        <w:spacing w:after="0" w:line="240" w:lineRule="auto"/>
        <w:ind w:left="3686" w:hanging="992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 xml:space="preserve"> Julgamento do Processo Ético Disciplinar nº 55302/2013;</w:t>
      </w:r>
    </w:p>
    <w:p w:rsidR="00366367" w:rsidRPr="0064418E" w:rsidRDefault="00366367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A </w:t>
      </w:r>
      <w:r w:rsidR="00E71C22" w:rsidRPr="0064418E">
        <w:rPr>
          <w:rFonts w:ascii="Times New Roman" w:hAnsi="Times New Roman"/>
          <w:bCs/>
        </w:rPr>
        <w:t>C</w:t>
      </w:r>
      <w:r w:rsidRPr="0064418E">
        <w:rPr>
          <w:rFonts w:ascii="Times New Roman" w:hAnsi="Times New Roman"/>
          <w:bCs/>
        </w:rPr>
        <w:t xml:space="preserve">onselheira Clarissa </w:t>
      </w:r>
      <w:r w:rsidR="00E71C22" w:rsidRPr="0064418E">
        <w:rPr>
          <w:rFonts w:ascii="Times New Roman" w:hAnsi="Times New Roman"/>
          <w:bCs/>
        </w:rPr>
        <w:t>faz a leitura ao Plenário</w:t>
      </w:r>
      <w:r w:rsidRPr="0064418E">
        <w:rPr>
          <w:rFonts w:ascii="Times New Roman" w:hAnsi="Times New Roman"/>
          <w:bCs/>
        </w:rPr>
        <w:t xml:space="preserve"> </w:t>
      </w:r>
      <w:r w:rsidR="00E71C22" w:rsidRPr="0064418E">
        <w:rPr>
          <w:rFonts w:ascii="Times New Roman" w:hAnsi="Times New Roman"/>
          <w:bCs/>
        </w:rPr>
        <w:t xml:space="preserve">de </w:t>
      </w:r>
      <w:r w:rsidRPr="0064418E">
        <w:rPr>
          <w:rFonts w:ascii="Times New Roman" w:hAnsi="Times New Roman"/>
          <w:bCs/>
        </w:rPr>
        <w:t>seu Relatório de vistas em relação ao processo SICCAU 55302\2013, conforme anexo a esta ata</w:t>
      </w:r>
      <w:r w:rsidR="00E71C22" w:rsidRPr="0064418E">
        <w:rPr>
          <w:rFonts w:ascii="Times New Roman" w:hAnsi="Times New Roman"/>
          <w:bCs/>
        </w:rPr>
        <w:t>.</w:t>
      </w:r>
    </w:p>
    <w:p w:rsidR="00366367" w:rsidRPr="0064418E" w:rsidRDefault="00E71C22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Após a apresentação do relato da Conselheira Clarissa, a </w:t>
      </w:r>
      <w:r w:rsidR="00366367" w:rsidRPr="0064418E">
        <w:rPr>
          <w:rFonts w:ascii="Times New Roman" w:hAnsi="Times New Roman"/>
          <w:bCs/>
        </w:rPr>
        <w:t>Conselheira N</w:t>
      </w:r>
      <w:r w:rsidRPr="0064418E">
        <w:rPr>
          <w:rFonts w:ascii="Times New Roman" w:hAnsi="Times New Roman"/>
          <w:bCs/>
        </w:rPr>
        <w:t>ú</w:t>
      </w:r>
      <w:r w:rsidR="00366367" w:rsidRPr="0064418E">
        <w:rPr>
          <w:rFonts w:ascii="Times New Roman" w:hAnsi="Times New Roman"/>
          <w:bCs/>
        </w:rPr>
        <w:t xml:space="preserve">bia </w:t>
      </w:r>
      <w:r w:rsidRPr="0064418E">
        <w:rPr>
          <w:rFonts w:ascii="Times New Roman" w:hAnsi="Times New Roman"/>
          <w:bCs/>
        </w:rPr>
        <w:t xml:space="preserve">comenta que em sua opinião, </w:t>
      </w:r>
      <w:r w:rsidR="00366367" w:rsidRPr="0064418E">
        <w:rPr>
          <w:rFonts w:ascii="Times New Roman" w:hAnsi="Times New Roman"/>
          <w:bCs/>
        </w:rPr>
        <w:t>a inserção de código civil, perdas e</w:t>
      </w:r>
      <w:r w:rsidRPr="0064418E">
        <w:rPr>
          <w:rFonts w:ascii="Times New Roman" w:hAnsi="Times New Roman"/>
          <w:bCs/>
        </w:rPr>
        <w:t xml:space="preserve"> danos não estão na esfera</w:t>
      </w:r>
      <w:r w:rsidR="00366367" w:rsidRPr="0064418E">
        <w:rPr>
          <w:rFonts w:ascii="Times New Roman" w:hAnsi="Times New Roman"/>
          <w:bCs/>
        </w:rPr>
        <w:t xml:space="preserve"> do processo ético disciplinar. </w:t>
      </w:r>
      <w:r w:rsidRPr="0064418E">
        <w:rPr>
          <w:rFonts w:ascii="Times New Roman" w:hAnsi="Times New Roman"/>
          <w:bCs/>
        </w:rPr>
        <w:t>Salienta que o</w:t>
      </w:r>
      <w:r w:rsidR="00366367" w:rsidRPr="0064418E">
        <w:rPr>
          <w:rFonts w:ascii="Times New Roman" w:hAnsi="Times New Roman"/>
          <w:bCs/>
        </w:rPr>
        <w:t xml:space="preserve"> código de ética é claro no que diz respeito </w:t>
      </w:r>
      <w:proofErr w:type="gramStart"/>
      <w:r w:rsidR="00366367" w:rsidRPr="0064418E">
        <w:rPr>
          <w:rFonts w:ascii="Times New Roman" w:hAnsi="Times New Roman"/>
          <w:bCs/>
        </w:rPr>
        <w:t>a</w:t>
      </w:r>
      <w:proofErr w:type="gramEnd"/>
      <w:r w:rsidR="00366367" w:rsidRPr="0064418E">
        <w:rPr>
          <w:rFonts w:ascii="Times New Roman" w:hAnsi="Times New Roman"/>
          <w:bCs/>
        </w:rPr>
        <w:t xml:space="preserve"> maneira de portar-se do profissional perante o cliente, independente de quem for. Quando </w:t>
      </w:r>
      <w:proofErr w:type="gramStart"/>
      <w:r w:rsidR="00366367" w:rsidRPr="0064418E">
        <w:rPr>
          <w:rFonts w:ascii="Times New Roman" w:hAnsi="Times New Roman"/>
          <w:bCs/>
        </w:rPr>
        <w:t>o cliente contrata</w:t>
      </w:r>
      <w:proofErr w:type="gramEnd"/>
      <w:r w:rsidR="00366367" w:rsidRPr="0064418E">
        <w:rPr>
          <w:rFonts w:ascii="Times New Roman" w:hAnsi="Times New Roman"/>
          <w:bCs/>
        </w:rPr>
        <w:t xml:space="preserve"> um profissional para um determinado serviço, o mesmo deve esclarecer quais as atividades irá desenvolver, quando todas as atividades necessárias ao andamento do trabalho, são de competência do arquiteto e urbanista. O entendimento acerca deste processo se refere </w:t>
      </w:r>
      <w:r w:rsidRPr="0064418E">
        <w:rPr>
          <w:rFonts w:ascii="Times New Roman" w:hAnsi="Times New Roman"/>
          <w:bCs/>
        </w:rPr>
        <w:t>à</w:t>
      </w:r>
      <w:r w:rsidR="00366367" w:rsidRPr="0064418E">
        <w:rPr>
          <w:rFonts w:ascii="Times New Roman" w:hAnsi="Times New Roman"/>
          <w:bCs/>
        </w:rPr>
        <w:t xml:space="preserve"> clareza do contrato com relação aos serviços que serão prestados pelo profissional ao seu cliente. </w:t>
      </w:r>
    </w:p>
    <w:p w:rsidR="00366367" w:rsidRPr="0064418E" w:rsidRDefault="00366367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A Conselheira Clarissa entende que esta questão vai mais além, pois enquanto se faz um trabalho, surgem diversas alterações, desta forma, houve a falta</w:t>
      </w:r>
      <w:r w:rsidR="00E71C22" w:rsidRPr="0064418E">
        <w:rPr>
          <w:rFonts w:ascii="Times New Roman" w:hAnsi="Times New Roman"/>
          <w:bCs/>
        </w:rPr>
        <w:t>,</w:t>
      </w:r>
      <w:r w:rsidRPr="0064418E">
        <w:rPr>
          <w:rFonts w:ascii="Times New Roman" w:hAnsi="Times New Roman"/>
          <w:bCs/>
        </w:rPr>
        <w:t xml:space="preserve"> pois o contrato não teve nenhum aditivo e </w:t>
      </w:r>
      <w:r w:rsidR="00B34E6F" w:rsidRPr="0064418E">
        <w:rPr>
          <w:rFonts w:ascii="Times New Roman" w:hAnsi="Times New Roman"/>
          <w:bCs/>
        </w:rPr>
        <w:t xml:space="preserve">consta </w:t>
      </w:r>
      <w:r w:rsidRPr="0064418E">
        <w:rPr>
          <w:rFonts w:ascii="Times New Roman" w:hAnsi="Times New Roman"/>
          <w:bCs/>
        </w:rPr>
        <w:t>no próprio contrato</w:t>
      </w:r>
      <w:r w:rsidR="00E71C22" w:rsidRPr="0064418E">
        <w:rPr>
          <w:rFonts w:ascii="Times New Roman" w:hAnsi="Times New Roman"/>
          <w:bCs/>
        </w:rPr>
        <w:t xml:space="preserve">, a </w:t>
      </w:r>
      <w:r w:rsidR="00B34E6F" w:rsidRPr="0064418E">
        <w:rPr>
          <w:rFonts w:ascii="Times New Roman" w:hAnsi="Times New Roman"/>
          <w:bCs/>
        </w:rPr>
        <w:t xml:space="preserve">informação de que caso surja </w:t>
      </w:r>
      <w:proofErr w:type="gramStart"/>
      <w:r w:rsidR="00B34E6F" w:rsidRPr="0064418E">
        <w:rPr>
          <w:rFonts w:ascii="Times New Roman" w:hAnsi="Times New Roman"/>
          <w:bCs/>
        </w:rPr>
        <w:t>a</w:t>
      </w:r>
      <w:proofErr w:type="gramEnd"/>
      <w:r w:rsidR="00B34E6F" w:rsidRPr="0064418E">
        <w:rPr>
          <w:rFonts w:ascii="Times New Roman" w:hAnsi="Times New Roman"/>
          <w:bCs/>
        </w:rPr>
        <w:t xml:space="preserve"> necessidade de outras ativid</w:t>
      </w:r>
      <w:r w:rsidR="00E71C22" w:rsidRPr="0064418E">
        <w:rPr>
          <w:rFonts w:ascii="Times New Roman" w:hAnsi="Times New Roman"/>
          <w:bCs/>
        </w:rPr>
        <w:t>ades, deverão ser negociadas pos</w:t>
      </w:r>
      <w:r w:rsidR="00B34E6F" w:rsidRPr="0064418E">
        <w:rPr>
          <w:rFonts w:ascii="Times New Roman" w:hAnsi="Times New Roman"/>
          <w:bCs/>
        </w:rPr>
        <w:t>te</w:t>
      </w:r>
      <w:r w:rsidR="00E71C22" w:rsidRPr="0064418E">
        <w:rPr>
          <w:rFonts w:ascii="Times New Roman" w:hAnsi="Times New Roman"/>
          <w:bCs/>
        </w:rPr>
        <w:t>r</w:t>
      </w:r>
      <w:r w:rsidR="00B34E6F" w:rsidRPr="0064418E">
        <w:rPr>
          <w:rFonts w:ascii="Times New Roman" w:hAnsi="Times New Roman"/>
          <w:bCs/>
        </w:rPr>
        <w:t xml:space="preserve">iormente. </w:t>
      </w:r>
    </w:p>
    <w:p w:rsidR="00B34E6F" w:rsidRPr="0064418E" w:rsidRDefault="00B34E6F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O Conse</w:t>
      </w:r>
      <w:r w:rsidR="00E71C22" w:rsidRPr="0064418E">
        <w:rPr>
          <w:rFonts w:ascii="Times New Roman" w:hAnsi="Times New Roman"/>
          <w:bCs/>
        </w:rPr>
        <w:t>lheiro Marcelo, coordenador da CED-CAU/RS relata que esta denú</w:t>
      </w:r>
      <w:r w:rsidRPr="0064418E">
        <w:rPr>
          <w:rFonts w:ascii="Times New Roman" w:hAnsi="Times New Roman"/>
          <w:bCs/>
        </w:rPr>
        <w:t xml:space="preserve">ncia é contra </w:t>
      </w:r>
      <w:r w:rsidR="00E71C22" w:rsidRPr="0064418E">
        <w:rPr>
          <w:rFonts w:ascii="Times New Roman" w:hAnsi="Times New Roman"/>
          <w:bCs/>
        </w:rPr>
        <w:t xml:space="preserve">o comportamento do profissional, </w:t>
      </w:r>
      <w:r w:rsidRPr="0064418E">
        <w:rPr>
          <w:rFonts w:ascii="Times New Roman" w:hAnsi="Times New Roman"/>
          <w:bCs/>
        </w:rPr>
        <w:t xml:space="preserve">que </w:t>
      </w:r>
      <w:proofErr w:type="gramStart"/>
      <w:r w:rsidRPr="0064418E">
        <w:rPr>
          <w:rFonts w:ascii="Times New Roman" w:hAnsi="Times New Roman"/>
          <w:bCs/>
        </w:rPr>
        <w:t>comprometeu-se</w:t>
      </w:r>
      <w:proofErr w:type="gramEnd"/>
      <w:r w:rsidRPr="0064418E">
        <w:rPr>
          <w:rFonts w:ascii="Times New Roman" w:hAnsi="Times New Roman"/>
          <w:bCs/>
        </w:rPr>
        <w:t xml:space="preserve"> verbalmente a execução de determinado trabalho e não cumpriu. Salienta que o código de ética prevê esta situação, </w:t>
      </w:r>
      <w:r w:rsidR="00E71C22" w:rsidRPr="0064418E">
        <w:rPr>
          <w:rFonts w:ascii="Times New Roman" w:hAnsi="Times New Roman"/>
          <w:bCs/>
        </w:rPr>
        <w:t xml:space="preserve">da relação do </w:t>
      </w:r>
      <w:r w:rsidRPr="0064418E">
        <w:rPr>
          <w:rFonts w:ascii="Times New Roman" w:hAnsi="Times New Roman"/>
          <w:bCs/>
        </w:rPr>
        <w:t>arqui</w:t>
      </w:r>
      <w:r w:rsidR="00E71C22" w:rsidRPr="0064418E">
        <w:rPr>
          <w:rFonts w:ascii="Times New Roman" w:hAnsi="Times New Roman"/>
          <w:bCs/>
        </w:rPr>
        <w:t>t</w:t>
      </w:r>
      <w:r w:rsidRPr="0064418E">
        <w:rPr>
          <w:rFonts w:ascii="Times New Roman" w:hAnsi="Times New Roman"/>
          <w:bCs/>
        </w:rPr>
        <w:t>eto com seu cliente. É uma falta ética</w:t>
      </w:r>
      <w:r w:rsidR="00E71C22" w:rsidRPr="0064418E">
        <w:rPr>
          <w:rFonts w:ascii="Times New Roman" w:hAnsi="Times New Roman"/>
          <w:bCs/>
        </w:rPr>
        <w:t>,</w:t>
      </w:r>
      <w:r w:rsidRPr="0064418E">
        <w:rPr>
          <w:rFonts w:ascii="Times New Roman" w:hAnsi="Times New Roman"/>
          <w:bCs/>
        </w:rPr>
        <w:t xml:space="preserve"> pois o referido código rege que o contrato </w:t>
      </w:r>
      <w:r w:rsidR="00E71C22" w:rsidRPr="0064418E">
        <w:rPr>
          <w:rFonts w:ascii="Times New Roman" w:hAnsi="Times New Roman"/>
          <w:bCs/>
        </w:rPr>
        <w:t>deve ser claro e o alvo da denún</w:t>
      </w:r>
      <w:r w:rsidRPr="0064418E">
        <w:rPr>
          <w:rFonts w:ascii="Times New Roman" w:hAnsi="Times New Roman"/>
          <w:bCs/>
        </w:rPr>
        <w:t xml:space="preserve">cia foi </w:t>
      </w:r>
      <w:proofErr w:type="gramStart"/>
      <w:r w:rsidRPr="0064418E">
        <w:rPr>
          <w:rFonts w:ascii="Times New Roman" w:hAnsi="Times New Roman"/>
          <w:bCs/>
        </w:rPr>
        <w:t>a</w:t>
      </w:r>
      <w:proofErr w:type="gramEnd"/>
      <w:r w:rsidRPr="0064418E">
        <w:rPr>
          <w:rFonts w:ascii="Times New Roman" w:hAnsi="Times New Roman"/>
          <w:bCs/>
        </w:rPr>
        <w:t xml:space="preserve"> falta de entendimento de que o profissional se encarregaria de realizar todos tramites necessários à regularização da obra. Com relação a perdas e danos entende que o CAU/RS pode manifestar-se contra a atitude do profissional, pois o Conselho foi criado para defender a sociedade da </w:t>
      </w:r>
      <w:r w:rsidR="00E71C22" w:rsidRPr="0064418E">
        <w:rPr>
          <w:rFonts w:ascii="Times New Roman" w:hAnsi="Times New Roman"/>
          <w:bCs/>
        </w:rPr>
        <w:t xml:space="preserve">má prática da profissão, ou o exercício ilegal da mesma. </w:t>
      </w:r>
      <w:r w:rsidRPr="0064418E">
        <w:rPr>
          <w:rFonts w:ascii="Times New Roman" w:hAnsi="Times New Roman"/>
          <w:bCs/>
        </w:rPr>
        <w:t xml:space="preserve">A advertência nada mais é do que uma orientação, a penalidade mais branda de acordo com o Código de Ética da </w:t>
      </w:r>
      <w:r w:rsidR="00E71C22" w:rsidRPr="0064418E">
        <w:rPr>
          <w:rFonts w:ascii="Times New Roman" w:hAnsi="Times New Roman"/>
          <w:bCs/>
        </w:rPr>
        <w:t>arquitetura e urbanismo</w:t>
      </w:r>
      <w:r w:rsidRPr="0064418E">
        <w:rPr>
          <w:rFonts w:ascii="Times New Roman" w:hAnsi="Times New Roman"/>
          <w:bCs/>
        </w:rPr>
        <w:t>.</w:t>
      </w:r>
    </w:p>
    <w:p w:rsidR="00B34E6F" w:rsidRPr="0064418E" w:rsidRDefault="00E71C22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A Conselheira Nú</w:t>
      </w:r>
      <w:r w:rsidR="00B34E6F" w:rsidRPr="0064418E">
        <w:rPr>
          <w:rFonts w:ascii="Times New Roman" w:hAnsi="Times New Roman"/>
          <w:bCs/>
        </w:rPr>
        <w:t xml:space="preserve">bia comenta que até um determinado tempo, a profissão era regida por outro código, atualmente a profissão deve se embasar no que foi preconizado a partir da aprovação e publicação do Código de </w:t>
      </w:r>
      <w:r w:rsidR="00211854" w:rsidRPr="0064418E">
        <w:rPr>
          <w:rFonts w:ascii="Times New Roman" w:hAnsi="Times New Roman"/>
          <w:bCs/>
        </w:rPr>
        <w:t>É</w:t>
      </w:r>
      <w:r w:rsidR="00B34E6F" w:rsidRPr="0064418E">
        <w:rPr>
          <w:rFonts w:ascii="Times New Roman" w:hAnsi="Times New Roman"/>
          <w:bCs/>
        </w:rPr>
        <w:t xml:space="preserve">tica e Disciplina da Arquitetura e Urbanismo. </w:t>
      </w:r>
    </w:p>
    <w:p w:rsidR="00211854" w:rsidRPr="0064418E" w:rsidRDefault="00FC7383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A</w:t>
      </w:r>
      <w:r w:rsidR="00211854" w:rsidRPr="0064418E">
        <w:rPr>
          <w:rFonts w:ascii="Times New Roman" w:hAnsi="Times New Roman"/>
          <w:bCs/>
        </w:rPr>
        <w:t xml:space="preserve"> Conselhei</w:t>
      </w:r>
      <w:r w:rsidRPr="0064418E">
        <w:rPr>
          <w:rFonts w:ascii="Times New Roman" w:hAnsi="Times New Roman"/>
          <w:bCs/>
        </w:rPr>
        <w:t>ra Gislaine comenta que não está</w:t>
      </w:r>
      <w:r w:rsidR="00211854" w:rsidRPr="0064418E">
        <w:rPr>
          <w:rFonts w:ascii="Times New Roman" w:hAnsi="Times New Roman"/>
          <w:bCs/>
        </w:rPr>
        <w:t xml:space="preserve"> regulamentado o julgamento de inadimplência como falta ética, por opção do CAU/BR. O procedimento de pedido de vistas é para clarear as dúvidas. Entende que o advogado das partes tem acesso ao processo e salienta que quando se pede vistas de um processo, deve-se tomar cuidado com o que se redige no relatório</w:t>
      </w:r>
      <w:proofErr w:type="gramStart"/>
      <w:r w:rsidR="00211854" w:rsidRPr="0064418E">
        <w:rPr>
          <w:rFonts w:ascii="Times New Roman" w:hAnsi="Times New Roman"/>
          <w:bCs/>
        </w:rPr>
        <w:t xml:space="preserve"> pois</w:t>
      </w:r>
      <w:proofErr w:type="gramEnd"/>
      <w:r w:rsidR="00211854" w:rsidRPr="0064418E">
        <w:rPr>
          <w:rFonts w:ascii="Times New Roman" w:hAnsi="Times New Roman"/>
          <w:bCs/>
        </w:rPr>
        <w:t xml:space="preserve"> a </w:t>
      </w:r>
      <w:r w:rsidR="00211854" w:rsidRPr="0064418E">
        <w:rPr>
          <w:rFonts w:ascii="Times New Roman" w:hAnsi="Times New Roman"/>
          <w:bCs/>
        </w:rPr>
        <w:lastRenderedPageBreak/>
        <w:t>tendência é de que os advogados das partes utilizem as informações ali descritas para acionar o Conselho judicialmente.</w:t>
      </w:r>
    </w:p>
    <w:p w:rsidR="00211854" w:rsidRPr="0064418E" w:rsidRDefault="00FC7383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A Conselheira Nú</w:t>
      </w:r>
      <w:r w:rsidR="00211854" w:rsidRPr="0064418E">
        <w:rPr>
          <w:rFonts w:ascii="Times New Roman" w:hAnsi="Times New Roman"/>
          <w:bCs/>
        </w:rPr>
        <w:t>bia salienta que tudo o que se referir à Ética e Disciplina da profissão pode constar em rela</w:t>
      </w:r>
      <w:r w:rsidRPr="0064418E">
        <w:rPr>
          <w:rFonts w:ascii="Times New Roman" w:hAnsi="Times New Roman"/>
          <w:bCs/>
        </w:rPr>
        <w:t>tos e relatórios de vistas, poré</w:t>
      </w:r>
      <w:r w:rsidR="00211854" w:rsidRPr="0064418E">
        <w:rPr>
          <w:rFonts w:ascii="Times New Roman" w:hAnsi="Times New Roman"/>
          <w:bCs/>
        </w:rPr>
        <w:t xml:space="preserve">m o que sair desta esfera deve ser evitado. </w:t>
      </w:r>
    </w:p>
    <w:p w:rsidR="00310374" w:rsidRPr="0064418E" w:rsidRDefault="00310374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O Conselheiro Ednezer comenta que fez parte deste processo e </w:t>
      </w:r>
      <w:r w:rsidR="00FC7383" w:rsidRPr="0064418E">
        <w:rPr>
          <w:rFonts w:ascii="Times New Roman" w:hAnsi="Times New Roman"/>
          <w:bCs/>
        </w:rPr>
        <w:t xml:space="preserve">que </w:t>
      </w:r>
      <w:r w:rsidRPr="0064418E">
        <w:rPr>
          <w:rFonts w:ascii="Times New Roman" w:hAnsi="Times New Roman"/>
          <w:bCs/>
        </w:rPr>
        <w:t xml:space="preserve">na audiência ficou claro que o contrato estava muito deficiente de informações. </w:t>
      </w:r>
    </w:p>
    <w:p w:rsidR="00310374" w:rsidRPr="0064418E" w:rsidRDefault="00310374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O Presidente coloca em votação o parecer de vistas da Conselheira</w:t>
      </w:r>
      <w:r w:rsidR="00A23E5D" w:rsidRPr="0064418E">
        <w:rPr>
          <w:rFonts w:ascii="Times New Roman" w:hAnsi="Times New Roman"/>
          <w:bCs/>
        </w:rPr>
        <w:t xml:space="preserve"> Clarissa</w:t>
      </w:r>
      <w:r w:rsidR="00FC7383" w:rsidRPr="0064418E">
        <w:rPr>
          <w:rFonts w:ascii="Times New Roman" w:hAnsi="Times New Roman"/>
          <w:bCs/>
        </w:rPr>
        <w:t>, com chamada nominal</w:t>
      </w:r>
      <w:r w:rsidR="00A23E5D" w:rsidRPr="0064418E">
        <w:rPr>
          <w:rFonts w:ascii="Times New Roman" w:hAnsi="Times New Roman"/>
          <w:bCs/>
        </w:rPr>
        <w:t xml:space="preserve">. </w:t>
      </w:r>
    </w:p>
    <w:p w:rsidR="00A23E5D" w:rsidRPr="0064418E" w:rsidRDefault="00B453DA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Votos favor</w:t>
      </w:r>
      <w:r w:rsidR="0064418E" w:rsidRPr="0064418E">
        <w:rPr>
          <w:rFonts w:ascii="Times New Roman" w:hAnsi="Times New Roman"/>
          <w:bCs/>
        </w:rPr>
        <w:t>áveis</w:t>
      </w:r>
      <w:r w:rsidRPr="0064418E">
        <w:rPr>
          <w:rFonts w:ascii="Times New Roman" w:hAnsi="Times New Roman"/>
          <w:bCs/>
        </w:rPr>
        <w:t>:</w:t>
      </w:r>
      <w:r w:rsidR="0064418E" w:rsidRPr="0064418E">
        <w:rPr>
          <w:rFonts w:ascii="Times New Roman" w:hAnsi="Times New Roman"/>
          <w:bCs/>
        </w:rPr>
        <w:t xml:space="preserve"> </w:t>
      </w:r>
      <w:proofErr w:type="gramStart"/>
      <w:r w:rsidR="0064418E" w:rsidRPr="0064418E">
        <w:rPr>
          <w:rFonts w:ascii="Times New Roman" w:hAnsi="Times New Roman"/>
          <w:bCs/>
        </w:rPr>
        <w:t xml:space="preserve">Conselheiros Alberto </w:t>
      </w:r>
      <w:proofErr w:type="spellStart"/>
      <w:r w:rsidR="0064418E" w:rsidRPr="0064418E">
        <w:rPr>
          <w:rFonts w:ascii="Times New Roman" w:hAnsi="Times New Roman"/>
          <w:bCs/>
        </w:rPr>
        <w:t>Fedosow</w:t>
      </w:r>
      <w:proofErr w:type="spellEnd"/>
      <w:r w:rsidR="0064418E" w:rsidRPr="0064418E">
        <w:rPr>
          <w:rFonts w:ascii="Times New Roman" w:hAnsi="Times New Roman"/>
          <w:bCs/>
        </w:rPr>
        <w:t xml:space="preserve"> Cabral</w:t>
      </w:r>
      <w:proofErr w:type="gramEnd"/>
      <w:r w:rsidR="0064418E" w:rsidRPr="0064418E">
        <w:rPr>
          <w:rFonts w:ascii="Times New Roman" w:hAnsi="Times New Roman"/>
          <w:bCs/>
        </w:rPr>
        <w:t xml:space="preserve">, </w:t>
      </w:r>
      <w:proofErr w:type="spellStart"/>
      <w:r w:rsidR="0064418E" w:rsidRPr="0064418E">
        <w:rPr>
          <w:rFonts w:ascii="Times New Roman" w:hAnsi="Times New Roman"/>
          <w:bCs/>
        </w:rPr>
        <w:t>Alvino</w:t>
      </w:r>
      <w:proofErr w:type="spellEnd"/>
      <w:r w:rsidR="0064418E" w:rsidRPr="0064418E">
        <w:rPr>
          <w:rFonts w:ascii="Times New Roman" w:hAnsi="Times New Roman"/>
          <w:bCs/>
        </w:rPr>
        <w:t xml:space="preserve"> </w:t>
      </w:r>
      <w:proofErr w:type="spellStart"/>
      <w:r w:rsidR="0064418E" w:rsidRPr="0064418E">
        <w:rPr>
          <w:rFonts w:ascii="Times New Roman" w:hAnsi="Times New Roman"/>
          <w:bCs/>
        </w:rPr>
        <w:t>Jara</w:t>
      </w:r>
      <w:proofErr w:type="spellEnd"/>
      <w:r w:rsidR="0064418E" w:rsidRPr="0064418E">
        <w:rPr>
          <w:rFonts w:ascii="Times New Roman" w:hAnsi="Times New Roman"/>
          <w:bCs/>
        </w:rPr>
        <w:t xml:space="preserve">, Claudio Fischer, Cristina Duarte Azevedo, Fausto Henrique </w:t>
      </w:r>
      <w:proofErr w:type="spellStart"/>
      <w:r w:rsidR="0064418E" w:rsidRPr="0064418E">
        <w:rPr>
          <w:rFonts w:ascii="Times New Roman" w:hAnsi="Times New Roman"/>
          <w:bCs/>
        </w:rPr>
        <w:t>Stefen</w:t>
      </w:r>
      <w:proofErr w:type="spellEnd"/>
      <w:r w:rsidR="0064418E" w:rsidRPr="0064418E">
        <w:rPr>
          <w:rFonts w:ascii="Times New Roman" w:hAnsi="Times New Roman"/>
          <w:bCs/>
        </w:rPr>
        <w:t xml:space="preserve">, Joaquim Vidal Haas, Luiz Antônio Veríssimo e Rosana Oppitz. </w:t>
      </w:r>
    </w:p>
    <w:p w:rsidR="00B453DA" w:rsidRPr="0064418E" w:rsidRDefault="00B453DA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Votos contrários:</w:t>
      </w:r>
      <w:r w:rsidR="0064418E" w:rsidRPr="0064418E">
        <w:rPr>
          <w:rFonts w:ascii="Times New Roman" w:hAnsi="Times New Roman"/>
          <w:bCs/>
        </w:rPr>
        <w:t xml:space="preserve"> </w:t>
      </w:r>
      <w:proofErr w:type="gramStart"/>
      <w:r w:rsidR="0064418E" w:rsidRPr="0064418E">
        <w:rPr>
          <w:rFonts w:ascii="Times New Roman" w:hAnsi="Times New Roman"/>
          <w:bCs/>
        </w:rPr>
        <w:t xml:space="preserve">Conselheiros Marcelo </w:t>
      </w:r>
      <w:proofErr w:type="spellStart"/>
      <w:r w:rsidR="0064418E" w:rsidRPr="0064418E">
        <w:rPr>
          <w:rFonts w:ascii="Times New Roman" w:hAnsi="Times New Roman"/>
          <w:bCs/>
        </w:rPr>
        <w:t>Petrucci</w:t>
      </w:r>
      <w:proofErr w:type="spellEnd"/>
      <w:r w:rsidR="0064418E" w:rsidRPr="0064418E">
        <w:rPr>
          <w:rFonts w:ascii="Times New Roman" w:hAnsi="Times New Roman"/>
          <w:bCs/>
        </w:rPr>
        <w:t xml:space="preserve"> Maia</w:t>
      </w:r>
      <w:proofErr w:type="gramEnd"/>
      <w:r w:rsidR="0064418E" w:rsidRPr="0064418E">
        <w:rPr>
          <w:rFonts w:ascii="Times New Roman" w:hAnsi="Times New Roman"/>
          <w:bCs/>
        </w:rPr>
        <w:t xml:space="preserve">, </w:t>
      </w:r>
      <w:proofErr w:type="spellStart"/>
      <w:r w:rsidR="0064418E" w:rsidRPr="0064418E">
        <w:rPr>
          <w:rFonts w:ascii="Times New Roman" w:hAnsi="Times New Roman"/>
          <w:bCs/>
        </w:rPr>
        <w:t>Nirce</w:t>
      </w:r>
      <w:proofErr w:type="spellEnd"/>
      <w:r w:rsidR="0064418E" w:rsidRPr="0064418E">
        <w:rPr>
          <w:rFonts w:ascii="Times New Roman" w:hAnsi="Times New Roman"/>
          <w:bCs/>
        </w:rPr>
        <w:t xml:space="preserve"> </w:t>
      </w:r>
      <w:proofErr w:type="spellStart"/>
      <w:r w:rsidR="0064418E" w:rsidRPr="0064418E">
        <w:rPr>
          <w:rFonts w:ascii="Times New Roman" w:hAnsi="Times New Roman"/>
          <w:bCs/>
        </w:rPr>
        <w:t>Saffer</w:t>
      </w:r>
      <w:proofErr w:type="spellEnd"/>
      <w:r w:rsidR="0064418E" w:rsidRPr="0064418E">
        <w:rPr>
          <w:rFonts w:ascii="Times New Roman" w:hAnsi="Times New Roman"/>
          <w:bCs/>
        </w:rPr>
        <w:t xml:space="preserve"> </w:t>
      </w:r>
      <w:proofErr w:type="spellStart"/>
      <w:r w:rsidR="0064418E" w:rsidRPr="0064418E">
        <w:rPr>
          <w:rFonts w:ascii="Times New Roman" w:hAnsi="Times New Roman"/>
          <w:bCs/>
        </w:rPr>
        <w:t>Medvedovski</w:t>
      </w:r>
      <w:proofErr w:type="spellEnd"/>
      <w:r w:rsidR="0064418E" w:rsidRPr="0064418E">
        <w:rPr>
          <w:rFonts w:ascii="Times New Roman" w:hAnsi="Times New Roman"/>
          <w:bCs/>
        </w:rPr>
        <w:t>, Ednezer Rodrigues Flores e Alexandre Couto Giorgi.</w:t>
      </w:r>
    </w:p>
    <w:p w:rsidR="00B453DA" w:rsidRPr="0064418E" w:rsidRDefault="00B453DA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Abstenções: </w:t>
      </w:r>
      <w:r w:rsidR="0064418E" w:rsidRPr="0064418E">
        <w:rPr>
          <w:rFonts w:ascii="Times New Roman" w:hAnsi="Times New Roman"/>
          <w:bCs/>
        </w:rPr>
        <w:t xml:space="preserve">Conselheiros Carlos Alberto </w:t>
      </w:r>
      <w:proofErr w:type="gramStart"/>
      <w:r w:rsidR="0064418E" w:rsidRPr="0064418E">
        <w:rPr>
          <w:rFonts w:ascii="Times New Roman" w:hAnsi="Times New Roman"/>
          <w:bCs/>
        </w:rPr>
        <w:t>Sant'Ana</w:t>
      </w:r>
      <w:proofErr w:type="gramEnd"/>
      <w:r w:rsidR="0064418E" w:rsidRPr="0064418E">
        <w:rPr>
          <w:rFonts w:ascii="Times New Roman" w:hAnsi="Times New Roman"/>
          <w:bCs/>
        </w:rPr>
        <w:t xml:space="preserve">, Clarissa Monteiro </w:t>
      </w:r>
      <w:proofErr w:type="spellStart"/>
      <w:r w:rsidR="0064418E" w:rsidRPr="0064418E">
        <w:rPr>
          <w:rFonts w:ascii="Times New Roman" w:hAnsi="Times New Roman"/>
          <w:bCs/>
        </w:rPr>
        <w:t>Berny</w:t>
      </w:r>
      <w:proofErr w:type="spellEnd"/>
      <w:r w:rsidR="0064418E" w:rsidRPr="0064418E">
        <w:rPr>
          <w:rFonts w:ascii="Times New Roman" w:hAnsi="Times New Roman"/>
          <w:bCs/>
        </w:rPr>
        <w:t xml:space="preserve"> e Núbia Margot  Jardim.</w:t>
      </w:r>
    </w:p>
    <w:p w:rsidR="00FC0A75" w:rsidRPr="0064418E" w:rsidRDefault="00FC0A75" w:rsidP="00B453DA">
      <w:pPr>
        <w:pStyle w:val="PargrafodaLista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>Comissão de Ensino e Formação;</w:t>
      </w:r>
    </w:p>
    <w:p w:rsidR="00A23E5D" w:rsidRPr="0064418E" w:rsidRDefault="00B453DA" w:rsidP="00B453DA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A Conselheira </w:t>
      </w:r>
      <w:proofErr w:type="spellStart"/>
      <w:r w:rsidRPr="0064418E">
        <w:rPr>
          <w:rFonts w:ascii="Times New Roman" w:hAnsi="Times New Roman"/>
          <w:bCs/>
        </w:rPr>
        <w:t>Nirce</w:t>
      </w:r>
      <w:proofErr w:type="spellEnd"/>
      <w:r w:rsidRPr="0064418E">
        <w:rPr>
          <w:rFonts w:ascii="Times New Roman" w:hAnsi="Times New Roman"/>
          <w:bCs/>
        </w:rPr>
        <w:t xml:space="preserve"> r</w:t>
      </w:r>
      <w:r w:rsidR="00A23E5D" w:rsidRPr="0064418E">
        <w:rPr>
          <w:rFonts w:ascii="Times New Roman" w:hAnsi="Times New Roman"/>
          <w:bCs/>
        </w:rPr>
        <w:t>elata que na próxima semana s</w:t>
      </w:r>
      <w:r w:rsidRPr="0064418E">
        <w:rPr>
          <w:rFonts w:ascii="Times New Roman" w:hAnsi="Times New Roman"/>
          <w:bCs/>
        </w:rPr>
        <w:t>erá realizada reunião conjunta</w:t>
      </w:r>
      <w:r w:rsidR="00A23E5D" w:rsidRPr="0064418E">
        <w:rPr>
          <w:rFonts w:ascii="Times New Roman" w:hAnsi="Times New Roman"/>
          <w:bCs/>
        </w:rPr>
        <w:t xml:space="preserve"> da</w:t>
      </w:r>
      <w:r w:rsidRPr="0064418E">
        <w:rPr>
          <w:rFonts w:ascii="Times New Roman" w:hAnsi="Times New Roman"/>
          <w:bCs/>
        </w:rPr>
        <w:t>s</w:t>
      </w:r>
      <w:r w:rsidR="00A23E5D" w:rsidRPr="0064418E">
        <w:rPr>
          <w:rFonts w:ascii="Times New Roman" w:hAnsi="Times New Roman"/>
          <w:bCs/>
        </w:rPr>
        <w:t xml:space="preserve"> </w:t>
      </w:r>
      <w:r w:rsidRPr="0064418E">
        <w:rPr>
          <w:rFonts w:ascii="Times New Roman" w:hAnsi="Times New Roman"/>
          <w:bCs/>
        </w:rPr>
        <w:t>comissões de Ensino e Formação e Exercício Profissional para posteriormente encaminhar questões da plenária temática aos Conselheiros.</w:t>
      </w:r>
    </w:p>
    <w:p w:rsidR="00FC0A75" w:rsidRPr="0064418E" w:rsidRDefault="00FC0A75" w:rsidP="00721D73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418E">
        <w:rPr>
          <w:rFonts w:ascii="Times New Roman" w:hAnsi="Times New Roman"/>
          <w:bCs/>
          <w:sz w:val="24"/>
          <w:szCs w:val="24"/>
        </w:rPr>
        <w:t>Assuntos Gerais;</w:t>
      </w:r>
    </w:p>
    <w:p w:rsidR="00B453DA" w:rsidRPr="0064418E" w:rsidRDefault="00B453DA" w:rsidP="00CA426E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O Conselheiro </w:t>
      </w:r>
      <w:r w:rsidR="00651FB1" w:rsidRPr="0064418E">
        <w:rPr>
          <w:rFonts w:ascii="Times New Roman" w:hAnsi="Times New Roman"/>
          <w:bCs/>
        </w:rPr>
        <w:t xml:space="preserve">Marcelo sugere que se verifique a possibilidade de que as sessões plenárias do CAU/RS sejam realizadas na sala de reuniões do 15º </w:t>
      </w:r>
      <w:proofErr w:type="gramStart"/>
      <w:r w:rsidR="00651FB1" w:rsidRPr="0064418E">
        <w:rPr>
          <w:rFonts w:ascii="Times New Roman" w:hAnsi="Times New Roman"/>
          <w:bCs/>
        </w:rPr>
        <w:t>Andar</w:t>
      </w:r>
      <w:proofErr w:type="gramEnd"/>
      <w:r w:rsidR="00651FB1" w:rsidRPr="0064418E">
        <w:rPr>
          <w:rFonts w:ascii="Times New Roman" w:hAnsi="Times New Roman"/>
          <w:bCs/>
        </w:rPr>
        <w:t xml:space="preserve">, de modo a facilitar a organização das mesmas. </w:t>
      </w:r>
    </w:p>
    <w:p w:rsidR="00FC0A75" w:rsidRPr="0064418E" w:rsidRDefault="00907BAC" w:rsidP="00CA426E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O Presidente relata que </w:t>
      </w:r>
      <w:r w:rsidR="00CA426E" w:rsidRPr="0064418E">
        <w:rPr>
          <w:rFonts w:ascii="Times New Roman" w:hAnsi="Times New Roman"/>
          <w:bCs/>
        </w:rPr>
        <w:t xml:space="preserve">ontem </w:t>
      </w:r>
      <w:r w:rsidR="00226993" w:rsidRPr="0064418E">
        <w:rPr>
          <w:rFonts w:ascii="Times New Roman" w:hAnsi="Times New Roman"/>
          <w:bCs/>
        </w:rPr>
        <w:t xml:space="preserve">se </w:t>
      </w:r>
      <w:r w:rsidR="00CA426E" w:rsidRPr="0064418E">
        <w:rPr>
          <w:rFonts w:ascii="Times New Roman" w:hAnsi="Times New Roman"/>
          <w:bCs/>
        </w:rPr>
        <w:t xml:space="preserve">verificou que o CAU/RS está com pendências no INSS, buscando a natureza deste registro, ficou claro que o profissional arquiteto e urbanista registrou a obra de uma igreja no interior do Estado, com o CNPJ do Conselho. </w:t>
      </w:r>
      <w:r w:rsidR="00226993" w:rsidRPr="0064418E">
        <w:rPr>
          <w:rFonts w:ascii="Times New Roman" w:hAnsi="Times New Roman"/>
          <w:bCs/>
        </w:rPr>
        <w:t xml:space="preserve">Salienta que está sendo verificada a questão na busca de uma solução rápida para a mesma. Comenta que após pesquisa, verificou-se que há outras obras com o CNPJ do CAU/RS registradas no INSS. </w:t>
      </w:r>
    </w:p>
    <w:p w:rsidR="00226993" w:rsidRPr="0064418E" w:rsidRDefault="00226993" w:rsidP="00CA426E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>Relata que nos dias 24 e 25/07 será realizado o Seminário CAU/CONFEA em Brasília, com o intuito de dirimir questões com relação às questões de sombreamento das atribuições de arquitetos e urbanistas e engenheiros. Estima-se que irão comparecer ao evento, em torno de 200 pessoas.</w:t>
      </w:r>
    </w:p>
    <w:p w:rsidR="00A23E5D" w:rsidRPr="0064418E" w:rsidRDefault="00A23E5D" w:rsidP="00721D73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A Conselheira Rosana </w:t>
      </w:r>
      <w:r w:rsidR="00B453DA" w:rsidRPr="0064418E">
        <w:rPr>
          <w:rFonts w:ascii="Times New Roman" w:hAnsi="Times New Roman"/>
          <w:bCs/>
        </w:rPr>
        <w:t>comenta que em 2013, após o incêndio da Boate Kiss, considerando que conforme projeto de lei em tramitação, somente a Engenharia Civil possui discernimento quanto ao interior das edificações</w:t>
      </w:r>
      <w:r w:rsidR="00651FB1" w:rsidRPr="0064418E">
        <w:rPr>
          <w:rFonts w:ascii="Times New Roman" w:hAnsi="Times New Roman"/>
          <w:bCs/>
        </w:rPr>
        <w:t xml:space="preserve">. Considera importante que se tome providências ou encaminhamentos acerca do assunto. </w:t>
      </w:r>
    </w:p>
    <w:p w:rsidR="00651FB1" w:rsidRPr="0064418E" w:rsidRDefault="00651FB1" w:rsidP="00651FB1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A Conselheira Rosana informa que esteve representando o Conselho no Lançamento de Bacias em São Leopoldo e que foi convidada para participar de evento da </w:t>
      </w:r>
      <w:proofErr w:type="spellStart"/>
      <w:r w:rsidRPr="0064418E">
        <w:rPr>
          <w:rFonts w:ascii="Times New Roman" w:hAnsi="Times New Roman"/>
          <w:bCs/>
        </w:rPr>
        <w:t>Federaclubes</w:t>
      </w:r>
      <w:proofErr w:type="spellEnd"/>
      <w:r w:rsidRPr="0064418E">
        <w:rPr>
          <w:rFonts w:ascii="Times New Roman" w:hAnsi="Times New Roman"/>
          <w:bCs/>
        </w:rPr>
        <w:t xml:space="preserve"> a ocorrer em Gramado nos dias 01, 02 e 03 de agosto de 2014.</w:t>
      </w:r>
    </w:p>
    <w:p w:rsidR="00FC0A75" w:rsidRPr="0064418E" w:rsidRDefault="00651FB1" w:rsidP="00651FB1">
      <w:pPr>
        <w:jc w:val="both"/>
        <w:rPr>
          <w:rFonts w:ascii="Times New Roman" w:hAnsi="Times New Roman"/>
          <w:bCs/>
        </w:rPr>
      </w:pPr>
      <w:r w:rsidRPr="0064418E">
        <w:rPr>
          <w:rFonts w:ascii="Times New Roman" w:hAnsi="Times New Roman"/>
          <w:bCs/>
        </w:rPr>
        <w:t xml:space="preserve">Não havendo mais assuntos para debate, o Presidente encerra </w:t>
      </w:r>
      <w:r w:rsidR="00FC0A75" w:rsidRPr="0064418E">
        <w:rPr>
          <w:rFonts w:ascii="Times New Roman" w:hAnsi="Times New Roman"/>
          <w:bCs/>
        </w:rPr>
        <w:t xml:space="preserve">39ª Sessão Plenária </w:t>
      </w:r>
      <w:r w:rsidRPr="0064418E">
        <w:rPr>
          <w:rFonts w:ascii="Times New Roman" w:hAnsi="Times New Roman"/>
          <w:bCs/>
        </w:rPr>
        <w:t>às 17h50, e convida a todos para ouvir a e</w:t>
      </w:r>
      <w:r w:rsidR="00FC0A75" w:rsidRPr="0064418E">
        <w:rPr>
          <w:rFonts w:ascii="Times New Roman" w:hAnsi="Times New Roman"/>
          <w:bCs/>
        </w:rPr>
        <w:t xml:space="preserve">xecução do Hino </w:t>
      </w:r>
      <w:proofErr w:type="spellStart"/>
      <w:r w:rsidR="00FC0A75" w:rsidRPr="0064418E">
        <w:rPr>
          <w:rFonts w:ascii="Times New Roman" w:hAnsi="Times New Roman"/>
          <w:bCs/>
        </w:rPr>
        <w:t>Riograndense</w:t>
      </w:r>
      <w:proofErr w:type="spellEnd"/>
      <w:r w:rsidR="00FC0A75" w:rsidRPr="0064418E">
        <w:rPr>
          <w:rFonts w:ascii="Times New Roman" w:hAnsi="Times New Roman"/>
          <w:bCs/>
        </w:rPr>
        <w:t>.</w:t>
      </w:r>
    </w:p>
    <w:p w:rsidR="00FC0A75" w:rsidRPr="0064418E" w:rsidRDefault="00FC0A75" w:rsidP="00651FB1">
      <w:pPr>
        <w:pStyle w:val="TextosemFormatao"/>
        <w:rPr>
          <w:rFonts w:ascii="Times New Roman" w:hAnsi="Times New Roman" w:cs="Times New Roman"/>
          <w:b/>
          <w:sz w:val="24"/>
          <w:szCs w:val="24"/>
        </w:rPr>
      </w:pPr>
    </w:p>
    <w:p w:rsidR="00FC0A75" w:rsidRPr="0064418E" w:rsidRDefault="00FC0A75" w:rsidP="00721D73">
      <w:pPr>
        <w:pStyle w:val="TextosemFormatao"/>
        <w:rPr>
          <w:rFonts w:ascii="Times New Roman" w:hAnsi="Times New Roman" w:cs="Times New Roman"/>
          <w:sz w:val="24"/>
          <w:szCs w:val="24"/>
        </w:rPr>
      </w:pPr>
    </w:p>
    <w:p w:rsidR="00FC44C5" w:rsidRPr="0064418E" w:rsidRDefault="00FC44C5" w:rsidP="00721D73">
      <w:pPr>
        <w:jc w:val="center"/>
        <w:rPr>
          <w:rFonts w:ascii="Times New Roman" w:hAnsi="Times New Roman"/>
          <w:b/>
        </w:rPr>
      </w:pPr>
    </w:p>
    <w:p w:rsidR="00452ACF" w:rsidRPr="0064418E" w:rsidRDefault="00452ACF" w:rsidP="00721D73">
      <w:pPr>
        <w:jc w:val="center"/>
        <w:rPr>
          <w:rFonts w:ascii="Times New Roman" w:hAnsi="Times New Roman"/>
          <w:b/>
        </w:rPr>
      </w:pPr>
      <w:r w:rsidRPr="0064418E">
        <w:rPr>
          <w:rFonts w:ascii="Times New Roman" w:hAnsi="Times New Roman"/>
          <w:b/>
        </w:rPr>
        <w:t xml:space="preserve">Roberto </w:t>
      </w:r>
      <w:proofErr w:type="spellStart"/>
      <w:r w:rsidRPr="0064418E">
        <w:rPr>
          <w:rFonts w:ascii="Times New Roman" w:hAnsi="Times New Roman"/>
          <w:b/>
        </w:rPr>
        <w:t>Py</w:t>
      </w:r>
      <w:proofErr w:type="spellEnd"/>
      <w:r w:rsidRPr="0064418E">
        <w:rPr>
          <w:rFonts w:ascii="Times New Roman" w:hAnsi="Times New Roman"/>
          <w:b/>
        </w:rPr>
        <w:t xml:space="preserve"> Gomes da Silveira</w:t>
      </w:r>
    </w:p>
    <w:p w:rsidR="00D31AF5" w:rsidRPr="0064418E" w:rsidRDefault="00452ACF" w:rsidP="00651FB1">
      <w:pPr>
        <w:jc w:val="center"/>
        <w:rPr>
          <w:rFonts w:ascii="Times New Roman" w:hAnsi="Times New Roman"/>
          <w:b/>
        </w:rPr>
      </w:pPr>
      <w:r w:rsidRPr="0064418E">
        <w:rPr>
          <w:rFonts w:ascii="Times New Roman" w:hAnsi="Times New Roman"/>
          <w:b/>
        </w:rPr>
        <w:t>Presidente do CAU/RS</w:t>
      </w:r>
    </w:p>
    <w:sectPr w:rsidR="00D31AF5" w:rsidRPr="0064418E" w:rsidSect="006441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701" w:right="851" w:bottom="851" w:left="1701" w:header="0" w:footer="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4A" w:rsidRDefault="006F4C4A">
      <w:r>
        <w:separator/>
      </w:r>
    </w:p>
  </w:endnote>
  <w:endnote w:type="continuationSeparator" w:id="0">
    <w:p w:rsidR="006F4C4A" w:rsidRDefault="006F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4A" w:rsidRPr="005950FA" w:rsidRDefault="006F4C4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F4C4A" w:rsidRPr="001706EA" w:rsidRDefault="006F4C4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592800"/>
      <w:docPartObj>
        <w:docPartGallery w:val="Page Numbers (Bottom of Page)"/>
        <w:docPartUnique/>
      </w:docPartObj>
    </w:sdtPr>
    <w:sdtEndPr/>
    <w:sdtContent>
      <w:p w:rsidR="006F4C4A" w:rsidRPr="001F028B" w:rsidRDefault="006F4C4A" w:rsidP="001B367C">
        <w:pPr>
          <w:pStyle w:val="Rodap"/>
          <w:spacing w:before="2" w:after="2" w:afterAutospacing="1" w:line="276" w:lineRule="auto"/>
          <w:ind w:left="-1559" w:right="-1128"/>
          <w:rPr>
            <w:rFonts w:ascii="Arial" w:hAnsi="Arial" w:cs="Arial"/>
            <w:b/>
            <w:color w:val="2C778C"/>
          </w:rPr>
        </w:pPr>
        <w:r>
          <w:rPr>
            <w:rFonts w:ascii="Arial" w:hAnsi="Arial" w:cs="Arial"/>
            <w:b/>
            <w:color w:val="2C778C"/>
          </w:rPr>
          <w:t>__</w:t>
        </w:r>
        <w:r w:rsidRPr="001F028B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_____</w:t>
        </w:r>
      </w:p>
      <w:p w:rsidR="0064418E" w:rsidRDefault="006F4C4A" w:rsidP="001B367C">
        <w:pPr>
          <w:pStyle w:val="Rodap"/>
          <w:jc w:val="right"/>
          <w:rPr>
            <w:rFonts w:ascii="DaxCondensed" w:hAnsi="DaxCondensed" w:cs="Arial"/>
            <w:color w:val="2C778C"/>
            <w:sz w:val="18"/>
            <w:szCs w:val="18"/>
          </w:rPr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</w:t>
        </w:r>
        <w:hyperlink r:id="rId1" w:history="1">
          <w:r w:rsidR="0064418E" w:rsidRPr="00337985">
            <w:rPr>
              <w:rStyle w:val="Hyperlink"/>
              <w:rFonts w:ascii="DaxCondensed" w:hAnsi="DaxCondensed" w:cs="Arial"/>
              <w:sz w:val="18"/>
              <w:szCs w:val="18"/>
            </w:rPr>
            <w:t>www.caurs.gov.br</w:t>
          </w:r>
        </w:hyperlink>
      </w:p>
      <w:p w:rsidR="006F4C4A" w:rsidRDefault="006F4C4A" w:rsidP="001B367C">
        <w:pPr>
          <w:pStyle w:val="Rodap"/>
          <w:jc w:val="right"/>
        </w:pPr>
        <w:r w:rsidRPr="001B367C">
          <w:rPr>
            <w:rFonts w:asciiTheme="minorHAnsi" w:hAnsiTheme="minorHAnsi"/>
            <w:sz w:val="20"/>
          </w:rPr>
          <w:t xml:space="preserve"> </w:t>
        </w:r>
        <w:r w:rsidRPr="001B367C">
          <w:rPr>
            <w:rFonts w:asciiTheme="minorHAnsi" w:hAnsiTheme="minorHAnsi"/>
            <w:sz w:val="20"/>
          </w:rPr>
          <w:fldChar w:fldCharType="begin"/>
        </w:r>
        <w:r w:rsidRPr="001B367C">
          <w:rPr>
            <w:rFonts w:asciiTheme="minorHAnsi" w:hAnsiTheme="minorHAnsi"/>
            <w:sz w:val="20"/>
          </w:rPr>
          <w:instrText>PAGE   \* MERGEFORMAT</w:instrText>
        </w:r>
        <w:r w:rsidRPr="001B367C">
          <w:rPr>
            <w:rFonts w:asciiTheme="minorHAnsi" w:hAnsiTheme="minorHAnsi"/>
            <w:sz w:val="20"/>
          </w:rPr>
          <w:fldChar w:fldCharType="separate"/>
        </w:r>
        <w:r w:rsidR="008346B3">
          <w:rPr>
            <w:rFonts w:asciiTheme="minorHAnsi" w:hAnsiTheme="minorHAnsi"/>
            <w:noProof/>
            <w:sz w:val="20"/>
          </w:rPr>
          <w:t>7</w:t>
        </w:r>
        <w:r w:rsidRPr="001B367C">
          <w:rPr>
            <w:rFonts w:asciiTheme="minorHAnsi" w:hAnsiTheme="minorHAnsi"/>
            <w:sz w:val="20"/>
          </w:rPr>
          <w:fldChar w:fldCharType="end"/>
        </w:r>
      </w:p>
    </w:sdtContent>
  </w:sdt>
  <w:p w:rsidR="006F4C4A" w:rsidRDefault="006F4C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4A" w:rsidRDefault="006F4C4A">
      <w:r>
        <w:separator/>
      </w:r>
    </w:p>
  </w:footnote>
  <w:footnote w:type="continuationSeparator" w:id="0">
    <w:p w:rsidR="006F4C4A" w:rsidRDefault="006F4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4A" w:rsidRPr="009E4E5A" w:rsidRDefault="006F4C4A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688898" wp14:editId="314D0EA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438EC6B" wp14:editId="46D2C2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4A" w:rsidRPr="009E4E5A" w:rsidRDefault="006F4C4A" w:rsidP="00953719">
    <w:pPr>
      <w:pStyle w:val="Cabealho"/>
      <w:tabs>
        <w:tab w:val="left" w:pos="4536"/>
      </w:tabs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1E7AA01A" wp14:editId="615CD59E">
          <wp:simplePos x="0" y="0"/>
          <wp:positionH relativeFrom="column">
            <wp:posOffset>-1077595</wp:posOffset>
          </wp:positionH>
          <wp:positionV relativeFrom="paragraph">
            <wp:posOffset>-191770</wp:posOffset>
          </wp:positionV>
          <wp:extent cx="7572375" cy="971550"/>
          <wp:effectExtent l="0" t="0" r="9525" b="0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4A" w:rsidRDefault="006F4C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641"/>
    <w:multiLevelType w:val="hybridMultilevel"/>
    <w:tmpl w:val="59E65FE2"/>
    <w:lvl w:ilvl="0" w:tplc="DD0CD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A6D3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F25D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0021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2804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4A05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909F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7AF3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7ED5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F5BE9"/>
    <w:multiLevelType w:val="multilevel"/>
    <w:tmpl w:val="7EA882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0E185569"/>
    <w:multiLevelType w:val="multilevel"/>
    <w:tmpl w:val="15E68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6602713"/>
    <w:multiLevelType w:val="hybridMultilevel"/>
    <w:tmpl w:val="8F4A7E56"/>
    <w:lvl w:ilvl="0" w:tplc="2D5C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8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4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86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8B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2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6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E0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F692B9F"/>
    <w:multiLevelType w:val="hybridMultilevel"/>
    <w:tmpl w:val="5FE09A0E"/>
    <w:lvl w:ilvl="0" w:tplc="A3322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8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24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8C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0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0A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5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26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F20B06"/>
    <w:multiLevelType w:val="hybridMultilevel"/>
    <w:tmpl w:val="41A82316"/>
    <w:lvl w:ilvl="0" w:tplc="7DCC8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CF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831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8FE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67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2B5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50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41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0F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505D1E"/>
    <w:multiLevelType w:val="hybridMultilevel"/>
    <w:tmpl w:val="2D28CB4A"/>
    <w:lvl w:ilvl="0" w:tplc="585EA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2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D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26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6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C4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0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E2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8B5582"/>
    <w:multiLevelType w:val="multilevel"/>
    <w:tmpl w:val="F626C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0881A77"/>
    <w:multiLevelType w:val="hybridMultilevel"/>
    <w:tmpl w:val="F43EAC34"/>
    <w:lvl w:ilvl="0" w:tplc="EB580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0EE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A6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0F6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2B7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65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2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C86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E48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4D2123"/>
    <w:multiLevelType w:val="multilevel"/>
    <w:tmpl w:val="DA7C3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3C25095E"/>
    <w:multiLevelType w:val="hybridMultilevel"/>
    <w:tmpl w:val="267E02D4"/>
    <w:lvl w:ilvl="0" w:tplc="E2044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2E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8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A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E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E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8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C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CCD525A"/>
    <w:multiLevelType w:val="multilevel"/>
    <w:tmpl w:val="A1B64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6">
    <w:nsid w:val="458A7D5C"/>
    <w:multiLevelType w:val="hybridMultilevel"/>
    <w:tmpl w:val="329ABFDE"/>
    <w:lvl w:ilvl="0" w:tplc="481C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0B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8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4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4E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E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63237AA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>
    <w:nsid w:val="4A487B60"/>
    <w:multiLevelType w:val="hybridMultilevel"/>
    <w:tmpl w:val="B5B2DDA0"/>
    <w:lvl w:ilvl="0" w:tplc="ED1AB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2E8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C55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AF2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ABB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C0F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C98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8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C0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4F4118"/>
    <w:multiLevelType w:val="hybridMultilevel"/>
    <w:tmpl w:val="D1D441CE"/>
    <w:lvl w:ilvl="0" w:tplc="D5DA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A0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6A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C2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6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1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5B834C5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>
    <w:nsid w:val="5A46034C"/>
    <w:multiLevelType w:val="multilevel"/>
    <w:tmpl w:val="083077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24">
    <w:nsid w:val="5A791760"/>
    <w:multiLevelType w:val="hybridMultilevel"/>
    <w:tmpl w:val="E0746B9C"/>
    <w:lvl w:ilvl="0" w:tplc="BF12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D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A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0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00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4C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28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2065A37"/>
    <w:multiLevelType w:val="hybridMultilevel"/>
    <w:tmpl w:val="8DBE3C4A"/>
    <w:lvl w:ilvl="0" w:tplc="3B4C3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642F0">
      <w:start w:val="74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C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A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65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2A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8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32B2BFA"/>
    <w:multiLevelType w:val="hybridMultilevel"/>
    <w:tmpl w:val="89DEB402"/>
    <w:lvl w:ilvl="0" w:tplc="3646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4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0C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4D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6B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24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0A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0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3B6102A"/>
    <w:multiLevelType w:val="hybridMultilevel"/>
    <w:tmpl w:val="A69071E6"/>
    <w:lvl w:ilvl="0" w:tplc="E25C6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AC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C23D8">
      <w:start w:val="1370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A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9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C8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4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CF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2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6E36E43"/>
    <w:multiLevelType w:val="multilevel"/>
    <w:tmpl w:val="5FA21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29">
    <w:nsid w:val="71EA7CD5"/>
    <w:multiLevelType w:val="hybridMultilevel"/>
    <w:tmpl w:val="8C54D9D4"/>
    <w:lvl w:ilvl="0" w:tplc="17022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0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1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23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2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E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0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4553854"/>
    <w:multiLevelType w:val="hybridMultilevel"/>
    <w:tmpl w:val="73B2D7E4"/>
    <w:lvl w:ilvl="0" w:tplc="DD96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D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8A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E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F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0C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E6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E6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D3D6B7A"/>
    <w:multiLevelType w:val="hybridMultilevel"/>
    <w:tmpl w:val="D1DEB39A"/>
    <w:lvl w:ilvl="0" w:tplc="A7D04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E3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E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E8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8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8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1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A4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C8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8"/>
  </w:num>
  <w:num w:numId="5">
    <w:abstractNumId w:val="22"/>
  </w:num>
  <w:num w:numId="6">
    <w:abstractNumId w:val="9"/>
  </w:num>
  <w:num w:numId="7">
    <w:abstractNumId w:val="15"/>
  </w:num>
  <w:num w:numId="8">
    <w:abstractNumId w:val="3"/>
  </w:num>
  <w:num w:numId="9">
    <w:abstractNumId w:val="14"/>
  </w:num>
  <w:num w:numId="10">
    <w:abstractNumId w:val="20"/>
  </w:num>
  <w:num w:numId="11">
    <w:abstractNumId w:val="31"/>
  </w:num>
  <w:num w:numId="12">
    <w:abstractNumId w:val="29"/>
  </w:num>
  <w:num w:numId="13">
    <w:abstractNumId w:val="0"/>
  </w:num>
  <w:num w:numId="14">
    <w:abstractNumId w:val="8"/>
  </w:num>
  <w:num w:numId="15">
    <w:abstractNumId w:val="19"/>
  </w:num>
  <w:num w:numId="16">
    <w:abstractNumId w:val="16"/>
  </w:num>
  <w:num w:numId="17">
    <w:abstractNumId w:val="26"/>
  </w:num>
  <w:num w:numId="18">
    <w:abstractNumId w:val="24"/>
  </w:num>
  <w:num w:numId="19">
    <w:abstractNumId w:val="27"/>
  </w:num>
  <w:num w:numId="20">
    <w:abstractNumId w:val="30"/>
  </w:num>
  <w:num w:numId="21">
    <w:abstractNumId w:val="10"/>
  </w:num>
  <w:num w:numId="22">
    <w:abstractNumId w:val="5"/>
  </w:num>
  <w:num w:numId="23">
    <w:abstractNumId w:val="7"/>
  </w:num>
  <w:num w:numId="24">
    <w:abstractNumId w:val="25"/>
  </w:num>
  <w:num w:numId="25">
    <w:abstractNumId w:val="2"/>
  </w:num>
  <w:num w:numId="26">
    <w:abstractNumId w:val="17"/>
  </w:num>
  <w:num w:numId="27">
    <w:abstractNumId w:val="11"/>
  </w:num>
  <w:num w:numId="28">
    <w:abstractNumId w:val="21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3"/>
  </w:num>
  <w:num w:numId="3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06C36"/>
    <w:rsid w:val="00007A37"/>
    <w:rsid w:val="00010AAD"/>
    <w:rsid w:val="0001350E"/>
    <w:rsid w:val="00015ABE"/>
    <w:rsid w:val="00021721"/>
    <w:rsid w:val="00022B53"/>
    <w:rsid w:val="000347ED"/>
    <w:rsid w:val="00035C4B"/>
    <w:rsid w:val="000403DC"/>
    <w:rsid w:val="00041FF3"/>
    <w:rsid w:val="000421CA"/>
    <w:rsid w:val="00045E10"/>
    <w:rsid w:val="000464D0"/>
    <w:rsid w:val="000468B7"/>
    <w:rsid w:val="00046F03"/>
    <w:rsid w:val="00050DBC"/>
    <w:rsid w:val="000511D7"/>
    <w:rsid w:val="00051C66"/>
    <w:rsid w:val="00056636"/>
    <w:rsid w:val="00060151"/>
    <w:rsid w:val="00060A4E"/>
    <w:rsid w:val="000670F2"/>
    <w:rsid w:val="0007229B"/>
    <w:rsid w:val="000722F7"/>
    <w:rsid w:val="000728FD"/>
    <w:rsid w:val="00077127"/>
    <w:rsid w:val="00092288"/>
    <w:rsid w:val="0009577F"/>
    <w:rsid w:val="00095819"/>
    <w:rsid w:val="000A2C6A"/>
    <w:rsid w:val="000A5E5B"/>
    <w:rsid w:val="000A6A11"/>
    <w:rsid w:val="000A72F7"/>
    <w:rsid w:val="000B27E4"/>
    <w:rsid w:val="000B666B"/>
    <w:rsid w:val="000C0A01"/>
    <w:rsid w:val="000C5C25"/>
    <w:rsid w:val="000C7994"/>
    <w:rsid w:val="000D1A77"/>
    <w:rsid w:val="000D3790"/>
    <w:rsid w:val="000D4359"/>
    <w:rsid w:val="000D4E8F"/>
    <w:rsid w:val="000D6179"/>
    <w:rsid w:val="000F1A4E"/>
    <w:rsid w:val="000F27B3"/>
    <w:rsid w:val="000F2C91"/>
    <w:rsid w:val="000F53B4"/>
    <w:rsid w:val="00100820"/>
    <w:rsid w:val="00101F63"/>
    <w:rsid w:val="00102876"/>
    <w:rsid w:val="00103181"/>
    <w:rsid w:val="00105E81"/>
    <w:rsid w:val="001111D3"/>
    <w:rsid w:val="001151F5"/>
    <w:rsid w:val="00117467"/>
    <w:rsid w:val="001179BE"/>
    <w:rsid w:val="00117EAA"/>
    <w:rsid w:val="001248D6"/>
    <w:rsid w:val="001272FB"/>
    <w:rsid w:val="00127993"/>
    <w:rsid w:val="0013059B"/>
    <w:rsid w:val="001415C4"/>
    <w:rsid w:val="00144230"/>
    <w:rsid w:val="00151E1F"/>
    <w:rsid w:val="00152D1A"/>
    <w:rsid w:val="00153D48"/>
    <w:rsid w:val="001541BC"/>
    <w:rsid w:val="00155B08"/>
    <w:rsid w:val="00155D49"/>
    <w:rsid w:val="00166CD7"/>
    <w:rsid w:val="00167113"/>
    <w:rsid w:val="001706EA"/>
    <w:rsid w:val="00173AF9"/>
    <w:rsid w:val="0017414F"/>
    <w:rsid w:val="00175B8C"/>
    <w:rsid w:val="00176B12"/>
    <w:rsid w:val="00181C00"/>
    <w:rsid w:val="00183349"/>
    <w:rsid w:val="00184EB9"/>
    <w:rsid w:val="00185674"/>
    <w:rsid w:val="00185CEC"/>
    <w:rsid w:val="00187B49"/>
    <w:rsid w:val="001914F8"/>
    <w:rsid w:val="0019292B"/>
    <w:rsid w:val="001937A0"/>
    <w:rsid w:val="00195867"/>
    <w:rsid w:val="00195A67"/>
    <w:rsid w:val="00196F9B"/>
    <w:rsid w:val="001A0E3B"/>
    <w:rsid w:val="001A2A7A"/>
    <w:rsid w:val="001A38EF"/>
    <w:rsid w:val="001A50F0"/>
    <w:rsid w:val="001A5810"/>
    <w:rsid w:val="001A6018"/>
    <w:rsid w:val="001A72FB"/>
    <w:rsid w:val="001B1CEA"/>
    <w:rsid w:val="001B2188"/>
    <w:rsid w:val="001B367C"/>
    <w:rsid w:val="001B3D0A"/>
    <w:rsid w:val="001B52D3"/>
    <w:rsid w:val="001B5CF8"/>
    <w:rsid w:val="001B6B56"/>
    <w:rsid w:val="001C10B4"/>
    <w:rsid w:val="001C1759"/>
    <w:rsid w:val="001C187B"/>
    <w:rsid w:val="001C2144"/>
    <w:rsid w:val="001C2715"/>
    <w:rsid w:val="001C52C5"/>
    <w:rsid w:val="001C5C19"/>
    <w:rsid w:val="001D02B4"/>
    <w:rsid w:val="001D3F65"/>
    <w:rsid w:val="001D4B03"/>
    <w:rsid w:val="001D6A9E"/>
    <w:rsid w:val="001E11CC"/>
    <w:rsid w:val="001E1769"/>
    <w:rsid w:val="001E2AEE"/>
    <w:rsid w:val="001E429B"/>
    <w:rsid w:val="001E4911"/>
    <w:rsid w:val="001E5926"/>
    <w:rsid w:val="001E60B8"/>
    <w:rsid w:val="001E68F9"/>
    <w:rsid w:val="001F1C45"/>
    <w:rsid w:val="001F2EB3"/>
    <w:rsid w:val="001F3964"/>
    <w:rsid w:val="001F704F"/>
    <w:rsid w:val="001F7623"/>
    <w:rsid w:val="001F7EB7"/>
    <w:rsid w:val="001F7F36"/>
    <w:rsid w:val="00203153"/>
    <w:rsid w:val="00203304"/>
    <w:rsid w:val="00211294"/>
    <w:rsid w:val="002114A5"/>
    <w:rsid w:val="00211854"/>
    <w:rsid w:val="0021615B"/>
    <w:rsid w:val="00216C11"/>
    <w:rsid w:val="0021717D"/>
    <w:rsid w:val="00217F63"/>
    <w:rsid w:val="002247D2"/>
    <w:rsid w:val="0022541D"/>
    <w:rsid w:val="0022643F"/>
    <w:rsid w:val="00226993"/>
    <w:rsid w:val="00230952"/>
    <w:rsid w:val="0023148A"/>
    <w:rsid w:val="00231503"/>
    <w:rsid w:val="0023308C"/>
    <w:rsid w:val="002339C1"/>
    <w:rsid w:val="00233FC9"/>
    <w:rsid w:val="00234AEF"/>
    <w:rsid w:val="002364FF"/>
    <w:rsid w:val="002371C2"/>
    <w:rsid w:val="00240193"/>
    <w:rsid w:val="00244687"/>
    <w:rsid w:val="0025241E"/>
    <w:rsid w:val="0025290E"/>
    <w:rsid w:val="00256834"/>
    <w:rsid w:val="002613C9"/>
    <w:rsid w:val="0026166A"/>
    <w:rsid w:val="00262A4E"/>
    <w:rsid w:val="00263172"/>
    <w:rsid w:val="0026394B"/>
    <w:rsid w:val="00263CF1"/>
    <w:rsid w:val="00265B5F"/>
    <w:rsid w:val="00271CC2"/>
    <w:rsid w:val="00272281"/>
    <w:rsid w:val="0027346C"/>
    <w:rsid w:val="00273B28"/>
    <w:rsid w:val="0027470D"/>
    <w:rsid w:val="00274972"/>
    <w:rsid w:val="0027630E"/>
    <w:rsid w:val="002859BD"/>
    <w:rsid w:val="00287FE4"/>
    <w:rsid w:val="00290404"/>
    <w:rsid w:val="002906E8"/>
    <w:rsid w:val="00291AED"/>
    <w:rsid w:val="00292A5C"/>
    <w:rsid w:val="0029391F"/>
    <w:rsid w:val="00293F0A"/>
    <w:rsid w:val="002953DF"/>
    <w:rsid w:val="00295A14"/>
    <w:rsid w:val="00297E22"/>
    <w:rsid w:val="002A3747"/>
    <w:rsid w:val="002A3ADE"/>
    <w:rsid w:val="002A4A61"/>
    <w:rsid w:val="002A7ABA"/>
    <w:rsid w:val="002B3B78"/>
    <w:rsid w:val="002B46F7"/>
    <w:rsid w:val="002B77CE"/>
    <w:rsid w:val="002C2521"/>
    <w:rsid w:val="002C4930"/>
    <w:rsid w:val="002C4D4A"/>
    <w:rsid w:val="002D1C88"/>
    <w:rsid w:val="002D2C49"/>
    <w:rsid w:val="002D3F95"/>
    <w:rsid w:val="002E3429"/>
    <w:rsid w:val="002E4DEF"/>
    <w:rsid w:val="002E5404"/>
    <w:rsid w:val="002E64A5"/>
    <w:rsid w:val="002E68DD"/>
    <w:rsid w:val="002E6C3A"/>
    <w:rsid w:val="002F2A99"/>
    <w:rsid w:val="002F41FD"/>
    <w:rsid w:val="002F4DE9"/>
    <w:rsid w:val="002F67E3"/>
    <w:rsid w:val="002F6B6B"/>
    <w:rsid w:val="00302023"/>
    <w:rsid w:val="0030291D"/>
    <w:rsid w:val="00310374"/>
    <w:rsid w:val="00314326"/>
    <w:rsid w:val="00314DA4"/>
    <w:rsid w:val="003155AA"/>
    <w:rsid w:val="0031742F"/>
    <w:rsid w:val="00317FAB"/>
    <w:rsid w:val="0032358E"/>
    <w:rsid w:val="003242AC"/>
    <w:rsid w:val="003246F6"/>
    <w:rsid w:val="00325329"/>
    <w:rsid w:val="00325526"/>
    <w:rsid w:val="0032793F"/>
    <w:rsid w:val="00330173"/>
    <w:rsid w:val="00332E94"/>
    <w:rsid w:val="00332FD5"/>
    <w:rsid w:val="003359D5"/>
    <w:rsid w:val="003412F4"/>
    <w:rsid w:val="00347600"/>
    <w:rsid w:val="00347B4B"/>
    <w:rsid w:val="00350386"/>
    <w:rsid w:val="00352CA8"/>
    <w:rsid w:val="003542B5"/>
    <w:rsid w:val="0035505A"/>
    <w:rsid w:val="00356132"/>
    <w:rsid w:val="00356678"/>
    <w:rsid w:val="00360870"/>
    <w:rsid w:val="00362E80"/>
    <w:rsid w:val="003645B1"/>
    <w:rsid w:val="00364645"/>
    <w:rsid w:val="00364BB2"/>
    <w:rsid w:val="00366367"/>
    <w:rsid w:val="003674BB"/>
    <w:rsid w:val="00367A8F"/>
    <w:rsid w:val="00370F17"/>
    <w:rsid w:val="003711D5"/>
    <w:rsid w:val="00373DE0"/>
    <w:rsid w:val="00380D9A"/>
    <w:rsid w:val="003902E1"/>
    <w:rsid w:val="00391291"/>
    <w:rsid w:val="003924EF"/>
    <w:rsid w:val="00397CBF"/>
    <w:rsid w:val="003A2CD8"/>
    <w:rsid w:val="003A40A1"/>
    <w:rsid w:val="003A5C26"/>
    <w:rsid w:val="003B04E2"/>
    <w:rsid w:val="003B079B"/>
    <w:rsid w:val="003B2293"/>
    <w:rsid w:val="003B45FB"/>
    <w:rsid w:val="003B66B3"/>
    <w:rsid w:val="003C003C"/>
    <w:rsid w:val="003C3F8E"/>
    <w:rsid w:val="003C5852"/>
    <w:rsid w:val="003D1ECA"/>
    <w:rsid w:val="003D40D9"/>
    <w:rsid w:val="003D57D1"/>
    <w:rsid w:val="003E290F"/>
    <w:rsid w:val="003E55A8"/>
    <w:rsid w:val="003E56BC"/>
    <w:rsid w:val="003E721A"/>
    <w:rsid w:val="003F4496"/>
    <w:rsid w:val="003F4CFA"/>
    <w:rsid w:val="003F7EA7"/>
    <w:rsid w:val="00412ABC"/>
    <w:rsid w:val="0041585A"/>
    <w:rsid w:val="00416B00"/>
    <w:rsid w:val="00420456"/>
    <w:rsid w:val="00424F20"/>
    <w:rsid w:val="0042669C"/>
    <w:rsid w:val="00426843"/>
    <w:rsid w:val="00426FF8"/>
    <w:rsid w:val="00431863"/>
    <w:rsid w:val="00433BA7"/>
    <w:rsid w:val="00435AA4"/>
    <w:rsid w:val="00436C55"/>
    <w:rsid w:val="00445101"/>
    <w:rsid w:val="00446D8A"/>
    <w:rsid w:val="00450A41"/>
    <w:rsid w:val="00450EF4"/>
    <w:rsid w:val="00452ACF"/>
    <w:rsid w:val="00457C9A"/>
    <w:rsid w:val="00457D0A"/>
    <w:rsid w:val="00461278"/>
    <w:rsid w:val="004626E9"/>
    <w:rsid w:val="0046341F"/>
    <w:rsid w:val="00463B0C"/>
    <w:rsid w:val="00467514"/>
    <w:rsid w:val="0047031F"/>
    <w:rsid w:val="0047356A"/>
    <w:rsid w:val="004754C3"/>
    <w:rsid w:val="00475E21"/>
    <w:rsid w:val="00480EFC"/>
    <w:rsid w:val="00483E07"/>
    <w:rsid w:val="0048404E"/>
    <w:rsid w:val="00487AA4"/>
    <w:rsid w:val="0049056B"/>
    <w:rsid w:val="004920EF"/>
    <w:rsid w:val="00493AFD"/>
    <w:rsid w:val="004947FF"/>
    <w:rsid w:val="00495193"/>
    <w:rsid w:val="00496385"/>
    <w:rsid w:val="0049719E"/>
    <w:rsid w:val="004975DB"/>
    <w:rsid w:val="004977DC"/>
    <w:rsid w:val="004A214E"/>
    <w:rsid w:val="004A2539"/>
    <w:rsid w:val="004A2DD3"/>
    <w:rsid w:val="004A5228"/>
    <w:rsid w:val="004A5D58"/>
    <w:rsid w:val="004B09BD"/>
    <w:rsid w:val="004B31CD"/>
    <w:rsid w:val="004B56BF"/>
    <w:rsid w:val="004B5DD5"/>
    <w:rsid w:val="004B707E"/>
    <w:rsid w:val="004C1918"/>
    <w:rsid w:val="004C3758"/>
    <w:rsid w:val="004D09DC"/>
    <w:rsid w:val="004D66B7"/>
    <w:rsid w:val="004E1BF0"/>
    <w:rsid w:val="004E439E"/>
    <w:rsid w:val="004E58B2"/>
    <w:rsid w:val="004E742C"/>
    <w:rsid w:val="004F1175"/>
    <w:rsid w:val="004F2935"/>
    <w:rsid w:val="004F3976"/>
    <w:rsid w:val="004F422F"/>
    <w:rsid w:val="004F73E8"/>
    <w:rsid w:val="00504642"/>
    <w:rsid w:val="0050563B"/>
    <w:rsid w:val="0050750A"/>
    <w:rsid w:val="0051451F"/>
    <w:rsid w:val="005159B1"/>
    <w:rsid w:val="0051697B"/>
    <w:rsid w:val="00516FC9"/>
    <w:rsid w:val="00522D87"/>
    <w:rsid w:val="00523AC2"/>
    <w:rsid w:val="0052622B"/>
    <w:rsid w:val="00527BB9"/>
    <w:rsid w:val="00531E9D"/>
    <w:rsid w:val="00544AFA"/>
    <w:rsid w:val="00552A33"/>
    <w:rsid w:val="00557E31"/>
    <w:rsid w:val="00560C5F"/>
    <w:rsid w:val="005611CD"/>
    <w:rsid w:val="00561590"/>
    <w:rsid w:val="0056161A"/>
    <w:rsid w:val="005651CA"/>
    <w:rsid w:val="00566B8D"/>
    <w:rsid w:val="00567183"/>
    <w:rsid w:val="005674DB"/>
    <w:rsid w:val="005707BF"/>
    <w:rsid w:val="005740A4"/>
    <w:rsid w:val="00575419"/>
    <w:rsid w:val="00577A65"/>
    <w:rsid w:val="005811FD"/>
    <w:rsid w:val="005831A4"/>
    <w:rsid w:val="005849C2"/>
    <w:rsid w:val="0058670C"/>
    <w:rsid w:val="00586FA1"/>
    <w:rsid w:val="00591595"/>
    <w:rsid w:val="00591CD5"/>
    <w:rsid w:val="00592EAF"/>
    <w:rsid w:val="005950FA"/>
    <w:rsid w:val="00595B48"/>
    <w:rsid w:val="005A05C9"/>
    <w:rsid w:val="005A3492"/>
    <w:rsid w:val="005A3E01"/>
    <w:rsid w:val="005A3E6A"/>
    <w:rsid w:val="005A51BA"/>
    <w:rsid w:val="005A6C57"/>
    <w:rsid w:val="005A7A3A"/>
    <w:rsid w:val="005B1A49"/>
    <w:rsid w:val="005B3627"/>
    <w:rsid w:val="005B422B"/>
    <w:rsid w:val="005B504E"/>
    <w:rsid w:val="005C06BC"/>
    <w:rsid w:val="005C16BD"/>
    <w:rsid w:val="005C473C"/>
    <w:rsid w:val="005C6D09"/>
    <w:rsid w:val="005C7931"/>
    <w:rsid w:val="005D074B"/>
    <w:rsid w:val="005D4EE3"/>
    <w:rsid w:val="005D5C80"/>
    <w:rsid w:val="005D7BDA"/>
    <w:rsid w:val="005E298F"/>
    <w:rsid w:val="005E33B0"/>
    <w:rsid w:val="005E3662"/>
    <w:rsid w:val="005F007B"/>
    <w:rsid w:val="005F022A"/>
    <w:rsid w:val="005F3708"/>
    <w:rsid w:val="005F41D3"/>
    <w:rsid w:val="005F6255"/>
    <w:rsid w:val="00610C19"/>
    <w:rsid w:val="00610E61"/>
    <w:rsid w:val="00611669"/>
    <w:rsid w:val="00620029"/>
    <w:rsid w:val="006231FD"/>
    <w:rsid w:val="006242AF"/>
    <w:rsid w:val="006243C4"/>
    <w:rsid w:val="00626057"/>
    <w:rsid w:val="006275BD"/>
    <w:rsid w:val="00627ED8"/>
    <w:rsid w:val="00630989"/>
    <w:rsid w:val="00632BC9"/>
    <w:rsid w:val="006335D6"/>
    <w:rsid w:val="00633D2E"/>
    <w:rsid w:val="006346D4"/>
    <w:rsid w:val="006356DC"/>
    <w:rsid w:val="00635909"/>
    <w:rsid w:val="00635E65"/>
    <w:rsid w:val="00640734"/>
    <w:rsid w:val="0064418E"/>
    <w:rsid w:val="00644431"/>
    <w:rsid w:val="00644A7A"/>
    <w:rsid w:val="00645150"/>
    <w:rsid w:val="00647509"/>
    <w:rsid w:val="00647730"/>
    <w:rsid w:val="00650777"/>
    <w:rsid w:val="00651FB1"/>
    <w:rsid w:val="006544B8"/>
    <w:rsid w:val="00654EFE"/>
    <w:rsid w:val="00655089"/>
    <w:rsid w:val="00655135"/>
    <w:rsid w:val="00661A6F"/>
    <w:rsid w:val="00664610"/>
    <w:rsid w:val="0066755E"/>
    <w:rsid w:val="0067683F"/>
    <w:rsid w:val="00681536"/>
    <w:rsid w:val="00685F58"/>
    <w:rsid w:val="00686D0A"/>
    <w:rsid w:val="0069191E"/>
    <w:rsid w:val="0069327C"/>
    <w:rsid w:val="00693D74"/>
    <w:rsid w:val="00694B38"/>
    <w:rsid w:val="00696087"/>
    <w:rsid w:val="006964FF"/>
    <w:rsid w:val="0069657F"/>
    <w:rsid w:val="00696D4C"/>
    <w:rsid w:val="0069782F"/>
    <w:rsid w:val="006A1C32"/>
    <w:rsid w:val="006A32FA"/>
    <w:rsid w:val="006A6F2A"/>
    <w:rsid w:val="006B0455"/>
    <w:rsid w:val="006B297B"/>
    <w:rsid w:val="006B6677"/>
    <w:rsid w:val="006C1E28"/>
    <w:rsid w:val="006C545A"/>
    <w:rsid w:val="006D1BD3"/>
    <w:rsid w:val="006D320C"/>
    <w:rsid w:val="006D46CC"/>
    <w:rsid w:val="006D597D"/>
    <w:rsid w:val="006E0885"/>
    <w:rsid w:val="006E0D6F"/>
    <w:rsid w:val="006E113D"/>
    <w:rsid w:val="006E33DD"/>
    <w:rsid w:val="006E3CCA"/>
    <w:rsid w:val="006E5119"/>
    <w:rsid w:val="006E6556"/>
    <w:rsid w:val="006F0E85"/>
    <w:rsid w:val="006F3BE5"/>
    <w:rsid w:val="006F3F8C"/>
    <w:rsid w:val="006F4C4A"/>
    <w:rsid w:val="006F731C"/>
    <w:rsid w:val="006F7ED1"/>
    <w:rsid w:val="00702371"/>
    <w:rsid w:val="0071056E"/>
    <w:rsid w:val="00712999"/>
    <w:rsid w:val="007204D4"/>
    <w:rsid w:val="00721D73"/>
    <w:rsid w:val="007253B4"/>
    <w:rsid w:val="007276E7"/>
    <w:rsid w:val="0073312C"/>
    <w:rsid w:val="00734D32"/>
    <w:rsid w:val="007417E3"/>
    <w:rsid w:val="00741E42"/>
    <w:rsid w:val="007445D1"/>
    <w:rsid w:val="00746DFE"/>
    <w:rsid w:val="0075125D"/>
    <w:rsid w:val="00755904"/>
    <w:rsid w:val="007563F3"/>
    <w:rsid w:val="0076136A"/>
    <w:rsid w:val="00761C45"/>
    <w:rsid w:val="007636CC"/>
    <w:rsid w:val="00766FFF"/>
    <w:rsid w:val="0077290F"/>
    <w:rsid w:val="007764E4"/>
    <w:rsid w:val="007778F9"/>
    <w:rsid w:val="00777BB2"/>
    <w:rsid w:val="00780AFF"/>
    <w:rsid w:val="00780CB1"/>
    <w:rsid w:val="007878F1"/>
    <w:rsid w:val="007925C0"/>
    <w:rsid w:val="007931B0"/>
    <w:rsid w:val="0079439D"/>
    <w:rsid w:val="007957C0"/>
    <w:rsid w:val="007A5F75"/>
    <w:rsid w:val="007A73B8"/>
    <w:rsid w:val="007B2A8E"/>
    <w:rsid w:val="007B364D"/>
    <w:rsid w:val="007B376C"/>
    <w:rsid w:val="007B4F57"/>
    <w:rsid w:val="007B665D"/>
    <w:rsid w:val="007C2C55"/>
    <w:rsid w:val="007C3BCA"/>
    <w:rsid w:val="007C4E50"/>
    <w:rsid w:val="007C7C09"/>
    <w:rsid w:val="007D009F"/>
    <w:rsid w:val="007D22EC"/>
    <w:rsid w:val="007D3D08"/>
    <w:rsid w:val="007E2636"/>
    <w:rsid w:val="007E56EA"/>
    <w:rsid w:val="007E684A"/>
    <w:rsid w:val="007E785B"/>
    <w:rsid w:val="007F4AB6"/>
    <w:rsid w:val="007F54FC"/>
    <w:rsid w:val="007F6A59"/>
    <w:rsid w:val="007F7E29"/>
    <w:rsid w:val="008016C2"/>
    <w:rsid w:val="00807AC2"/>
    <w:rsid w:val="00810FC6"/>
    <w:rsid w:val="00811896"/>
    <w:rsid w:val="008140E1"/>
    <w:rsid w:val="008170F4"/>
    <w:rsid w:val="008244D5"/>
    <w:rsid w:val="00824A01"/>
    <w:rsid w:val="00826234"/>
    <w:rsid w:val="00831CF3"/>
    <w:rsid w:val="00832F3F"/>
    <w:rsid w:val="008346B3"/>
    <w:rsid w:val="00835298"/>
    <w:rsid w:val="00835561"/>
    <w:rsid w:val="00835F4C"/>
    <w:rsid w:val="00840ACB"/>
    <w:rsid w:val="008417BE"/>
    <w:rsid w:val="00843573"/>
    <w:rsid w:val="00844782"/>
    <w:rsid w:val="0084525B"/>
    <w:rsid w:val="0085255D"/>
    <w:rsid w:val="008565ED"/>
    <w:rsid w:val="00857CE6"/>
    <w:rsid w:val="00861D60"/>
    <w:rsid w:val="00862134"/>
    <w:rsid w:val="00865360"/>
    <w:rsid w:val="0086630E"/>
    <w:rsid w:val="00872E11"/>
    <w:rsid w:val="00872E14"/>
    <w:rsid w:val="0087446E"/>
    <w:rsid w:val="0087470D"/>
    <w:rsid w:val="008748D4"/>
    <w:rsid w:val="008765B1"/>
    <w:rsid w:val="008832AB"/>
    <w:rsid w:val="0088680C"/>
    <w:rsid w:val="00886BF1"/>
    <w:rsid w:val="008960B5"/>
    <w:rsid w:val="008A4305"/>
    <w:rsid w:val="008A4924"/>
    <w:rsid w:val="008A4D4E"/>
    <w:rsid w:val="008A5648"/>
    <w:rsid w:val="008A7EB5"/>
    <w:rsid w:val="008B076E"/>
    <w:rsid w:val="008B0962"/>
    <w:rsid w:val="008B0AAE"/>
    <w:rsid w:val="008B176B"/>
    <w:rsid w:val="008B4C80"/>
    <w:rsid w:val="008B4D50"/>
    <w:rsid w:val="008B72F4"/>
    <w:rsid w:val="008C53C6"/>
    <w:rsid w:val="008D0FE0"/>
    <w:rsid w:val="008D5041"/>
    <w:rsid w:val="008D62B6"/>
    <w:rsid w:val="008D6401"/>
    <w:rsid w:val="008E149B"/>
    <w:rsid w:val="008E2F38"/>
    <w:rsid w:val="008E51BE"/>
    <w:rsid w:val="008E5747"/>
    <w:rsid w:val="008E587E"/>
    <w:rsid w:val="008F04CA"/>
    <w:rsid w:val="008F081B"/>
    <w:rsid w:val="008F4775"/>
    <w:rsid w:val="008F5764"/>
    <w:rsid w:val="008F747E"/>
    <w:rsid w:val="00903F35"/>
    <w:rsid w:val="009043AF"/>
    <w:rsid w:val="00906DE1"/>
    <w:rsid w:val="00907BAC"/>
    <w:rsid w:val="009110C7"/>
    <w:rsid w:val="00911688"/>
    <w:rsid w:val="00911CC4"/>
    <w:rsid w:val="0091333F"/>
    <w:rsid w:val="00913731"/>
    <w:rsid w:val="009148B5"/>
    <w:rsid w:val="00920677"/>
    <w:rsid w:val="00920E9F"/>
    <w:rsid w:val="009225BA"/>
    <w:rsid w:val="0092489C"/>
    <w:rsid w:val="00931AEB"/>
    <w:rsid w:val="00932750"/>
    <w:rsid w:val="0094010A"/>
    <w:rsid w:val="00941D60"/>
    <w:rsid w:val="00943688"/>
    <w:rsid w:val="00944DAD"/>
    <w:rsid w:val="00953719"/>
    <w:rsid w:val="0095474B"/>
    <w:rsid w:val="00955081"/>
    <w:rsid w:val="00960191"/>
    <w:rsid w:val="00964132"/>
    <w:rsid w:val="00964D33"/>
    <w:rsid w:val="009705F5"/>
    <w:rsid w:val="00972EBC"/>
    <w:rsid w:val="00973B8D"/>
    <w:rsid w:val="009744E5"/>
    <w:rsid w:val="00975D4F"/>
    <w:rsid w:val="0098282C"/>
    <w:rsid w:val="00983B82"/>
    <w:rsid w:val="009848BE"/>
    <w:rsid w:val="009868D6"/>
    <w:rsid w:val="0098796C"/>
    <w:rsid w:val="009907BD"/>
    <w:rsid w:val="00992590"/>
    <w:rsid w:val="00993B50"/>
    <w:rsid w:val="009A0C19"/>
    <w:rsid w:val="009A114B"/>
    <w:rsid w:val="009A25C0"/>
    <w:rsid w:val="009A44E5"/>
    <w:rsid w:val="009A59F1"/>
    <w:rsid w:val="009A7B7B"/>
    <w:rsid w:val="009B24E5"/>
    <w:rsid w:val="009B40CC"/>
    <w:rsid w:val="009B6810"/>
    <w:rsid w:val="009B7B3E"/>
    <w:rsid w:val="009B7D2E"/>
    <w:rsid w:val="009C357E"/>
    <w:rsid w:val="009C4177"/>
    <w:rsid w:val="009D0B52"/>
    <w:rsid w:val="009D62F2"/>
    <w:rsid w:val="009D79CA"/>
    <w:rsid w:val="009E1BC1"/>
    <w:rsid w:val="009E278E"/>
    <w:rsid w:val="009E3E1D"/>
    <w:rsid w:val="00A01B2F"/>
    <w:rsid w:val="00A04DF6"/>
    <w:rsid w:val="00A0773C"/>
    <w:rsid w:val="00A10F9C"/>
    <w:rsid w:val="00A13845"/>
    <w:rsid w:val="00A14030"/>
    <w:rsid w:val="00A17530"/>
    <w:rsid w:val="00A17CC8"/>
    <w:rsid w:val="00A20FD8"/>
    <w:rsid w:val="00A21746"/>
    <w:rsid w:val="00A22721"/>
    <w:rsid w:val="00A23E5D"/>
    <w:rsid w:val="00A26442"/>
    <w:rsid w:val="00A30FE5"/>
    <w:rsid w:val="00A3100B"/>
    <w:rsid w:val="00A33F30"/>
    <w:rsid w:val="00A34C17"/>
    <w:rsid w:val="00A35A4B"/>
    <w:rsid w:val="00A35EF4"/>
    <w:rsid w:val="00A3618C"/>
    <w:rsid w:val="00A40A8A"/>
    <w:rsid w:val="00A434E8"/>
    <w:rsid w:val="00A50BE2"/>
    <w:rsid w:val="00A5331A"/>
    <w:rsid w:val="00A579E9"/>
    <w:rsid w:val="00A60B16"/>
    <w:rsid w:val="00A6243A"/>
    <w:rsid w:val="00A666C5"/>
    <w:rsid w:val="00A6731D"/>
    <w:rsid w:val="00A70ACF"/>
    <w:rsid w:val="00A72E30"/>
    <w:rsid w:val="00A7548B"/>
    <w:rsid w:val="00A802DF"/>
    <w:rsid w:val="00A8255F"/>
    <w:rsid w:val="00A846E6"/>
    <w:rsid w:val="00A87148"/>
    <w:rsid w:val="00A902F4"/>
    <w:rsid w:val="00A91150"/>
    <w:rsid w:val="00A922D6"/>
    <w:rsid w:val="00A95139"/>
    <w:rsid w:val="00A970DA"/>
    <w:rsid w:val="00AA378F"/>
    <w:rsid w:val="00AB0445"/>
    <w:rsid w:val="00AB26F1"/>
    <w:rsid w:val="00AB2CB0"/>
    <w:rsid w:val="00AB2DB8"/>
    <w:rsid w:val="00AB63C4"/>
    <w:rsid w:val="00AB7ACF"/>
    <w:rsid w:val="00AC1E3B"/>
    <w:rsid w:val="00AC2489"/>
    <w:rsid w:val="00AC26F7"/>
    <w:rsid w:val="00AC30FA"/>
    <w:rsid w:val="00AC3949"/>
    <w:rsid w:val="00AC4C85"/>
    <w:rsid w:val="00AD26F6"/>
    <w:rsid w:val="00AD2899"/>
    <w:rsid w:val="00AD289D"/>
    <w:rsid w:val="00AD4195"/>
    <w:rsid w:val="00AD4627"/>
    <w:rsid w:val="00AE20BC"/>
    <w:rsid w:val="00AE59EB"/>
    <w:rsid w:val="00AE5A57"/>
    <w:rsid w:val="00AF0DF6"/>
    <w:rsid w:val="00AF653E"/>
    <w:rsid w:val="00B004EC"/>
    <w:rsid w:val="00B0189A"/>
    <w:rsid w:val="00B032EB"/>
    <w:rsid w:val="00B046BC"/>
    <w:rsid w:val="00B05291"/>
    <w:rsid w:val="00B06B80"/>
    <w:rsid w:val="00B07A85"/>
    <w:rsid w:val="00B07B1A"/>
    <w:rsid w:val="00B07ED9"/>
    <w:rsid w:val="00B10FA7"/>
    <w:rsid w:val="00B11783"/>
    <w:rsid w:val="00B15217"/>
    <w:rsid w:val="00B175A9"/>
    <w:rsid w:val="00B2327D"/>
    <w:rsid w:val="00B23CB7"/>
    <w:rsid w:val="00B27955"/>
    <w:rsid w:val="00B309D1"/>
    <w:rsid w:val="00B31AE2"/>
    <w:rsid w:val="00B31D2F"/>
    <w:rsid w:val="00B32176"/>
    <w:rsid w:val="00B33810"/>
    <w:rsid w:val="00B34695"/>
    <w:rsid w:val="00B34E6F"/>
    <w:rsid w:val="00B34EC9"/>
    <w:rsid w:val="00B419AA"/>
    <w:rsid w:val="00B429B3"/>
    <w:rsid w:val="00B453DA"/>
    <w:rsid w:val="00B459E4"/>
    <w:rsid w:val="00B51C74"/>
    <w:rsid w:val="00B51F49"/>
    <w:rsid w:val="00B52E2C"/>
    <w:rsid w:val="00B54CA4"/>
    <w:rsid w:val="00B56A2D"/>
    <w:rsid w:val="00B57B66"/>
    <w:rsid w:val="00B63C06"/>
    <w:rsid w:val="00B7624B"/>
    <w:rsid w:val="00B77ADA"/>
    <w:rsid w:val="00B802F5"/>
    <w:rsid w:val="00B8042B"/>
    <w:rsid w:val="00B80E67"/>
    <w:rsid w:val="00B8504E"/>
    <w:rsid w:val="00B85768"/>
    <w:rsid w:val="00B8621D"/>
    <w:rsid w:val="00B879E8"/>
    <w:rsid w:val="00B87B80"/>
    <w:rsid w:val="00B936C7"/>
    <w:rsid w:val="00B95905"/>
    <w:rsid w:val="00BA5AFA"/>
    <w:rsid w:val="00BA7C91"/>
    <w:rsid w:val="00BB5135"/>
    <w:rsid w:val="00BB5898"/>
    <w:rsid w:val="00BB7FE6"/>
    <w:rsid w:val="00BC19A2"/>
    <w:rsid w:val="00BC1D2A"/>
    <w:rsid w:val="00BC4F3B"/>
    <w:rsid w:val="00BC5DAF"/>
    <w:rsid w:val="00BC72CA"/>
    <w:rsid w:val="00BC7AF4"/>
    <w:rsid w:val="00BD431C"/>
    <w:rsid w:val="00BE2624"/>
    <w:rsid w:val="00BE272D"/>
    <w:rsid w:val="00BE3BB0"/>
    <w:rsid w:val="00BE5472"/>
    <w:rsid w:val="00BE6034"/>
    <w:rsid w:val="00BE6191"/>
    <w:rsid w:val="00BE6DA6"/>
    <w:rsid w:val="00BF0B4B"/>
    <w:rsid w:val="00BF289C"/>
    <w:rsid w:val="00BF4083"/>
    <w:rsid w:val="00BF4A70"/>
    <w:rsid w:val="00BF5389"/>
    <w:rsid w:val="00BF57F2"/>
    <w:rsid w:val="00BF6879"/>
    <w:rsid w:val="00BF69A8"/>
    <w:rsid w:val="00C003C9"/>
    <w:rsid w:val="00C02700"/>
    <w:rsid w:val="00C03F9A"/>
    <w:rsid w:val="00C10102"/>
    <w:rsid w:val="00C15B82"/>
    <w:rsid w:val="00C163CA"/>
    <w:rsid w:val="00C1702E"/>
    <w:rsid w:val="00C23D1B"/>
    <w:rsid w:val="00C30901"/>
    <w:rsid w:val="00C30D02"/>
    <w:rsid w:val="00C3153C"/>
    <w:rsid w:val="00C3255A"/>
    <w:rsid w:val="00C33693"/>
    <w:rsid w:val="00C367E4"/>
    <w:rsid w:val="00C36DF0"/>
    <w:rsid w:val="00C40566"/>
    <w:rsid w:val="00C4204B"/>
    <w:rsid w:val="00C42690"/>
    <w:rsid w:val="00C43224"/>
    <w:rsid w:val="00C468F7"/>
    <w:rsid w:val="00C52153"/>
    <w:rsid w:val="00C52385"/>
    <w:rsid w:val="00C55B31"/>
    <w:rsid w:val="00C56CC6"/>
    <w:rsid w:val="00C57338"/>
    <w:rsid w:val="00C57C3F"/>
    <w:rsid w:val="00C60612"/>
    <w:rsid w:val="00C607D4"/>
    <w:rsid w:val="00C6096B"/>
    <w:rsid w:val="00C66296"/>
    <w:rsid w:val="00C66A18"/>
    <w:rsid w:val="00C70B8E"/>
    <w:rsid w:val="00C70EDD"/>
    <w:rsid w:val="00C710C8"/>
    <w:rsid w:val="00C713FF"/>
    <w:rsid w:val="00C730EA"/>
    <w:rsid w:val="00C84DB0"/>
    <w:rsid w:val="00C86CFE"/>
    <w:rsid w:val="00C931AF"/>
    <w:rsid w:val="00C95ECD"/>
    <w:rsid w:val="00C96A50"/>
    <w:rsid w:val="00C96CB3"/>
    <w:rsid w:val="00C97155"/>
    <w:rsid w:val="00C97579"/>
    <w:rsid w:val="00C97E76"/>
    <w:rsid w:val="00CA184A"/>
    <w:rsid w:val="00CA426E"/>
    <w:rsid w:val="00CA6E9E"/>
    <w:rsid w:val="00CA7BD1"/>
    <w:rsid w:val="00CB266E"/>
    <w:rsid w:val="00CB5B23"/>
    <w:rsid w:val="00CB5FE8"/>
    <w:rsid w:val="00CC32C7"/>
    <w:rsid w:val="00CC39EB"/>
    <w:rsid w:val="00CD115B"/>
    <w:rsid w:val="00CD6F7F"/>
    <w:rsid w:val="00CD75A2"/>
    <w:rsid w:val="00CE19B8"/>
    <w:rsid w:val="00CE1A3B"/>
    <w:rsid w:val="00CE25EC"/>
    <w:rsid w:val="00CE7356"/>
    <w:rsid w:val="00CE7D0C"/>
    <w:rsid w:val="00CF036C"/>
    <w:rsid w:val="00CF1F2D"/>
    <w:rsid w:val="00CF234D"/>
    <w:rsid w:val="00CF4778"/>
    <w:rsid w:val="00CF65E4"/>
    <w:rsid w:val="00D0322F"/>
    <w:rsid w:val="00D0417B"/>
    <w:rsid w:val="00D05E68"/>
    <w:rsid w:val="00D0740D"/>
    <w:rsid w:val="00D10C0C"/>
    <w:rsid w:val="00D1136D"/>
    <w:rsid w:val="00D132FE"/>
    <w:rsid w:val="00D14B3A"/>
    <w:rsid w:val="00D16B9B"/>
    <w:rsid w:val="00D20DE6"/>
    <w:rsid w:val="00D212BB"/>
    <w:rsid w:val="00D2222A"/>
    <w:rsid w:val="00D261F2"/>
    <w:rsid w:val="00D31AF5"/>
    <w:rsid w:val="00D33315"/>
    <w:rsid w:val="00D37291"/>
    <w:rsid w:val="00D403CB"/>
    <w:rsid w:val="00D40C12"/>
    <w:rsid w:val="00D413FC"/>
    <w:rsid w:val="00D41EF8"/>
    <w:rsid w:val="00D423FC"/>
    <w:rsid w:val="00D43C88"/>
    <w:rsid w:val="00D44F04"/>
    <w:rsid w:val="00D466FF"/>
    <w:rsid w:val="00D47D89"/>
    <w:rsid w:val="00D509A2"/>
    <w:rsid w:val="00D50D46"/>
    <w:rsid w:val="00D53EB8"/>
    <w:rsid w:val="00D6013D"/>
    <w:rsid w:val="00D60FDE"/>
    <w:rsid w:val="00D62696"/>
    <w:rsid w:val="00D65B95"/>
    <w:rsid w:val="00D72D23"/>
    <w:rsid w:val="00D7439C"/>
    <w:rsid w:val="00D7559A"/>
    <w:rsid w:val="00D756EA"/>
    <w:rsid w:val="00D81B41"/>
    <w:rsid w:val="00D87404"/>
    <w:rsid w:val="00D913BF"/>
    <w:rsid w:val="00D91487"/>
    <w:rsid w:val="00D9176D"/>
    <w:rsid w:val="00D94289"/>
    <w:rsid w:val="00D957EC"/>
    <w:rsid w:val="00D9729D"/>
    <w:rsid w:val="00D97CBA"/>
    <w:rsid w:val="00DA0CD9"/>
    <w:rsid w:val="00DA29BF"/>
    <w:rsid w:val="00DA3D17"/>
    <w:rsid w:val="00DA5507"/>
    <w:rsid w:val="00DA56E5"/>
    <w:rsid w:val="00DA6551"/>
    <w:rsid w:val="00DB1A55"/>
    <w:rsid w:val="00DB219A"/>
    <w:rsid w:val="00DB254A"/>
    <w:rsid w:val="00DB565A"/>
    <w:rsid w:val="00DC0984"/>
    <w:rsid w:val="00DC1F73"/>
    <w:rsid w:val="00DC6A92"/>
    <w:rsid w:val="00DC70F9"/>
    <w:rsid w:val="00DD0658"/>
    <w:rsid w:val="00DD296A"/>
    <w:rsid w:val="00DD31F1"/>
    <w:rsid w:val="00DE0339"/>
    <w:rsid w:val="00DE0DDC"/>
    <w:rsid w:val="00DE0F32"/>
    <w:rsid w:val="00DE14DC"/>
    <w:rsid w:val="00DE1507"/>
    <w:rsid w:val="00DE46FE"/>
    <w:rsid w:val="00DE6808"/>
    <w:rsid w:val="00DE6881"/>
    <w:rsid w:val="00DE73DA"/>
    <w:rsid w:val="00DE7C8F"/>
    <w:rsid w:val="00DF0AD1"/>
    <w:rsid w:val="00DF0F79"/>
    <w:rsid w:val="00DF2F1E"/>
    <w:rsid w:val="00DF32C5"/>
    <w:rsid w:val="00DF55E4"/>
    <w:rsid w:val="00DF5C89"/>
    <w:rsid w:val="00E031EF"/>
    <w:rsid w:val="00E03FA0"/>
    <w:rsid w:val="00E0710D"/>
    <w:rsid w:val="00E07BCC"/>
    <w:rsid w:val="00E07F6D"/>
    <w:rsid w:val="00E15306"/>
    <w:rsid w:val="00E175E1"/>
    <w:rsid w:val="00E21101"/>
    <w:rsid w:val="00E22190"/>
    <w:rsid w:val="00E23BED"/>
    <w:rsid w:val="00E240F7"/>
    <w:rsid w:val="00E25AC2"/>
    <w:rsid w:val="00E25C1A"/>
    <w:rsid w:val="00E32ACA"/>
    <w:rsid w:val="00E3758E"/>
    <w:rsid w:val="00E37AEB"/>
    <w:rsid w:val="00E42538"/>
    <w:rsid w:val="00E43168"/>
    <w:rsid w:val="00E46EC2"/>
    <w:rsid w:val="00E550F1"/>
    <w:rsid w:val="00E55675"/>
    <w:rsid w:val="00E5644D"/>
    <w:rsid w:val="00E56BE1"/>
    <w:rsid w:val="00E60274"/>
    <w:rsid w:val="00E61F59"/>
    <w:rsid w:val="00E67243"/>
    <w:rsid w:val="00E701AA"/>
    <w:rsid w:val="00E70357"/>
    <w:rsid w:val="00E70846"/>
    <w:rsid w:val="00E71C22"/>
    <w:rsid w:val="00E72A3D"/>
    <w:rsid w:val="00E73400"/>
    <w:rsid w:val="00E75576"/>
    <w:rsid w:val="00E76BAB"/>
    <w:rsid w:val="00E830EE"/>
    <w:rsid w:val="00E86452"/>
    <w:rsid w:val="00E925D3"/>
    <w:rsid w:val="00E9358C"/>
    <w:rsid w:val="00E93901"/>
    <w:rsid w:val="00E93D46"/>
    <w:rsid w:val="00E94F6F"/>
    <w:rsid w:val="00E95AD6"/>
    <w:rsid w:val="00E96444"/>
    <w:rsid w:val="00E968BD"/>
    <w:rsid w:val="00E977FF"/>
    <w:rsid w:val="00EA1F3B"/>
    <w:rsid w:val="00EA3D87"/>
    <w:rsid w:val="00EA470B"/>
    <w:rsid w:val="00EA4891"/>
    <w:rsid w:val="00EA6A78"/>
    <w:rsid w:val="00EB0136"/>
    <w:rsid w:val="00EB3041"/>
    <w:rsid w:val="00EB3625"/>
    <w:rsid w:val="00EC0D86"/>
    <w:rsid w:val="00EC2CEE"/>
    <w:rsid w:val="00EC7084"/>
    <w:rsid w:val="00ED6817"/>
    <w:rsid w:val="00ED7D4F"/>
    <w:rsid w:val="00EE0D98"/>
    <w:rsid w:val="00EE36AC"/>
    <w:rsid w:val="00EE5C56"/>
    <w:rsid w:val="00EE727A"/>
    <w:rsid w:val="00EF3F78"/>
    <w:rsid w:val="00EF41A9"/>
    <w:rsid w:val="00EF430E"/>
    <w:rsid w:val="00EF5C8A"/>
    <w:rsid w:val="00EF66AD"/>
    <w:rsid w:val="00EF6937"/>
    <w:rsid w:val="00F02800"/>
    <w:rsid w:val="00F034AA"/>
    <w:rsid w:val="00F103F0"/>
    <w:rsid w:val="00F1173B"/>
    <w:rsid w:val="00F14174"/>
    <w:rsid w:val="00F16CDC"/>
    <w:rsid w:val="00F20247"/>
    <w:rsid w:val="00F20C0B"/>
    <w:rsid w:val="00F23286"/>
    <w:rsid w:val="00F255D6"/>
    <w:rsid w:val="00F31ABF"/>
    <w:rsid w:val="00F3237D"/>
    <w:rsid w:val="00F34685"/>
    <w:rsid w:val="00F34C0B"/>
    <w:rsid w:val="00F36684"/>
    <w:rsid w:val="00F445DF"/>
    <w:rsid w:val="00F455C1"/>
    <w:rsid w:val="00F45EB0"/>
    <w:rsid w:val="00F46FC8"/>
    <w:rsid w:val="00F47F61"/>
    <w:rsid w:val="00F52F49"/>
    <w:rsid w:val="00F5357C"/>
    <w:rsid w:val="00F54B0C"/>
    <w:rsid w:val="00F5595F"/>
    <w:rsid w:val="00F55A1F"/>
    <w:rsid w:val="00F6066A"/>
    <w:rsid w:val="00F62D08"/>
    <w:rsid w:val="00F62D73"/>
    <w:rsid w:val="00F62F05"/>
    <w:rsid w:val="00F63DA6"/>
    <w:rsid w:val="00F72278"/>
    <w:rsid w:val="00F73A6B"/>
    <w:rsid w:val="00F7550A"/>
    <w:rsid w:val="00F84D10"/>
    <w:rsid w:val="00F907F7"/>
    <w:rsid w:val="00F9133E"/>
    <w:rsid w:val="00F926A4"/>
    <w:rsid w:val="00F948E1"/>
    <w:rsid w:val="00F9753F"/>
    <w:rsid w:val="00FA770A"/>
    <w:rsid w:val="00FB0469"/>
    <w:rsid w:val="00FB0C6F"/>
    <w:rsid w:val="00FB63F1"/>
    <w:rsid w:val="00FB6E81"/>
    <w:rsid w:val="00FC0A75"/>
    <w:rsid w:val="00FC3D16"/>
    <w:rsid w:val="00FC44C5"/>
    <w:rsid w:val="00FC64ED"/>
    <w:rsid w:val="00FC7383"/>
    <w:rsid w:val="00FD2BDE"/>
    <w:rsid w:val="00FE2B19"/>
    <w:rsid w:val="00FE3F94"/>
    <w:rsid w:val="00FE54C3"/>
    <w:rsid w:val="00FE75FD"/>
    <w:rsid w:val="00FF022E"/>
    <w:rsid w:val="00FF0724"/>
    <w:rsid w:val="00FF1180"/>
    <w:rsid w:val="00FF17B1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Nmerodelinha">
    <w:name w:val="line number"/>
    <w:basedOn w:val="Fontepargpadro"/>
    <w:rsid w:val="00883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Nmerodelinha">
    <w:name w:val="line number"/>
    <w:basedOn w:val="Fontepargpadro"/>
    <w:rsid w:val="0088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2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4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6C07-F770-4364-B2AF-9E11668A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3630</Words>
  <Characters>19606</Characters>
  <Application>Microsoft Office Word</Application>
  <DocSecurity>0</DocSecurity>
  <Lines>163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</cp:revision>
  <cp:lastPrinted>2014-11-27T16:16:00Z</cp:lastPrinted>
  <dcterms:created xsi:type="dcterms:W3CDTF">2014-08-04T21:06:00Z</dcterms:created>
  <dcterms:modified xsi:type="dcterms:W3CDTF">2014-11-27T16:16:00Z</dcterms:modified>
</cp:coreProperties>
</file>