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D3" w:rsidRPr="00B429D3" w:rsidRDefault="00B429D3" w:rsidP="00611C82">
      <w:pPr>
        <w:suppressAutoHyphens/>
        <w:jc w:val="center"/>
        <w:rPr>
          <w:rFonts w:asciiTheme="minorHAnsi" w:hAnsiTheme="minorHAnsi" w:cstheme="minorHAnsi"/>
          <w:u w:val="single"/>
        </w:rPr>
      </w:pPr>
      <w:r w:rsidRPr="00B429D3">
        <w:rPr>
          <w:rFonts w:asciiTheme="minorHAnsi" w:hAnsiTheme="minorHAnsi" w:cstheme="minorHAnsi"/>
          <w:u w:val="single"/>
        </w:rPr>
        <w:t>Ata da 1</w:t>
      </w:r>
      <w:r w:rsidR="007915B9">
        <w:rPr>
          <w:rFonts w:asciiTheme="minorHAnsi" w:hAnsiTheme="minorHAnsi" w:cstheme="minorHAnsi"/>
          <w:u w:val="single"/>
        </w:rPr>
        <w:t>8</w:t>
      </w:r>
      <w:r w:rsidRPr="00B429D3">
        <w:rPr>
          <w:rFonts w:asciiTheme="minorHAnsi" w:hAnsiTheme="minorHAnsi" w:cstheme="minorHAnsi"/>
          <w:u w:val="single"/>
        </w:rPr>
        <w:t xml:space="preserve">ª </w:t>
      </w:r>
      <w:r w:rsidR="004F06D5">
        <w:rPr>
          <w:rFonts w:asciiTheme="minorHAnsi" w:hAnsiTheme="minorHAnsi" w:cstheme="minorHAnsi"/>
          <w:u w:val="single"/>
        </w:rPr>
        <w:t>Sessão Plenária</w:t>
      </w:r>
    </w:p>
    <w:p w:rsidR="00B429D3" w:rsidRPr="00B429D3" w:rsidRDefault="00B429D3" w:rsidP="00611C82">
      <w:pPr>
        <w:suppressAutoHyphens/>
        <w:rPr>
          <w:rFonts w:asciiTheme="minorHAnsi" w:hAnsiTheme="minorHAnsi" w:cstheme="minorHAnsi"/>
        </w:rPr>
      </w:pPr>
    </w:p>
    <w:p w:rsidR="002775F4" w:rsidRDefault="00B429D3" w:rsidP="00611C82">
      <w:pPr>
        <w:suppressAutoHyphens/>
        <w:spacing w:line="276" w:lineRule="auto"/>
        <w:ind w:right="-144"/>
        <w:jc w:val="both"/>
        <w:rPr>
          <w:rFonts w:asciiTheme="minorHAnsi" w:hAnsiTheme="minorHAnsi" w:cstheme="minorHAnsi"/>
          <w:sz w:val="22"/>
          <w:szCs w:val="22"/>
        </w:rPr>
      </w:pPr>
      <w:r w:rsidRPr="00B429D3">
        <w:rPr>
          <w:rFonts w:asciiTheme="minorHAnsi" w:hAnsiTheme="minorHAnsi" w:cstheme="minorHAnsi"/>
          <w:b/>
          <w:sz w:val="22"/>
          <w:szCs w:val="22"/>
        </w:rPr>
        <w:t>DATA:</w:t>
      </w:r>
      <w:r w:rsidRPr="00B429D3">
        <w:rPr>
          <w:rFonts w:asciiTheme="minorHAnsi" w:hAnsiTheme="minorHAnsi" w:cstheme="minorHAnsi"/>
          <w:sz w:val="22"/>
          <w:szCs w:val="22"/>
        </w:rPr>
        <w:t xml:space="preserve"> </w:t>
      </w:r>
      <w:r w:rsidR="007915B9">
        <w:rPr>
          <w:rFonts w:asciiTheme="minorHAnsi" w:hAnsiTheme="minorHAnsi" w:cstheme="minorHAnsi"/>
          <w:sz w:val="22"/>
          <w:szCs w:val="22"/>
        </w:rPr>
        <w:t>19</w:t>
      </w:r>
      <w:r>
        <w:rPr>
          <w:rFonts w:asciiTheme="minorHAnsi" w:hAnsiTheme="minorHAnsi" w:cstheme="minorHAnsi"/>
          <w:sz w:val="22"/>
          <w:szCs w:val="22"/>
        </w:rPr>
        <w:t>/</w:t>
      </w:r>
      <w:r w:rsidR="007915B9">
        <w:rPr>
          <w:rFonts w:asciiTheme="minorHAnsi" w:hAnsiTheme="minorHAnsi" w:cstheme="minorHAnsi"/>
          <w:sz w:val="22"/>
          <w:szCs w:val="22"/>
        </w:rPr>
        <w:t>10</w:t>
      </w:r>
      <w:r w:rsidRPr="00B429D3">
        <w:rPr>
          <w:rFonts w:asciiTheme="minorHAnsi" w:hAnsiTheme="minorHAnsi" w:cstheme="minorHAnsi"/>
          <w:sz w:val="22"/>
          <w:szCs w:val="22"/>
        </w:rPr>
        <w:t>/2012</w:t>
      </w:r>
      <w:r w:rsidR="002775F4">
        <w:rPr>
          <w:rFonts w:asciiTheme="minorHAnsi" w:hAnsiTheme="minorHAnsi" w:cstheme="minorHAnsi"/>
          <w:sz w:val="22"/>
          <w:szCs w:val="22"/>
        </w:rPr>
        <w:tab/>
      </w:r>
      <w:r w:rsidR="002775F4">
        <w:rPr>
          <w:rFonts w:asciiTheme="minorHAnsi" w:hAnsiTheme="minorHAnsi" w:cstheme="minorHAnsi"/>
          <w:sz w:val="22"/>
          <w:szCs w:val="22"/>
        </w:rPr>
        <w:tab/>
      </w:r>
      <w:r w:rsidR="002775F4">
        <w:rPr>
          <w:rFonts w:asciiTheme="minorHAnsi" w:hAnsiTheme="minorHAnsi" w:cstheme="minorHAnsi"/>
          <w:sz w:val="22"/>
          <w:szCs w:val="22"/>
        </w:rPr>
        <w:tab/>
      </w:r>
      <w:r w:rsidR="002775F4">
        <w:rPr>
          <w:rFonts w:asciiTheme="minorHAnsi" w:hAnsiTheme="minorHAnsi" w:cstheme="minorHAnsi"/>
          <w:sz w:val="22"/>
          <w:szCs w:val="22"/>
        </w:rPr>
        <w:tab/>
      </w:r>
      <w:r w:rsidR="002775F4">
        <w:rPr>
          <w:rFonts w:asciiTheme="minorHAnsi" w:hAnsiTheme="minorHAnsi" w:cstheme="minorHAnsi"/>
          <w:sz w:val="22"/>
          <w:szCs w:val="22"/>
        </w:rPr>
        <w:tab/>
      </w:r>
      <w:r w:rsidR="002775F4" w:rsidRPr="00B429D3">
        <w:rPr>
          <w:rFonts w:asciiTheme="minorHAnsi" w:hAnsiTheme="minorHAnsi" w:cstheme="minorHAnsi"/>
          <w:b/>
          <w:sz w:val="22"/>
          <w:szCs w:val="22"/>
        </w:rPr>
        <w:t>HORÁRIO DE INÍCIO:</w:t>
      </w:r>
      <w:r w:rsidR="002775F4" w:rsidRPr="00B429D3">
        <w:rPr>
          <w:rFonts w:asciiTheme="minorHAnsi" w:hAnsiTheme="minorHAnsi" w:cstheme="minorHAnsi"/>
          <w:sz w:val="22"/>
          <w:szCs w:val="22"/>
        </w:rPr>
        <w:t xml:space="preserve"> 1</w:t>
      </w:r>
      <w:r w:rsidR="00C12E93">
        <w:rPr>
          <w:rFonts w:asciiTheme="minorHAnsi" w:hAnsiTheme="minorHAnsi" w:cstheme="minorHAnsi"/>
          <w:sz w:val="22"/>
          <w:szCs w:val="22"/>
        </w:rPr>
        <w:t>4</w:t>
      </w:r>
      <w:r w:rsidR="002775F4" w:rsidRPr="00B429D3">
        <w:rPr>
          <w:rFonts w:asciiTheme="minorHAnsi" w:hAnsiTheme="minorHAnsi" w:cstheme="minorHAnsi"/>
          <w:sz w:val="22"/>
          <w:szCs w:val="22"/>
        </w:rPr>
        <w:t>h</w:t>
      </w:r>
      <w:r w:rsidR="007915B9">
        <w:rPr>
          <w:rFonts w:asciiTheme="minorHAnsi" w:hAnsiTheme="minorHAnsi" w:cstheme="minorHAnsi"/>
          <w:sz w:val="22"/>
          <w:szCs w:val="22"/>
        </w:rPr>
        <w:t>23</w:t>
      </w:r>
    </w:p>
    <w:p w:rsidR="00B429D3" w:rsidRPr="00B429D3" w:rsidRDefault="00B429D3" w:rsidP="00611C82">
      <w:pPr>
        <w:suppressAutoHyphens/>
        <w:spacing w:line="276" w:lineRule="auto"/>
        <w:ind w:right="-144"/>
        <w:jc w:val="both"/>
        <w:rPr>
          <w:rFonts w:asciiTheme="minorHAnsi" w:hAnsiTheme="minorHAnsi" w:cstheme="minorHAnsi"/>
          <w:sz w:val="22"/>
          <w:szCs w:val="22"/>
        </w:rPr>
      </w:pPr>
      <w:r w:rsidRPr="00B429D3">
        <w:rPr>
          <w:rFonts w:asciiTheme="minorHAnsi" w:hAnsiTheme="minorHAnsi" w:cstheme="minorHAnsi"/>
          <w:b/>
          <w:sz w:val="22"/>
          <w:szCs w:val="22"/>
        </w:rPr>
        <w:t>LOCAL:</w:t>
      </w:r>
      <w:r w:rsidRPr="00B429D3">
        <w:rPr>
          <w:rFonts w:asciiTheme="minorHAnsi" w:hAnsiTheme="minorHAnsi" w:cstheme="minorHAnsi"/>
          <w:sz w:val="22"/>
          <w:szCs w:val="22"/>
        </w:rPr>
        <w:t xml:space="preserve"> </w:t>
      </w:r>
      <w:r>
        <w:rPr>
          <w:rFonts w:asciiTheme="minorHAnsi" w:hAnsiTheme="minorHAnsi" w:cstheme="minorHAnsi"/>
          <w:sz w:val="22"/>
          <w:szCs w:val="22"/>
        </w:rPr>
        <w:t>Sede do CAU/RS</w:t>
      </w:r>
      <w:r w:rsidR="002775F4">
        <w:rPr>
          <w:rFonts w:asciiTheme="minorHAnsi" w:hAnsiTheme="minorHAnsi" w:cstheme="minorHAnsi"/>
          <w:sz w:val="22"/>
          <w:szCs w:val="22"/>
        </w:rPr>
        <w:tab/>
      </w:r>
      <w:r w:rsidR="002775F4">
        <w:rPr>
          <w:rFonts w:asciiTheme="minorHAnsi" w:hAnsiTheme="minorHAnsi" w:cstheme="minorHAnsi"/>
          <w:sz w:val="22"/>
          <w:szCs w:val="22"/>
        </w:rPr>
        <w:tab/>
      </w:r>
      <w:r w:rsidR="002775F4">
        <w:rPr>
          <w:rFonts w:asciiTheme="minorHAnsi" w:hAnsiTheme="minorHAnsi" w:cstheme="minorHAnsi"/>
          <w:sz w:val="22"/>
          <w:szCs w:val="22"/>
        </w:rPr>
        <w:tab/>
      </w:r>
      <w:r w:rsidR="002775F4">
        <w:rPr>
          <w:rFonts w:asciiTheme="minorHAnsi" w:hAnsiTheme="minorHAnsi" w:cstheme="minorHAnsi"/>
          <w:sz w:val="22"/>
          <w:szCs w:val="22"/>
        </w:rPr>
        <w:tab/>
      </w:r>
      <w:r w:rsidR="002775F4">
        <w:rPr>
          <w:rFonts w:asciiTheme="minorHAnsi" w:hAnsiTheme="minorHAnsi" w:cstheme="minorHAnsi"/>
          <w:sz w:val="22"/>
          <w:szCs w:val="22"/>
        </w:rPr>
        <w:tab/>
      </w:r>
      <w:r w:rsidR="002775F4" w:rsidRPr="00B429D3">
        <w:rPr>
          <w:rFonts w:asciiTheme="minorHAnsi" w:hAnsiTheme="minorHAnsi" w:cstheme="minorHAnsi"/>
          <w:b/>
          <w:sz w:val="22"/>
          <w:szCs w:val="22"/>
        </w:rPr>
        <w:t xml:space="preserve">HORÁRIO DE </w:t>
      </w:r>
      <w:r w:rsidR="002775F4">
        <w:rPr>
          <w:rFonts w:asciiTheme="minorHAnsi" w:hAnsiTheme="minorHAnsi" w:cstheme="minorHAnsi"/>
          <w:b/>
          <w:sz w:val="22"/>
          <w:szCs w:val="22"/>
        </w:rPr>
        <w:t>FIM</w:t>
      </w:r>
      <w:r w:rsidR="002775F4" w:rsidRPr="00B429D3">
        <w:rPr>
          <w:rFonts w:asciiTheme="minorHAnsi" w:hAnsiTheme="minorHAnsi" w:cstheme="minorHAnsi"/>
          <w:b/>
          <w:sz w:val="22"/>
          <w:szCs w:val="22"/>
        </w:rPr>
        <w:t>:</w:t>
      </w:r>
      <w:r w:rsidR="002775F4" w:rsidRPr="00B429D3">
        <w:rPr>
          <w:rFonts w:asciiTheme="minorHAnsi" w:hAnsiTheme="minorHAnsi" w:cstheme="minorHAnsi"/>
          <w:sz w:val="22"/>
          <w:szCs w:val="22"/>
        </w:rPr>
        <w:t xml:space="preserve"> 1</w:t>
      </w:r>
      <w:r w:rsidR="007915B9">
        <w:rPr>
          <w:rFonts w:asciiTheme="minorHAnsi" w:hAnsiTheme="minorHAnsi" w:cstheme="minorHAnsi"/>
          <w:sz w:val="22"/>
          <w:szCs w:val="22"/>
        </w:rPr>
        <w:t>8h04</w:t>
      </w:r>
      <w:r w:rsidRPr="00B429D3">
        <w:rPr>
          <w:rFonts w:asciiTheme="minorHAnsi" w:hAnsiTheme="minorHAnsi" w:cstheme="minorHAnsi"/>
          <w:sz w:val="22"/>
          <w:szCs w:val="22"/>
        </w:rPr>
        <w:t xml:space="preserve">         </w:t>
      </w:r>
    </w:p>
    <w:p w:rsidR="00B429D3" w:rsidRPr="00B429D3" w:rsidRDefault="00B429D3" w:rsidP="00611C82">
      <w:pPr>
        <w:suppressAutoHyphens/>
        <w:spacing w:line="120" w:lineRule="auto"/>
        <w:jc w:val="both"/>
        <w:rPr>
          <w:rFonts w:asciiTheme="minorHAnsi" w:hAnsiTheme="minorHAnsi" w:cstheme="minorHAnsi"/>
          <w:sz w:val="22"/>
          <w:szCs w:val="22"/>
        </w:rPr>
      </w:pPr>
    </w:p>
    <w:p w:rsidR="00B429D3" w:rsidRPr="00B429D3" w:rsidRDefault="00B429D3" w:rsidP="00611C82">
      <w:pPr>
        <w:pStyle w:val="PargrafodaLista"/>
        <w:tabs>
          <w:tab w:val="left" w:pos="426"/>
          <w:tab w:val="left" w:pos="1843"/>
          <w:tab w:val="left" w:pos="2127"/>
        </w:tabs>
        <w:spacing w:line="276" w:lineRule="auto"/>
        <w:ind w:left="0"/>
        <w:jc w:val="both"/>
        <w:rPr>
          <w:rFonts w:asciiTheme="minorHAnsi" w:hAnsiTheme="minorHAnsi" w:cstheme="minorHAnsi"/>
          <w:color w:val="000000"/>
          <w:sz w:val="24"/>
          <w:szCs w:val="24"/>
        </w:rPr>
      </w:pPr>
      <w:r>
        <w:rPr>
          <w:rFonts w:asciiTheme="minorHAnsi" w:hAnsiTheme="minorHAnsi" w:cstheme="minorHAnsi"/>
          <w:b/>
          <w:bCs/>
          <w:sz w:val="24"/>
          <w:szCs w:val="24"/>
        </w:rPr>
        <w:t>Participantes</w:t>
      </w: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4813"/>
        <w:gridCol w:w="5160"/>
      </w:tblGrid>
      <w:tr w:rsidR="00065C8B" w:rsidRPr="00065C8B" w:rsidTr="004628B6">
        <w:trPr>
          <w:trHeight w:val="22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065C8B" w:rsidRPr="00065C8B" w:rsidRDefault="00065C8B" w:rsidP="00611C82">
            <w:pPr>
              <w:pStyle w:val="Contedodatabela"/>
              <w:snapToGrid w:val="0"/>
              <w:ind w:left="57"/>
              <w:jc w:val="center"/>
              <w:rPr>
                <w:rFonts w:asciiTheme="minorHAnsi" w:hAnsiTheme="minorHAnsi" w:cstheme="minorHAnsi"/>
                <w:b/>
                <w:bCs/>
                <w:sz w:val="22"/>
                <w:szCs w:val="22"/>
              </w:rPr>
            </w:pPr>
            <w:r w:rsidRPr="00065C8B">
              <w:rPr>
                <w:rFonts w:asciiTheme="minorHAnsi" w:hAnsiTheme="minorHAnsi" w:cstheme="minorHAnsi"/>
                <w:b/>
                <w:bCs/>
                <w:sz w:val="22"/>
                <w:szCs w:val="22"/>
              </w:rPr>
              <w:t>Diretoria</w:t>
            </w:r>
          </w:p>
        </w:tc>
      </w:tr>
      <w:tr w:rsidR="00B429D3" w:rsidRPr="00065C8B" w:rsidTr="004628B6">
        <w:trPr>
          <w:trHeight w:val="227"/>
        </w:trPr>
        <w:tc>
          <w:tcPr>
            <w:tcW w:w="2413" w:type="pct"/>
            <w:tcBorders>
              <w:top w:val="single" w:sz="4" w:space="0" w:color="auto"/>
              <w:left w:val="single" w:sz="4" w:space="0" w:color="auto"/>
              <w:bottom w:val="single" w:sz="4" w:space="0" w:color="auto"/>
              <w:right w:val="single" w:sz="4" w:space="0" w:color="auto"/>
            </w:tcBorders>
            <w:hideMark/>
          </w:tcPr>
          <w:p w:rsidR="00B429D3" w:rsidRPr="00065C8B" w:rsidRDefault="007915B9" w:rsidP="00611C82">
            <w:pPr>
              <w:suppressAutoHyphens/>
              <w:snapToGrid w:val="0"/>
              <w:ind w:left="57"/>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Presidente</w:t>
            </w:r>
          </w:p>
        </w:tc>
        <w:tc>
          <w:tcPr>
            <w:tcW w:w="2587" w:type="pct"/>
            <w:tcBorders>
              <w:top w:val="single" w:sz="4" w:space="0" w:color="auto"/>
              <w:left w:val="single" w:sz="4" w:space="0" w:color="auto"/>
              <w:bottom w:val="single" w:sz="4" w:space="0" w:color="auto"/>
              <w:right w:val="single" w:sz="4" w:space="0" w:color="auto"/>
            </w:tcBorders>
            <w:hideMark/>
          </w:tcPr>
          <w:p w:rsidR="00B429D3" w:rsidRPr="00065C8B" w:rsidRDefault="007915B9" w:rsidP="00611C82">
            <w:pPr>
              <w:suppressAutoHyphens/>
              <w:snapToGrid w:val="0"/>
              <w:ind w:left="57"/>
              <w:jc w:val="both"/>
              <w:rPr>
                <w:rFonts w:asciiTheme="minorHAnsi" w:hAnsiTheme="minorHAnsi" w:cstheme="minorHAnsi"/>
                <w:color w:val="000000"/>
                <w:sz w:val="22"/>
                <w:szCs w:val="22"/>
              </w:rPr>
            </w:pPr>
            <w:r>
              <w:rPr>
                <w:rFonts w:asciiTheme="minorHAnsi" w:hAnsiTheme="minorHAnsi" w:cstheme="minorHAnsi"/>
                <w:color w:val="000000"/>
                <w:sz w:val="22"/>
                <w:szCs w:val="22"/>
              </w:rPr>
              <w:t>Roberto Py Gomes da Silveira</w:t>
            </w:r>
          </w:p>
        </w:tc>
      </w:tr>
      <w:tr w:rsidR="007915B9" w:rsidRPr="00065C8B" w:rsidTr="004628B6">
        <w:trPr>
          <w:trHeight w:val="227"/>
        </w:trPr>
        <w:tc>
          <w:tcPr>
            <w:tcW w:w="2413" w:type="pct"/>
            <w:tcBorders>
              <w:top w:val="single" w:sz="4" w:space="0" w:color="auto"/>
              <w:left w:val="single" w:sz="4" w:space="0" w:color="auto"/>
              <w:bottom w:val="single" w:sz="4" w:space="0" w:color="auto"/>
              <w:right w:val="single" w:sz="4" w:space="0" w:color="auto"/>
            </w:tcBorders>
          </w:tcPr>
          <w:p w:rsidR="007915B9" w:rsidRPr="00065C8B" w:rsidRDefault="007915B9" w:rsidP="00611C82">
            <w:pPr>
              <w:suppressAutoHyphens/>
              <w:snapToGrid w:val="0"/>
              <w:ind w:left="57"/>
              <w:jc w:val="both"/>
              <w:rPr>
                <w:rFonts w:asciiTheme="minorHAnsi" w:eastAsia="Arial" w:hAnsiTheme="minorHAnsi" w:cstheme="minorHAnsi"/>
                <w:color w:val="000000"/>
                <w:sz w:val="22"/>
                <w:szCs w:val="22"/>
              </w:rPr>
            </w:pPr>
            <w:r w:rsidRPr="00065C8B">
              <w:rPr>
                <w:rFonts w:asciiTheme="minorHAnsi" w:eastAsia="Arial" w:hAnsiTheme="minorHAnsi" w:cstheme="minorHAnsi"/>
                <w:color w:val="000000"/>
                <w:sz w:val="22"/>
                <w:szCs w:val="22"/>
              </w:rPr>
              <w:t>Vice-</w:t>
            </w:r>
            <w:r>
              <w:rPr>
                <w:rFonts w:asciiTheme="minorHAnsi" w:eastAsia="Arial" w:hAnsiTheme="minorHAnsi" w:cstheme="minorHAnsi"/>
                <w:color w:val="000000"/>
                <w:sz w:val="22"/>
                <w:szCs w:val="22"/>
              </w:rPr>
              <w:t>P</w:t>
            </w:r>
            <w:r w:rsidRPr="00065C8B">
              <w:rPr>
                <w:rFonts w:asciiTheme="minorHAnsi" w:eastAsia="Arial" w:hAnsiTheme="minorHAnsi" w:cstheme="minorHAnsi"/>
                <w:color w:val="000000"/>
                <w:sz w:val="22"/>
                <w:szCs w:val="22"/>
              </w:rPr>
              <w:t>residente</w:t>
            </w:r>
          </w:p>
        </w:tc>
        <w:tc>
          <w:tcPr>
            <w:tcW w:w="2587" w:type="pct"/>
            <w:tcBorders>
              <w:top w:val="single" w:sz="4" w:space="0" w:color="auto"/>
              <w:left w:val="single" w:sz="4" w:space="0" w:color="auto"/>
              <w:bottom w:val="single" w:sz="4" w:space="0" w:color="auto"/>
              <w:right w:val="single" w:sz="4" w:space="0" w:color="auto"/>
            </w:tcBorders>
          </w:tcPr>
          <w:p w:rsidR="007915B9" w:rsidRPr="00065C8B" w:rsidRDefault="007915B9" w:rsidP="00611C82">
            <w:pPr>
              <w:suppressAutoHyphens/>
              <w:snapToGrid w:val="0"/>
              <w:ind w:left="57"/>
              <w:jc w:val="both"/>
              <w:rPr>
                <w:rFonts w:asciiTheme="minorHAnsi" w:eastAsia="Arial" w:hAnsiTheme="minorHAnsi" w:cstheme="minorHAnsi"/>
                <w:color w:val="000000"/>
                <w:sz w:val="22"/>
                <w:szCs w:val="22"/>
              </w:rPr>
            </w:pPr>
            <w:r w:rsidRPr="00065C8B">
              <w:rPr>
                <w:rFonts w:asciiTheme="minorHAnsi" w:eastAsia="Arial" w:hAnsiTheme="minorHAnsi" w:cstheme="minorHAnsi"/>
                <w:color w:val="000000"/>
                <w:sz w:val="22"/>
                <w:szCs w:val="22"/>
              </w:rPr>
              <w:t>Alberto Fedosow Cabral</w:t>
            </w:r>
          </w:p>
        </w:tc>
      </w:tr>
      <w:tr w:rsidR="00BF3939" w:rsidRPr="00065C8B" w:rsidTr="004628B6">
        <w:trPr>
          <w:trHeight w:val="22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BF3939" w:rsidRPr="00065C8B" w:rsidRDefault="00BF3939" w:rsidP="00611C82">
            <w:pPr>
              <w:pStyle w:val="Contedodatabela"/>
              <w:snapToGrid w:val="0"/>
              <w:ind w:left="57"/>
              <w:jc w:val="center"/>
              <w:rPr>
                <w:rFonts w:asciiTheme="minorHAnsi" w:hAnsiTheme="minorHAnsi" w:cstheme="minorHAnsi"/>
                <w:b/>
                <w:bCs/>
                <w:sz w:val="22"/>
                <w:szCs w:val="22"/>
              </w:rPr>
            </w:pPr>
            <w:r>
              <w:rPr>
                <w:rFonts w:asciiTheme="minorHAnsi" w:hAnsiTheme="minorHAnsi" w:cstheme="minorHAnsi"/>
                <w:b/>
                <w:bCs/>
                <w:sz w:val="22"/>
                <w:szCs w:val="22"/>
              </w:rPr>
              <w:t>Conselheiros Federais</w:t>
            </w:r>
          </w:p>
        </w:tc>
      </w:tr>
      <w:tr w:rsidR="007915B9" w:rsidRPr="00065C8B" w:rsidTr="004628B6">
        <w:trPr>
          <w:trHeight w:val="227"/>
        </w:trPr>
        <w:tc>
          <w:tcPr>
            <w:tcW w:w="5000" w:type="pct"/>
            <w:gridSpan w:val="2"/>
            <w:tcBorders>
              <w:top w:val="single" w:sz="4" w:space="0" w:color="auto"/>
              <w:left w:val="single" w:sz="4" w:space="0" w:color="auto"/>
              <w:bottom w:val="single" w:sz="4" w:space="0" w:color="auto"/>
              <w:right w:val="single" w:sz="4" w:space="0" w:color="auto"/>
            </w:tcBorders>
            <w:hideMark/>
          </w:tcPr>
          <w:p w:rsidR="007915B9" w:rsidRPr="00065C8B" w:rsidRDefault="007915B9" w:rsidP="00611C82">
            <w:pPr>
              <w:suppressAutoHyphens/>
              <w:snapToGrid w:val="0"/>
              <w:ind w:left="57"/>
              <w:jc w:val="both"/>
              <w:rPr>
                <w:rFonts w:asciiTheme="minorHAnsi" w:hAnsiTheme="minorHAnsi" w:cstheme="minorHAnsi"/>
                <w:color w:val="000000"/>
                <w:sz w:val="22"/>
                <w:szCs w:val="22"/>
              </w:rPr>
            </w:pPr>
            <w:r>
              <w:rPr>
                <w:rFonts w:asciiTheme="minorHAnsi" w:eastAsia="Arial" w:hAnsiTheme="minorHAnsi" w:cstheme="minorHAnsi"/>
                <w:color w:val="000000"/>
                <w:sz w:val="22"/>
                <w:szCs w:val="22"/>
              </w:rPr>
              <w:t>Gislaine Vargas Saibro</w:t>
            </w:r>
          </w:p>
        </w:tc>
      </w:tr>
      <w:tr w:rsidR="00B429D3" w:rsidRPr="00065C8B" w:rsidTr="004628B6">
        <w:trPr>
          <w:trHeight w:val="22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29D3" w:rsidRPr="00065C8B" w:rsidRDefault="00B429D3" w:rsidP="00611C82">
            <w:pPr>
              <w:suppressAutoHyphens/>
              <w:snapToGrid w:val="0"/>
              <w:ind w:left="57"/>
              <w:jc w:val="center"/>
              <w:rPr>
                <w:rFonts w:asciiTheme="minorHAnsi" w:hAnsiTheme="minorHAnsi" w:cstheme="minorHAnsi"/>
                <w:b/>
                <w:color w:val="000000"/>
                <w:sz w:val="22"/>
                <w:szCs w:val="22"/>
              </w:rPr>
            </w:pPr>
            <w:r w:rsidRPr="00065C8B">
              <w:rPr>
                <w:rFonts w:asciiTheme="minorHAnsi" w:eastAsia="Arial" w:hAnsiTheme="minorHAnsi" w:cstheme="minorHAnsi"/>
                <w:b/>
                <w:color w:val="000000"/>
                <w:sz w:val="22"/>
                <w:szCs w:val="22"/>
              </w:rPr>
              <w:t>Conselheiros</w:t>
            </w:r>
          </w:p>
        </w:tc>
      </w:tr>
      <w:tr w:rsidR="00065C8B" w:rsidRPr="00065C8B" w:rsidTr="004628B6">
        <w:trPr>
          <w:trHeight w:val="227"/>
        </w:trPr>
        <w:tc>
          <w:tcPr>
            <w:tcW w:w="2413" w:type="pct"/>
            <w:tcBorders>
              <w:top w:val="single" w:sz="4" w:space="0" w:color="auto"/>
              <w:left w:val="single" w:sz="4" w:space="0" w:color="auto"/>
              <w:bottom w:val="single" w:sz="4" w:space="0" w:color="auto"/>
              <w:right w:val="single" w:sz="4" w:space="0" w:color="auto"/>
            </w:tcBorders>
            <w:hideMark/>
          </w:tcPr>
          <w:p w:rsidR="00065C8B" w:rsidRPr="00065C8B" w:rsidRDefault="00065C8B" w:rsidP="00611C82">
            <w:pPr>
              <w:suppressAutoHyphens/>
              <w:snapToGrid w:val="0"/>
              <w:ind w:left="57"/>
              <w:jc w:val="center"/>
              <w:rPr>
                <w:rFonts w:asciiTheme="minorHAnsi" w:eastAsia="Arial" w:hAnsiTheme="minorHAnsi" w:cstheme="minorHAnsi"/>
                <w:b/>
                <w:color w:val="000000"/>
                <w:sz w:val="22"/>
                <w:szCs w:val="22"/>
              </w:rPr>
            </w:pPr>
            <w:r w:rsidRPr="00065C8B">
              <w:rPr>
                <w:rFonts w:asciiTheme="minorHAnsi" w:eastAsia="Arial" w:hAnsiTheme="minorHAnsi" w:cstheme="minorHAnsi"/>
                <w:b/>
                <w:color w:val="000000"/>
                <w:sz w:val="22"/>
                <w:szCs w:val="22"/>
              </w:rPr>
              <w:t>Titulares</w:t>
            </w:r>
          </w:p>
        </w:tc>
        <w:tc>
          <w:tcPr>
            <w:tcW w:w="2587" w:type="pct"/>
            <w:tcBorders>
              <w:top w:val="single" w:sz="4" w:space="0" w:color="auto"/>
              <w:left w:val="single" w:sz="4" w:space="0" w:color="auto"/>
              <w:bottom w:val="single" w:sz="4" w:space="0" w:color="auto"/>
              <w:right w:val="single" w:sz="4" w:space="0" w:color="auto"/>
            </w:tcBorders>
            <w:hideMark/>
          </w:tcPr>
          <w:p w:rsidR="00065C8B" w:rsidRPr="00065C8B" w:rsidRDefault="00065C8B" w:rsidP="00611C82">
            <w:pPr>
              <w:suppressAutoHyphens/>
              <w:snapToGrid w:val="0"/>
              <w:ind w:left="57"/>
              <w:jc w:val="center"/>
              <w:rPr>
                <w:rFonts w:asciiTheme="minorHAnsi" w:hAnsiTheme="minorHAnsi" w:cstheme="minorHAnsi"/>
                <w:b/>
                <w:color w:val="000000"/>
                <w:sz w:val="22"/>
                <w:szCs w:val="22"/>
              </w:rPr>
            </w:pPr>
            <w:r w:rsidRPr="00065C8B">
              <w:rPr>
                <w:rFonts w:asciiTheme="minorHAnsi" w:eastAsia="Arial" w:hAnsiTheme="minorHAnsi" w:cstheme="minorHAnsi"/>
                <w:b/>
                <w:color w:val="000000"/>
                <w:sz w:val="22"/>
                <w:szCs w:val="22"/>
              </w:rPr>
              <w:t>Suplentes</w:t>
            </w:r>
          </w:p>
        </w:tc>
      </w:tr>
      <w:tr w:rsidR="007915B9" w:rsidRPr="00065C8B" w:rsidTr="004628B6">
        <w:trPr>
          <w:trHeight w:val="227"/>
        </w:trPr>
        <w:tc>
          <w:tcPr>
            <w:tcW w:w="2413" w:type="pct"/>
            <w:tcBorders>
              <w:top w:val="single" w:sz="4" w:space="0" w:color="auto"/>
              <w:left w:val="single" w:sz="4" w:space="0" w:color="auto"/>
              <w:bottom w:val="single" w:sz="4" w:space="0" w:color="auto"/>
              <w:right w:val="single" w:sz="4" w:space="0" w:color="auto"/>
            </w:tcBorders>
          </w:tcPr>
          <w:p w:rsidR="007915B9" w:rsidRDefault="007915B9" w:rsidP="00611C82">
            <w:pPr>
              <w:suppressAutoHyphens/>
              <w:snapToGrid w:val="0"/>
              <w:ind w:left="57"/>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Alvino Jara</w:t>
            </w:r>
          </w:p>
        </w:tc>
        <w:tc>
          <w:tcPr>
            <w:tcW w:w="2587" w:type="pct"/>
            <w:tcBorders>
              <w:top w:val="single" w:sz="4" w:space="0" w:color="auto"/>
              <w:left w:val="single" w:sz="4" w:space="0" w:color="auto"/>
              <w:bottom w:val="single" w:sz="4" w:space="0" w:color="auto"/>
              <w:right w:val="single" w:sz="4" w:space="0" w:color="auto"/>
            </w:tcBorders>
          </w:tcPr>
          <w:p w:rsidR="007915B9" w:rsidRDefault="007915B9" w:rsidP="00611C82">
            <w:pPr>
              <w:suppressAutoHyphens/>
              <w:snapToGrid w:val="0"/>
              <w:ind w:left="57"/>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Carmem Anita Hoffmann</w:t>
            </w:r>
          </w:p>
        </w:tc>
      </w:tr>
      <w:tr w:rsidR="007915B9" w:rsidRPr="00065C8B" w:rsidTr="004628B6">
        <w:trPr>
          <w:trHeight w:val="227"/>
        </w:trPr>
        <w:tc>
          <w:tcPr>
            <w:tcW w:w="2413" w:type="pct"/>
            <w:tcBorders>
              <w:top w:val="single" w:sz="4" w:space="0" w:color="auto"/>
              <w:left w:val="single" w:sz="4" w:space="0" w:color="auto"/>
              <w:bottom w:val="single" w:sz="4" w:space="0" w:color="auto"/>
              <w:right w:val="single" w:sz="4" w:space="0" w:color="auto"/>
            </w:tcBorders>
          </w:tcPr>
          <w:p w:rsidR="007915B9" w:rsidRPr="00A327A9" w:rsidRDefault="007915B9" w:rsidP="00611C82">
            <w:pPr>
              <w:suppressAutoHyphens/>
              <w:snapToGrid w:val="0"/>
              <w:ind w:left="57"/>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Carlos Eduardo Mesquita Pedone</w:t>
            </w:r>
          </w:p>
        </w:tc>
        <w:tc>
          <w:tcPr>
            <w:tcW w:w="2587" w:type="pct"/>
            <w:tcBorders>
              <w:top w:val="single" w:sz="4" w:space="0" w:color="auto"/>
              <w:left w:val="single" w:sz="4" w:space="0" w:color="auto"/>
              <w:bottom w:val="single" w:sz="4" w:space="0" w:color="auto"/>
              <w:right w:val="single" w:sz="4" w:space="0" w:color="auto"/>
            </w:tcBorders>
          </w:tcPr>
          <w:p w:rsidR="007915B9" w:rsidRPr="00BF3939" w:rsidRDefault="007915B9" w:rsidP="00611C82">
            <w:pPr>
              <w:suppressAutoHyphens/>
              <w:snapToGrid w:val="0"/>
              <w:ind w:left="57"/>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Cláudia R. Casaccia</w:t>
            </w:r>
          </w:p>
        </w:tc>
      </w:tr>
      <w:tr w:rsidR="007915B9" w:rsidRPr="00065C8B" w:rsidTr="004628B6">
        <w:trPr>
          <w:trHeight w:val="227"/>
        </w:trPr>
        <w:tc>
          <w:tcPr>
            <w:tcW w:w="2413" w:type="pct"/>
            <w:tcBorders>
              <w:top w:val="single" w:sz="4" w:space="0" w:color="auto"/>
              <w:left w:val="single" w:sz="4" w:space="0" w:color="auto"/>
              <w:bottom w:val="single" w:sz="4" w:space="0" w:color="auto"/>
              <w:right w:val="single" w:sz="4" w:space="0" w:color="auto"/>
            </w:tcBorders>
          </w:tcPr>
          <w:p w:rsidR="007915B9" w:rsidRDefault="007915B9" w:rsidP="00611C82">
            <w:pPr>
              <w:suppressAutoHyphens/>
              <w:snapToGrid w:val="0"/>
              <w:ind w:left="57"/>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Clarissa Monteiro Berny</w:t>
            </w:r>
          </w:p>
        </w:tc>
        <w:tc>
          <w:tcPr>
            <w:tcW w:w="2587" w:type="pct"/>
            <w:tcBorders>
              <w:top w:val="single" w:sz="4" w:space="0" w:color="auto"/>
              <w:left w:val="single" w:sz="4" w:space="0" w:color="auto"/>
              <w:bottom w:val="single" w:sz="4" w:space="0" w:color="auto"/>
              <w:right w:val="single" w:sz="4" w:space="0" w:color="auto"/>
            </w:tcBorders>
          </w:tcPr>
          <w:p w:rsidR="007915B9" w:rsidRPr="00BF3939" w:rsidRDefault="004628B6" w:rsidP="00611C82">
            <w:pPr>
              <w:suppressAutoHyphens/>
              <w:snapToGrid w:val="0"/>
              <w:ind w:left="57"/>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Tiago Holzmann da Silva</w:t>
            </w:r>
          </w:p>
        </w:tc>
      </w:tr>
      <w:tr w:rsidR="007915B9" w:rsidRPr="00065C8B" w:rsidTr="004628B6">
        <w:trPr>
          <w:trHeight w:val="227"/>
        </w:trPr>
        <w:tc>
          <w:tcPr>
            <w:tcW w:w="2413" w:type="pct"/>
            <w:tcBorders>
              <w:top w:val="single" w:sz="4" w:space="0" w:color="auto"/>
              <w:left w:val="single" w:sz="4" w:space="0" w:color="auto"/>
              <w:bottom w:val="single" w:sz="4" w:space="0" w:color="auto"/>
              <w:right w:val="single" w:sz="4" w:space="0" w:color="auto"/>
            </w:tcBorders>
          </w:tcPr>
          <w:p w:rsidR="007915B9" w:rsidRDefault="007915B9" w:rsidP="00611C82">
            <w:pPr>
              <w:suppressAutoHyphens/>
              <w:snapToGrid w:val="0"/>
              <w:ind w:left="57"/>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Cláudio Fischer</w:t>
            </w:r>
          </w:p>
        </w:tc>
        <w:tc>
          <w:tcPr>
            <w:tcW w:w="2587" w:type="pct"/>
            <w:tcBorders>
              <w:top w:val="single" w:sz="4" w:space="0" w:color="auto"/>
              <w:left w:val="single" w:sz="4" w:space="0" w:color="auto"/>
              <w:bottom w:val="single" w:sz="4" w:space="0" w:color="auto"/>
              <w:right w:val="single" w:sz="4" w:space="0" w:color="auto"/>
            </w:tcBorders>
          </w:tcPr>
          <w:p w:rsidR="007915B9" w:rsidRPr="00065C8B" w:rsidRDefault="007915B9" w:rsidP="00611C82">
            <w:pPr>
              <w:suppressAutoHyphens/>
              <w:snapToGrid w:val="0"/>
              <w:ind w:left="57"/>
              <w:jc w:val="both"/>
              <w:rPr>
                <w:rFonts w:asciiTheme="minorHAnsi" w:eastAsia="Arial" w:hAnsiTheme="minorHAnsi" w:cstheme="minorHAnsi"/>
                <w:b/>
                <w:color w:val="000000"/>
                <w:sz w:val="22"/>
                <w:szCs w:val="22"/>
              </w:rPr>
            </w:pPr>
          </w:p>
        </w:tc>
      </w:tr>
      <w:tr w:rsidR="007915B9" w:rsidRPr="00065C8B" w:rsidTr="004628B6">
        <w:trPr>
          <w:trHeight w:val="227"/>
        </w:trPr>
        <w:tc>
          <w:tcPr>
            <w:tcW w:w="2413" w:type="pct"/>
            <w:tcBorders>
              <w:top w:val="single" w:sz="4" w:space="0" w:color="auto"/>
              <w:left w:val="single" w:sz="4" w:space="0" w:color="auto"/>
              <w:bottom w:val="single" w:sz="4" w:space="0" w:color="auto"/>
              <w:right w:val="single" w:sz="4" w:space="0" w:color="auto"/>
            </w:tcBorders>
          </w:tcPr>
          <w:p w:rsidR="007915B9" w:rsidRDefault="007915B9" w:rsidP="00611C82">
            <w:pPr>
              <w:suppressAutoHyphens/>
              <w:snapToGrid w:val="0"/>
              <w:ind w:left="57"/>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Cristina Duarte Azevedo</w:t>
            </w:r>
          </w:p>
        </w:tc>
        <w:tc>
          <w:tcPr>
            <w:tcW w:w="2587" w:type="pct"/>
            <w:tcBorders>
              <w:top w:val="single" w:sz="4" w:space="0" w:color="auto"/>
              <w:left w:val="single" w:sz="4" w:space="0" w:color="auto"/>
              <w:bottom w:val="single" w:sz="4" w:space="0" w:color="auto"/>
              <w:right w:val="single" w:sz="4" w:space="0" w:color="auto"/>
            </w:tcBorders>
          </w:tcPr>
          <w:p w:rsidR="007915B9" w:rsidRPr="00065C8B" w:rsidRDefault="007915B9" w:rsidP="00611C82">
            <w:pPr>
              <w:suppressAutoHyphens/>
              <w:snapToGrid w:val="0"/>
              <w:ind w:left="57"/>
              <w:jc w:val="both"/>
              <w:rPr>
                <w:rFonts w:asciiTheme="minorHAnsi" w:eastAsia="Arial" w:hAnsiTheme="minorHAnsi" w:cstheme="minorHAnsi"/>
                <w:b/>
                <w:color w:val="000000"/>
                <w:sz w:val="22"/>
                <w:szCs w:val="22"/>
              </w:rPr>
            </w:pPr>
          </w:p>
        </w:tc>
      </w:tr>
      <w:tr w:rsidR="007915B9" w:rsidRPr="00065C8B" w:rsidTr="004628B6">
        <w:trPr>
          <w:trHeight w:val="227"/>
        </w:trPr>
        <w:tc>
          <w:tcPr>
            <w:tcW w:w="2413" w:type="pct"/>
            <w:tcBorders>
              <w:top w:val="single" w:sz="4" w:space="0" w:color="auto"/>
              <w:left w:val="single" w:sz="4" w:space="0" w:color="auto"/>
              <w:bottom w:val="single" w:sz="4" w:space="0" w:color="auto"/>
              <w:right w:val="single" w:sz="4" w:space="0" w:color="auto"/>
            </w:tcBorders>
          </w:tcPr>
          <w:p w:rsidR="007915B9" w:rsidRDefault="007915B9" w:rsidP="00611C82">
            <w:pPr>
              <w:suppressAutoHyphens/>
              <w:snapToGrid w:val="0"/>
              <w:ind w:left="57"/>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Fausto Henrique Steffen</w:t>
            </w:r>
          </w:p>
        </w:tc>
        <w:tc>
          <w:tcPr>
            <w:tcW w:w="2587" w:type="pct"/>
            <w:tcBorders>
              <w:top w:val="single" w:sz="4" w:space="0" w:color="auto"/>
              <w:left w:val="single" w:sz="4" w:space="0" w:color="auto"/>
              <w:bottom w:val="single" w:sz="4" w:space="0" w:color="auto"/>
              <w:right w:val="single" w:sz="4" w:space="0" w:color="auto"/>
            </w:tcBorders>
          </w:tcPr>
          <w:p w:rsidR="007915B9" w:rsidRPr="00065C8B" w:rsidRDefault="007915B9" w:rsidP="00611C82">
            <w:pPr>
              <w:suppressAutoHyphens/>
              <w:snapToGrid w:val="0"/>
              <w:ind w:left="57"/>
              <w:jc w:val="both"/>
              <w:rPr>
                <w:rFonts w:asciiTheme="minorHAnsi" w:eastAsia="Arial" w:hAnsiTheme="minorHAnsi" w:cstheme="minorHAnsi"/>
                <w:b/>
                <w:color w:val="000000"/>
                <w:sz w:val="22"/>
                <w:szCs w:val="22"/>
              </w:rPr>
            </w:pPr>
          </w:p>
        </w:tc>
      </w:tr>
      <w:tr w:rsidR="007915B9" w:rsidRPr="00065C8B" w:rsidTr="004628B6">
        <w:trPr>
          <w:trHeight w:val="227"/>
        </w:trPr>
        <w:tc>
          <w:tcPr>
            <w:tcW w:w="2413" w:type="pct"/>
            <w:tcBorders>
              <w:top w:val="single" w:sz="4" w:space="0" w:color="auto"/>
              <w:left w:val="single" w:sz="4" w:space="0" w:color="auto"/>
              <w:bottom w:val="single" w:sz="4" w:space="0" w:color="auto"/>
              <w:right w:val="single" w:sz="4" w:space="0" w:color="auto"/>
            </w:tcBorders>
          </w:tcPr>
          <w:p w:rsidR="007915B9" w:rsidRDefault="007915B9" w:rsidP="00611C82">
            <w:pPr>
              <w:suppressAutoHyphens/>
              <w:snapToGrid w:val="0"/>
              <w:ind w:left="57"/>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Fernando Oltramari</w:t>
            </w:r>
          </w:p>
        </w:tc>
        <w:tc>
          <w:tcPr>
            <w:tcW w:w="2587" w:type="pct"/>
            <w:tcBorders>
              <w:top w:val="single" w:sz="4" w:space="0" w:color="auto"/>
              <w:left w:val="single" w:sz="4" w:space="0" w:color="auto"/>
              <w:bottom w:val="single" w:sz="4" w:space="0" w:color="auto"/>
              <w:right w:val="single" w:sz="4" w:space="0" w:color="auto"/>
            </w:tcBorders>
          </w:tcPr>
          <w:p w:rsidR="007915B9" w:rsidRPr="00065C8B" w:rsidRDefault="007915B9" w:rsidP="00611C82">
            <w:pPr>
              <w:suppressAutoHyphens/>
              <w:snapToGrid w:val="0"/>
              <w:ind w:left="57"/>
              <w:jc w:val="both"/>
              <w:rPr>
                <w:rFonts w:asciiTheme="minorHAnsi" w:eastAsia="Arial" w:hAnsiTheme="minorHAnsi" w:cstheme="minorHAnsi"/>
                <w:b/>
                <w:color w:val="000000"/>
                <w:sz w:val="22"/>
                <w:szCs w:val="22"/>
              </w:rPr>
            </w:pPr>
          </w:p>
        </w:tc>
      </w:tr>
      <w:tr w:rsidR="007915B9" w:rsidRPr="00065C8B" w:rsidTr="004628B6">
        <w:trPr>
          <w:trHeight w:val="227"/>
        </w:trPr>
        <w:tc>
          <w:tcPr>
            <w:tcW w:w="2413" w:type="pct"/>
            <w:tcBorders>
              <w:top w:val="single" w:sz="4" w:space="0" w:color="auto"/>
              <w:left w:val="single" w:sz="4" w:space="0" w:color="auto"/>
              <w:bottom w:val="single" w:sz="4" w:space="0" w:color="auto"/>
              <w:right w:val="single" w:sz="4" w:space="0" w:color="auto"/>
            </w:tcBorders>
          </w:tcPr>
          <w:p w:rsidR="007915B9" w:rsidRDefault="007915B9" w:rsidP="00611C82">
            <w:pPr>
              <w:suppressAutoHyphens/>
              <w:snapToGrid w:val="0"/>
              <w:ind w:left="57"/>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Joaquim Eduardo Vidal Haas</w:t>
            </w:r>
          </w:p>
        </w:tc>
        <w:tc>
          <w:tcPr>
            <w:tcW w:w="2587" w:type="pct"/>
            <w:tcBorders>
              <w:top w:val="single" w:sz="4" w:space="0" w:color="auto"/>
              <w:left w:val="single" w:sz="4" w:space="0" w:color="auto"/>
              <w:bottom w:val="single" w:sz="4" w:space="0" w:color="auto"/>
              <w:right w:val="single" w:sz="4" w:space="0" w:color="auto"/>
            </w:tcBorders>
          </w:tcPr>
          <w:p w:rsidR="007915B9" w:rsidRPr="00065C8B" w:rsidRDefault="007915B9" w:rsidP="00611C82">
            <w:pPr>
              <w:suppressAutoHyphens/>
              <w:snapToGrid w:val="0"/>
              <w:ind w:left="57"/>
              <w:jc w:val="both"/>
              <w:rPr>
                <w:rFonts w:asciiTheme="minorHAnsi" w:eastAsia="Arial" w:hAnsiTheme="minorHAnsi" w:cstheme="minorHAnsi"/>
                <w:b/>
                <w:color w:val="000000"/>
                <w:sz w:val="22"/>
                <w:szCs w:val="22"/>
              </w:rPr>
            </w:pPr>
          </w:p>
        </w:tc>
      </w:tr>
      <w:tr w:rsidR="007915B9" w:rsidRPr="00065C8B" w:rsidTr="004628B6">
        <w:trPr>
          <w:trHeight w:val="227"/>
        </w:trPr>
        <w:tc>
          <w:tcPr>
            <w:tcW w:w="2413" w:type="pct"/>
            <w:tcBorders>
              <w:top w:val="single" w:sz="4" w:space="0" w:color="auto"/>
              <w:left w:val="single" w:sz="4" w:space="0" w:color="auto"/>
              <w:bottom w:val="single" w:sz="4" w:space="0" w:color="auto"/>
              <w:right w:val="single" w:sz="4" w:space="0" w:color="auto"/>
            </w:tcBorders>
          </w:tcPr>
          <w:p w:rsidR="007915B9" w:rsidRDefault="007915B9" w:rsidP="00611C82">
            <w:pPr>
              <w:suppressAutoHyphens/>
              <w:snapToGrid w:val="0"/>
              <w:ind w:left="57"/>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Luiz Antônio Machado Veríssimo</w:t>
            </w:r>
          </w:p>
        </w:tc>
        <w:tc>
          <w:tcPr>
            <w:tcW w:w="2587" w:type="pct"/>
            <w:tcBorders>
              <w:top w:val="single" w:sz="4" w:space="0" w:color="auto"/>
              <w:left w:val="single" w:sz="4" w:space="0" w:color="auto"/>
              <w:bottom w:val="single" w:sz="4" w:space="0" w:color="auto"/>
              <w:right w:val="single" w:sz="4" w:space="0" w:color="auto"/>
            </w:tcBorders>
          </w:tcPr>
          <w:p w:rsidR="007915B9" w:rsidRPr="00065C8B" w:rsidRDefault="007915B9" w:rsidP="00611C82">
            <w:pPr>
              <w:suppressAutoHyphens/>
              <w:snapToGrid w:val="0"/>
              <w:ind w:left="57"/>
              <w:jc w:val="both"/>
              <w:rPr>
                <w:rFonts w:asciiTheme="minorHAnsi" w:eastAsia="Arial" w:hAnsiTheme="minorHAnsi" w:cstheme="minorHAnsi"/>
                <w:b/>
                <w:color w:val="000000"/>
                <w:sz w:val="22"/>
                <w:szCs w:val="22"/>
              </w:rPr>
            </w:pPr>
          </w:p>
        </w:tc>
      </w:tr>
      <w:tr w:rsidR="007915B9" w:rsidRPr="00065C8B" w:rsidTr="004628B6">
        <w:trPr>
          <w:trHeight w:val="227"/>
        </w:trPr>
        <w:tc>
          <w:tcPr>
            <w:tcW w:w="2413" w:type="pct"/>
            <w:tcBorders>
              <w:top w:val="single" w:sz="4" w:space="0" w:color="auto"/>
              <w:left w:val="single" w:sz="4" w:space="0" w:color="auto"/>
              <w:bottom w:val="single" w:sz="4" w:space="0" w:color="auto"/>
              <w:right w:val="single" w:sz="4" w:space="0" w:color="auto"/>
            </w:tcBorders>
          </w:tcPr>
          <w:p w:rsidR="007915B9" w:rsidRDefault="007915B9" w:rsidP="00611C82">
            <w:pPr>
              <w:suppressAutoHyphens/>
              <w:snapToGrid w:val="0"/>
              <w:ind w:left="57"/>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Marcelo Petrucci Maia</w:t>
            </w:r>
          </w:p>
        </w:tc>
        <w:tc>
          <w:tcPr>
            <w:tcW w:w="2587" w:type="pct"/>
            <w:tcBorders>
              <w:top w:val="single" w:sz="4" w:space="0" w:color="auto"/>
              <w:left w:val="single" w:sz="4" w:space="0" w:color="auto"/>
              <w:bottom w:val="single" w:sz="4" w:space="0" w:color="auto"/>
              <w:right w:val="single" w:sz="4" w:space="0" w:color="auto"/>
            </w:tcBorders>
          </w:tcPr>
          <w:p w:rsidR="007915B9" w:rsidRPr="00065C8B" w:rsidRDefault="007915B9" w:rsidP="00611C82">
            <w:pPr>
              <w:suppressAutoHyphens/>
              <w:snapToGrid w:val="0"/>
              <w:ind w:left="57"/>
              <w:jc w:val="both"/>
              <w:rPr>
                <w:rFonts w:asciiTheme="minorHAnsi" w:eastAsia="Arial" w:hAnsiTheme="minorHAnsi" w:cstheme="minorHAnsi"/>
                <w:b/>
                <w:color w:val="000000"/>
                <w:sz w:val="22"/>
                <w:szCs w:val="22"/>
              </w:rPr>
            </w:pPr>
          </w:p>
        </w:tc>
      </w:tr>
      <w:tr w:rsidR="007915B9" w:rsidRPr="00065C8B" w:rsidTr="004628B6">
        <w:trPr>
          <w:trHeight w:val="227"/>
        </w:trPr>
        <w:tc>
          <w:tcPr>
            <w:tcW w:w="2413" w:type="pct"/>
            <w:tcBorders>
              <w:top w:val="single" w:sz="4" w:space="0" w:color="auto"/>
              <w:left w:val="single" w:sz="4" w:space="0" w:color="auto"/>
              <w:bottom w:val="single" w:sz="4" w:space="0" w:color="auto"/>
              <w:right w:val="single" w:sz="4" w:space="0" w:color="auto"/>
            </w:tcBorders>
          </w:tcPr>
          <w:p w:rsidR="007915B9" w:rsidRDefault="007915B9" w:rsidP="00611C82">
            <w:pPr>
              <w:suppressAutoHyphens/>
              <w:snapToGrid w:val="0"/>
              <w:ind w:left="57"/>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Maria Bernadete Sinhorelli de Oliveira</w:t>
            </w:r>
          </w:p>
        </w:tc>
        <w:tc>
          <w:tcPr>
            <w:tcW w:w="2587" w:type="pct"/>
            <w:tcBorders>
              <w:top w:val="single" w:sz="4" w:space="0" w:color="auto"/>
              <w:left w:val="single" w:sz="4" w:space="0" w:color="auto"/>
              <w:bottom w:val="single" w:sz="4" w:space="0" w:color="auto"/>
              <w:right w:val="single" w:sz="4" w:space="0" w:color="auto"/>
            </w:tcBorders>
          </w:tcPr>
          <w:p w:rsidR="007915B9" w:rsidRPr="00065C8B" w:rsidRDefault="007915B9" w:rsidP="00611C82">
            <w:pPr>
              <w:suppressAutoHyphens/>
              <w:snapToGrid w:val="0"/>
              <w:ind w:left="57"/>
              <w:jc w:val="both"/>
              <w:rPr>
                <w:rFonts w:asciiTheme="minorHAnsi" w:eastAsia="Arial" w:hAnsiTheme="minorHAnsi" w:cstheme="minorHAnsi"/>
                <w:b/>
                <w:color w:val="000000"/>
                <w:sz w:val="22"/>
                <w:szCs w:val="22"/>
              </w:rPr>
            </w:pPr>
          </w:p>
        </w:tc>
      </w:tr>
      <w:tr w:rsidR="004628B6" w:rsidRPr="00065C8B" w:rsidTr="004628B6">
        <w:trPr>
          <w:trHeight w:val="227"/>
        </w:trPr>
        <w:tc>
          <w:tcPr>
            <w:tcW w:w="2413" w:type="pct"/>
            <w:tcBorders>
              <w:top w:val="single" w:sz="4" w:space="0" w:color="auto"/>
              <w:left w:val="single" w:sz="4" w:space="0" w:color="auto"/>
              <w:bottom w:val="single" w:sz="4" w:space="0" w:color="auto"/>
              <w:right w:val="single" w:sz="4" w:space="0" w:color="auto"/>
            </w:tcBorders>
          </w:tcPr>
          <w:p w:rsidR="004628B6" w:rsidRDefault="004628B6" w:rsidP="00611C82">
            <w:pPr>
              <w:suppressAutoHyphens/>
              <w:snapToGrid w:val="0"/>
              <w:ind w:left="57"/>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Nirce Saffer Medvedovski</w:t>
            </w:r>
          </w:p>
        </w:tc>
        <w:tc>
          <w:tcPr>
            <w:tcW w:w="2587" w:type="pct"/>
            <w:tcBorders>
              <w:top w:val="single" w:sz="4" w:space="0" w:color="auto"/>
              <w:left w:val="single" w:sz="4" w:space="0" w:color="auto"/>
              <w:bottom w:val="single" w:sz="4" w:space="0" w:color="auto"/>
              <w:right w:val="single" w:sz="4" w:space="0" w:color="auto"/>
            </w:tcBorders>
          </w:tcPr>
          <w:p w:rsidR="004628B6" w:rsidRPr="00065C8B" w:rsidRDefault="004628B6" w:rsidP="00611C82">
            <w:pPr>
              <w:suppressAutoHyphens/>
              <w:snapToGrid w:val="0"/>
              <w:ind w:left="57"/>
              <w:jc w:val="both"/>
              <w:rPr>
                <w:rFonts w:asciiTheme="minorHAnsi" w:eastAsia="Arial" w:hAnsiTheme="minorHAnsi" w:cstheme="minorHAnsi"/>
                <w:b/>
                <w:color w:val="000000"/>
                <w:sz w:val="22"/>
                <w:szCs w:val="22"/>
              </w:rPr>
            </w:pPr>
          </w:p>
        </w:tc>
      </w:tr>
      <w:tr w:rsidR="007915B9" w:rsidRPr="00065C8B" w:rsidTr="004628B6">
        <w:trPr>
          <w:trHeight w:val="227"/>
        </w:trPr>
        <w:tc>
          <w:tcPr>
            <w:tcW w:w="2413" w:type="pct"/>
            <w:tcBorders>
              <w:top w:val="single" w:sz="4" w:space="0" w:color="auto"/>
              <w:left w:val="single" w:sz="4" w:space="0" w:color="auto"/>
              <w:bottom w:val="single" w:sz="4" w:space="0" w:color="auto"/>
              <w:right w:val="single" w:sz="4" w:space="0" w:color="auto"/>
            </w:tcBorders>
          </w:tcPr>
          <w:p w:rsidR="007915B9" w:rsidRDefault="007915B9" w:rsidP="00611C82">
            <w:pPr>
              <w:suppressAutoHyphens/>
              <w:snapToGrid w:val="0"/>
              <w:ind w:left="57"/>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Paulo Iroquez Bertussi</w:t>
            </w:r>
          </w:p>
        </w:tc>
        <w:tc>
          <w:tcPr>
            <w:tcW w:w="2587" w:type="pct"/>
            <w:tcBorders>
              <w:top w:val="single" w:sz="4" w:space="0" w:color="auto"/>
              <w:left w:val="single" w:sz="4" w:space="0" w:color="auto"/>
              <w:bottom w:val="single" w:sz="4" w:space="0" w:color="auto"/>
              <w:right w:val="single" w:sz="4" w:space="0" w:color="auto"/>
            </w:tcBorders>
          </w:tcPr>
          <w:p w:rsidR="007915B9" w:rsidRPr="00065C8B" w:rsidRDefault="007915B9" w:rsidP="00611C82">
            <w:pPr>
              <w:suppressAutoHyphens/>
              <w:snapToGrid w:val="0"/>
              <w:ind w:left="57"/>
              <w:jc w:val="both"/>
              <w:rPr>
                <w:rFonts w:asciiTheme="minorHAnsi" w:eastAsia="Arial" w:hAnsiTheme="minorHAnsi" w:cstheme="minorHAnsi"/>
                <w:b/>
                <w:color w:val="000000"/>
                <w:sz w:val="22"/>
                <w:szCs w:val="22"/>
              </w:rPr>
            </w:pPr>
          </w:p>
        </w:tc>
      </w:tr>
      <w:tr w:rsidR="007915B9" w:rsidRPr="00065C8B" w:rsidTr="004628B6">
        <w:trPr>
          <w:trHeight w:val="227"/>
        </w:trPr>
        <w:tc>
          <w:tcPr>
            <w:tcW w:w="2413" w:type="pct"/>
            <w:tcBorders>
              <w:top w:val="single" w:sz="4" w:space="0" w:color="auto"/>
              <w:left w:val="single" w:sz="4" w:space="0" w:color="auto"/>
              <w:bottom w:val="single" w:sz="4" w:space="0" w:color="auto"/>
              <w:right w:val="single" w:sz="4" w:space="0" w:color="auto"/>
            </w:tcBorders>
          </w:tcPr>
          <w:p w:rsidR="007915B9" w:rsidRDefault="004628B6" w:rsidP="00611C82">
            <w:pPr>
              <w:suppressAutoHyphens/>
              <w:snapToGrid w:val="0"/>
              <w:ind w:left="57"/>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Rosana Oppitz</w:t>
            </w:r>
          </w:p>
        </w:tc>
        <w:tc>
          <w:tcPr>
            <w:tcW w:w="2587" w:type="pct"/>
            <w:tcBorders>
              <w:top w:val="single" w:sz="4" w:space="0" w:color="auto"/>
              <w:left w:val="single" w:sz="4" w:space="0" w:color="auto"/>
              <w:bottom w:val="single" w:sz="4" w:space="0" w:color="auto"/>
              <w:right w:val="single" w:sz="4" w:space="0" w:color="auto"/>
            </w:tcBorders>
          </w:tcPr>
          <w:p w:rsidR="007915B9" w:rsidRPr="00065C8B" w:rsidRDefault="007915B9" w:rsidP="00611C82">
            <w:pPr>
              <w:suppressAutoHyphens/>
              <w:snapToGrid w:val="0"/>
              <w:ind w:left="57"/>
              <w:jc w:val="both"/>
              <w:rPr>
                <w:rFonts w:asciiTheme="minorHAnsi" w:eastAsia="Arial" w:hAnsiTheme="minorHAnsi" w:cstheme="minorHAnsi"/>
                <w:b/>
                <w:color w:val="000000"/>
                <w:sz w:val="22"/>
                <w:szCs w:val="22"/>
              </w:rPr>
            </w:pPr>
          </w:p>
        </w:tc>
      </w:tr>
      <w:tr w:rsidR="007915B9" w:rsidRPr="00065C8B" w:rsidTr="004628B6">
        <w:trPr>
          <w:trHeight w:val="227"/>
        </w:trPr>
        <w:tc>
          <w:tcPr>
            <w:tcW w:w="2413" w:type="pct"/>
            <w:tcBorders>
              <w:top w:val="single" w:sz="4" w:space="0" w:color="auto"/>
              <w:left w:val="single" w:sz="4" w:space="0" w:color="auto"/>
              <w:bottom w:val="single" w:sz="4" w:space="0" w:color="auto"/>
              <w:right w:val="single" w:sz="4" w:space="0" w:color="auto"/>
            </w:tcBorders>
          </w:tcPr>
          <w:p w:rsidR="007915B9" w:rsidRDefault="007915B9" w:rsidP="00611C82">
            <w:pPr>
              <w:suppressAutoHyphens/>
              <w:snapToGrid w:val="0"/>
              <w:ind w:left="57"/>
              <w:jc w:val="both"/>
              <w:rPr>
                <w:rFonts w:asciiTheme="minorHAnsi" w:eastAsia="Arial" w:hAnsiTheme="minorHAnsi" w:cstheme="minorHAnsi"/>
                <w:color w:val="000000"/>
                <w:sz w:val="22"/>
                <w:szCs w:val="22"/>
              </w:rPr>
            </w:pPr>
            <w:r w:rsidRPr="00BF3939">
              <w:rPr>
                <w:rFonts w:asciiTheme="minorHAnsi" w:eastAsia="Arial" w:hAnsiTheme="minorHAnsi" w:cstheme="minorHAnsi"/>
                <w:b/>
                <w:color w:val="000000"/>
                <w:sz w:val="22"/>
                <w:szCs w:val="22"/>
              </w:rPr>
              <w:t>Assessoria:</w:t>
            </w:r>
            <w:r>
              <w:rPr>
                <w:rFonts w:asciiTheme="minorHAnsi" w:eastAsia="Arial" w:hAnsiTheme="minorHAnsi" w:cstheme="minorHAnsi"/>
                <w:color w:val="000000"/>
                <w:sz w:val="22"/>
                <w:szCs w:val="22"/>
              </w:rPr>
              <w:t xml:space="preserve"> Eduardo Bimbi (Diretor-Geral CAU/RS)</w:t>
            </w:r>
          </w:p>
        </w:tc>
        <w:tc>
          <w:tcPr>
            <w:tcW w:w="2587" w:type="pct"/>
            <w:tcBorders>
              <w:top w:val="single" w:sz="4" w:space="0" w:color="auto"/>
              <w:left w:val="single" w:sz="4" w:space="0" w:color="auto"/>
              <w:bottom w:val="single" w:sz="4" w:space="0" w:color="auto"/>
              <w:right w:val="single" w:sz="4" w:space="0" w:color="auto"/>
            </w:tcBorders>
          </w:tcPr>
          <w:p w:rsidR="007915B9" w:rsidRPr="00065C8B" w:rsidRDefault="007915B9" w:rsidP="00611C82">
            <w:pPr>
              <w:suppressAutoHyphens/>
              <w:snapToGrid w:val="0"/>
              <w:ind w:left="57"/>
              <w:jc w:val="both"/>
              <w:rPr>
                <w:rFonts w:asciiTheme="minorHAnsi" w:eastAsia="Arial" w:hAnsiTheme="minorHAnsi" w:cstheme="minorHAnsi"/>
                <w:b/>
                <w:color w:val="000000"/>
                <w:sz w:val="22"/>
                <w:szCs w:val="22"/>
              </w:rPr>
            </w:pPr>
          </w:p>
        </w:tc>
      </w:tr>
      <w:tr w:rsidR="007915B9" w:rsidRPr="00065C8B" w:rsidTr="004628B6">
        <w:trPr>
          <w:trHeight w:val="227"/>
        </w:trPr>
        <w:tc>
          <w:tcPr>
            <w:tcW w:w="5000" w:type="pct"/>
            <w:gridSpan w:val="2"/>
            <w:tcBorders>
              <w:top w:val="single" w:sz="4" w:space="0" w:color="auto"/>
              <w:left w:val="single" w:sz="4" w:space="0" w:color="auto"/>
              <w:bottom w:val="single" w:sz="4" w:space="0" w:color="auto"/>
              <w:right w:val="single" w:sz="4" w:space="0" w:color="auto"/>
            </w:tcBorders>
          </w:tcPr>
          <w:p w:rsidR="007915B9" w:rsidRPr="00065C8B" w:rsidRDefault="007915B9" w:rsidP="00611C82">
            <w:pPr>
              <w:suppressAutoHyphens/>
              <w:snapToGrid w:val="0"/>
              <w:ind w:left="57"/>
              <w:jc w:val="both"/>
              <w:rPr>
                <w:rFonts w:asciiTheme="minorHAnsi" w:eastAsia="Arial" w:hAnsiTheme="minorHAnsi" w:cstheme="minorHAnsi"/>
                <w:color w:val="000000"/>
                <w:sz w:val="22"/>
                <w:szCs w:val="22"/>
              </w:rPr>
            </w:pPr>
            <w:r w:rsidRPr="00065C8B">
              <w:rPr>
                <w:rFonts w:asciiTheme="minorHAnsi" w:eastAsia="Arial" w:hAnsiTheme="minorHAnsi" w:cstheme="minorHAnsi"/>
                <w:b/>
                <w:color w:val="000000"/>
                <w:sz w:val="22"/>
                <w:szCs w:val="22"/>
              </w:rPr>
              <w:t xml:space="preserve">Secretárias: </w:t>
            </w:r>
            <w:r w:rsidRPr="00065C8B">
              <w:rPr>
                <w:rFonts w:asciiTheme="minorHAnsi" w:eastAsia="Arial" w:hAnsiTheme="minorHAnsi" w:cstheme="minorHAnsi"/>
                <w:color w:val="000000"/>
                <w:sz w:val="22"/>
                <w:szCs w:val="22"/>
              </w:rPr>
              <w:t>Amanda Munari, Ana Carvalho</w:t>
            </w:r>
          </w:p>
        </w:tc>
      </w:tr>
    </w:tbl>
    <w:p w:rsidR="001C4B0F" w:rsidRDefault="005D343A" w:rsidP="00611C82">
      <w:pPr>
        <w:suppressAutoHyphens/>
        <w:rPr>
          <w:rFonts w:asciiTheme="minorHAnsi" w:hAnsiTheme="minorHAnsi" w:cstheme="minorHAnsi"/>
        </w:rPr>
      </w:pPr>
      <w:r w:rsidRPr="00B429D3">
        <w:rPr>
          <w:rFonts w:asciiTheme="minorHAnsi" w:hAnsiTheme="minorHAnsi" w:cstheme="minorHAnsi"/>
        </w:rPr>
        <w:t xml:space="preserve"> </w:t>
      </w:r>
    </w:p>
    <w:p w:rsidR="00B429D3" w:rsidRPr="00B429D3" w:rsidRDefault="00B429D3" w:rsidP="00611C82">
      <w:pPr>
        <w:suppressAutoHyphens/>
        <w:spacing w:line="276" w:lineRule="auto"/>
        <w:jc w:val="both"/>
        <w:rPr>
          <w:rFonts w:asciiTheme="minorHAnsi" w:hAnsiTheme="minorHAnsi" w:cstheme="minorHAnsi"/>
        </w:rPr>
      </w:pPr>
      <w:r w:rsidRPr="00B429D3">
        <w:rPr>
          <w:rFonts w:asciiTheme="minorHAnsi" w:hAnsiTheme="minorHAnsi" w:cstheme="minorHAnsi"/>
        </w:rPr>
        <w:t xml:space="preserve">Em </w:t>
      </w:r>
      <w:r w:rsidR="004F5B8F">
        <w:rPr>
          <w:rFonts w:asciiTheme="minorHAnsi" w:hAnsiTheme="minorHAnsi" w:cstheme="minorHAnsi"/>
        </w:rPr>
        <w:t>19 de outubro</w:t>
      </w:r>
      <w:r w:rsidRPr="00B429D3">
        <w:rPr>
          <w:rFonts w:asciiTheme="minorHAnsi" w:hAnsiTheme="minorHAnsi" w:cstheme="minorHAnsi"/>
        </w:rPr>
        <w:t xml:space="preserve"> de 2012, </w:t>
      </w:r>
      <w:r w:rsidR="00BF3939">
        <w:rPr>
          <w:rFonts w:asciiTheme="minorHAnsi" w:hAnsiTheme="minorHAnsi" w:cstheme="minorHAnsi"/>
        </w:rPr>
        <w:t>ocorreu,</w:t>
      </w:r>
      <w:r w:rsidRPr="00B429D3">
        <w:rPr>
          <w:rFonts w:asciiTheme="minorHAnsi" w:hAnsiTheme="minorHAnsi" w:cstheme="minorHAnsi"/>
        </w:rPr>
        <w:t xml:space="preserve"> na sede do CAU/RS, cujo endereço consta em rodapé, </w:t>
      </w:r>
      <w:r w:rsidR="00BF3939">
        <w:rPr>
          <w:rFonts w:asciiTheme="minorHAnsi" w:hAnsiTheme="minorHAnsi" w:cstheme="minorHAnsi"/>
        </w:rPr>
        <w:t>su</w:t>
      </w:r>
      <w:r w:rsidRPr="00B429D3">
        <w:rPr>
          <w:rFonts w:asciiTheme="minorHAnsi" w:hAnsiTheme="minorHAnsi" w:cstheme="minorHAnsi"/>
        </w:rPr>
        <w:t xml:space="preserve">a </w:t>
      </w:r>
      <w:r w:rsidR="004F5B8F">
        <w:rPr>
          <w:rFonts w:asciiTheme="minorHAnsi" w:hAnsiTheme="minorHAnsi" w:cstheme="minorHAnsi"/>
        </w:rPr>
        <w:t>18</w:t>
      </w:r>
      <w:r w:rsidR="00BF3939">
        <w:rPr>
          <w:rFonts w:asciiTheme="minorHAnsi" w:hAnsiTheme="minorHAnsi" w:cstheme="minorHAnsi"/>
        </w:rPr>
        <w:t>º Sessão Plenária. Estavam presentes os conselheiros anteriormente citados, conforme lista de presença anexada a esta ata. Secretariaram a reunião Ana Carvalho e Amanda Munari, sendo a última</w:t>
      </w:r>
      <w:r w:rsidR="00733D57">
        <w:rPr>
          <w:rFonts w:asciiTheme="minorHAnsi" w:hAnsiTheme="minorHAnsi" w:cstheme="minorHAnsi"/>
        </w:rPr>
        <w:t xml:space="preserve"> a</w:t>
      </w:r>
      <w:r w:rsidR="00BF3939">
        <w:rPr>
          <w:rFonts w:asciiTheme="minorHAnsi" w:hAnsiTheme="minorHAnsi" w:cstheme="minorHAnsi"/>
        </w:rPr>
        <w:t xml:space="preserve"> redatora deste documento.</w:t>
      </w:r>
    </w:p>
    <w:p w:rsidR="00B2143B" w:rsidRDefault="00B2143B" w:rsidP="00611C82">
      <w:pPr>
        <w:suppressAutoHyphens/>
        <w:spacing w:line="276" w:lineRule="auto"/>
        <w:jc w:val="both"/>
        <w:rPr>
          <w:rFonts w:asciiTheme="minorHAnsi" w:hAnsiTheme="minorHAnsi" w:cstheme="minorHAnsi"/>
        </w:rPr>
      </w:pPr>
      <w:r>
        <w:rPr>
          <w:rFonts w:asciiTheme="minorHAnsi" w:hAnsiTheme="minorHAnsi" w:cstheme="minorHAnsi"/>
        </w:rPr>
        <w:lastRenderedPageBreak/>
        <w:t>A sessão foi iniciada às 14h</w:t>
      </w:r>
      <w:r w:rsidR="004F5B8F">
        <w:rPr>
          <w:rFonts w:asciiTheme="minorHAnsi" w:hAnsiTheme="minorHAnsi" w:cstheme="minorHAnsi"/>
        </w:rPr>
        <w:t>23</w:t>
      </w:r>
      <w:r>
        <w:rPr>
          <w:rFonts w:asciiTheme="minorHAnsi" w:hAnsiTheme="minorHAnsi" w:cstheme="minorHAnsi"/>
        </w:rPr>
        <w:t xml:space="preserve">, momento em que se alcançou o quórum necessário. </w:t>
      </w:r>
      <w:r w:rsidR="004F5B8F">
        <w:rPr>
          <w:rFonts w:asciiTheme="minorHAnsi" w:hAnsiTheme="minorHAnsi" w:cstheme="minorHAnsi"/>
        </w:rPr>
        <w:t>O</w:t>
      </w:r>
      <w:r>
        <w:rPr>
          <w:rFonts w:asciiTheme="minorHAnsi" w:hAnsiTheme="minorHAnsi" w:cstheme="minorHAnsi"/>
        </w:rPr>
        <w:t xml:space="preserve"> Presidente </w:t>
      </w:r>
      <w:r w:rsidR="000748F8">
        <w:rPr>
          <w:rFonts w:asciiTheme="minorHAnsi" w:hAnsiTheme="minorHAnsi" w:cstheme="minorHAnsi"/>
        </w:rPr>
        <w:t>iniciou agradecendo a presença da Arq. e Urb. Andréa Ilha e sua recepção na cidade de Santa Maria/RS, na ocasião do evento “Conhecendo o CAU” naquela cidade.</w:t>
      </w:r>
    </w:p>
    <w:p w:rsidR="007A32D9" w:rsidRPr="009860B9" w:rsidRDefault="007A32D9" w:rsidP="00611C82">
      <w:pPr>
        <w:suppressAutoHyphens/>
        <w:spacing w:line="276" w:lineRule="auto"/>
        <w:jc w:val="both"/>
        <w:rPr>
          <w:rFonts w:asciiTheme="minorHAnsi" w:hAnsiTheme="minorHAnsi" w:cstheme="minorHAnsi"/>
        </w:rPr>
      </w:pPr>
      <w:r w:rsidRPr="009860B9">
        <w:rPr>
          <w:rFonts w:asciiTheme="minorHAnsi" w:hAnsiTheme="minorHAnsi" w:cstheme="minorHAnsi"/>
        </w:rPr>
        <w:t>Em pauta,</w:t>
      </w:r>
      <w:r w:rsidR="00C12E93" w:rsidRPr="009860B9">
        <w:rPr>
          <w:rFonts w:asciiTheme="minorHAnsi" w:hAnsiTheme="minorHAnsi" w:cstheme="minorHAnsi"/>
        </w:rPr>
        <w:t xml:space="preserve"> conforme convocação enviada previamente,</w:t>
      </w:r>
      <w:r w:rsidRPr="009860B9">
        <w:rPr>
          <w:rFonts w:asciiTheme="minorHAnsi" w:hAnsiTheme="minorHAnsi" w:cstheme="minorHAnsi"/>
        </w:rPr>
        <w:t xml:space="preserve"> c</w:t>
      </w:r>
      <w:r w:rsidR="00C12E93" w:rsidRPr="009860B9">
        <w:rPr>
          <w:rFonts w:asciiTheme="minorHAnsi" w:hAnsiTheme="minorHAnsi" w:cstheme="minorHAnsi"/>
        </w:rPr>
        <w:t>onstavam os seguintes assuntos:</w:t>
      </w:r>
    </w:p>
    <w:p w:rsidR="0052042D" w:rsidRPr="009860B9" w:rsidRDefault="0052042D" w:rsidP="00611C82">
      <w:pPr>
        <w:suppressAutoHyphens/>
        <w:spacing w:line="276" w:lineRule="auto"/>
        <w:ind w:left="284"/>
        <w:jc w:val="both"/>
        <w:rPr>
          <w:rFonts w:asciiTheme="minorHAnsi" w:eastAsiaTheme="minorEastAsia" w:hAnsiTheme="minorHAnsi" w:cstheme="minorHAnsi"/>
          <w:lang w:eastAsia="pt-BR"/>
        </w:rPr>
      </w:pPr>
      <w:r w:rsidRPr="009860B9">
        <w:rPr>
          <w:rFonts w:asciiTheme="minorHAnsi" w:eastAsiaTheme="minorEastAsia" w:hAnsiTheme="minorHAnsi" w:cstheme="minorHAnsi"/>
          <w:lang w:eastAsia="pt-BR"/>
        </w:rPr>
        <w:t>1. Apreciação da Ata da 17ª Reunião Plenária do CAU/RS</w:t>
      </w:r>
    </w:p>
    <w:p w:rsidR="0052042D" w:rsidRPr="009860B9" w:rsidRDefault="0052042D" w:rsidP="00611C82">
      <w:pPr>
        <w:suppressAutoHyphens/>
        <w:spacing w:line="276" w:lineRule="auto"/>
        <w:ind w:left="284"/>
        <w:contextualSpacing/>
        <w:jc w:val="both"/>
        <w:rPr>
          <w:rFonts w:asciiTheme="minorHAnsi" w:eastAsiaTheme="minorEastAsia" w:hAnsiTheme="minorHAnsi" w:cstheme="minorHAnsi"/>
          <w:lang w:eastAsia="pt-BR"/>
        </w:rPr>
      </w:pPr>
      <w:r w:rsidRPr="009860B9">
        <w:rPr>
          <w:rFonts w:asciiTheme="minorHAnsi" w:eastAsiaTheme="minorEastAsia" w:hAnsiTheme="minorHAnsi" w:cstheme="minorHAnsi"/>
          <w:lang w:eastAsia="pt-BR"/>
        </w:rPr>
        <w:t xml:space="preserve">2. Comunicados da Presidência e </w:t>
      </w:r>
      <w:r w:rsidR="009860B9">
        <w:rPr>
          <w:rFonts w:asciiTheme="minorHAnsi" w:eastAsiaTheme="minorEastAsia" w:hAnsiTheme="minorHAnsi" w:cstheme="minorHAnsi"/>
          <w:lang w:eastAsia="pt-BR"/>
        </w:rPr>
        <w:t xml:space="preserve">da </w:t>
      </w:r>
      <w:r w:rsidRPr="009860B9">
        <w:rPr>
          <w:rFonts w:asciiTheme="minorHAnsi" w:eastAsiaTheme="minorEastAsia" w:hAnsiTheme="minorHAnsi" w:cstheme="minorHAnsi"/>
          <w:lang w:eastAsia="pt-BR"/>
        </w:rPr>
        <w:t>Vice-Presidência</w:t>
      </w:r>
    </w:p>
    <w:p w:rsidR="0052042D" w:rsidRPr="009860B9" w:rsidRDefault="0052042D" w:rsidP="00611C82">
      <w:pPr>
        <w:suppressAutoHyphens/>
        <w:spacing w:line="276" w:lineRule="auto"/>
        <w:ind w:left="284"/>
        <w:contextualSpacing/>
        <w:jc w:val="both"/>
        <w:rPr>
          <w:rFonts w:asciiTheme="minorHAnsi" w:eastAsiaTheme="minorEastAsia" w:hAnsiTheme="minorHAnsi" w:cstheme="minorHAnsi"/>
          <w:lang w:eastAsia="pt-BR"/>
        </w:rPr>
      </w:pPr>
      <w:r w:rsidRPr="009860B9">
        <w:rPr>
          <w:rFonts w:asciiTheme="minorHAnsi" w:eastAsiaTheme="minorEastAsia" w:hAnsiTheme="minorHAnsi" w:cstheme="minorHAnsi"/>
          <w:lang w:eastAsia="pt-BR"/>
        </w:rPr>
        <w:t>2.1 Recadastramento de Arquitetos e Urbanistas</w:t>
      </w:r>
    </w:p>
    <w:p w:rsidR="0052042D" w:rsidRPr="009860B9" w:rsidRDefault="0052042D" w:rsidP="00611C82">
      <w:pPr>
        <w:suppressAutoHyphens/>
        <w:spacing w:line="276" w:lineRule="auto"/>
        <w:ind w:left="284"/>
        <w:contextualSpacing/>
        <w:jc w:val="both"/>
        <w:rPr>
          <w:rFonts w:asciiTheme="minorHAnsi" w:eastAsiaTheme="minorEastAsia" w:hAnsiTheme="minorHAnsi" w:cstheme="minorHAnsi"/>
          <w:lang w:eastAsia="pt-BR"/>
        </w:rPr>
      </w:pPr>
      <w:r w:rsidRPr="009860B9">
        <w:rPr>
          <w:rFonts w:asciiTheme="minorHAnsi" w:eastAsiaTheme="minorEastAsia" w:hAnsiTheme="minorHAnsi" w:cstheme="minorHAnsi"/>
          <w:lang w:eastAsia="pt-BR"/>
        </w:rPr>
        <w:t>2.2 Convocação do Colegiado Permanente de Entidades Regionais dos Arquitetos e Urbanistas (Lei 12.378/2012, Art. 6º, §1º)</w:t>
      </w:r>
    </w:p>
    <w:p w:rsidR="0052042D" w:rsidRPr="009860B9" w:rsidRDefault="009860B9" w:rsidP="00611C82">
      <w:pPr>
        <w:suppressAutoHyphens/>
        <w:spacing w:line="276" w:lineRule="auto"/>
        <w:ind w:left="284"/>
        <w:jc w:val="both"/>
        <w:rPr>
          <w:rFonts w:asciiTheme="minorHAnsi" w:eastAsiaTheme="minorEastAsia" w:hAnsiTheme="minorHAnsi" w:cstheme="minorHAnsi"/>
          <w:lang w:eastAsia="pt-BR"/>
        </w:rPr>
      </w:pPr>
      <w:r>
        <w:rPr>
          <w:rFonts w:asciiTheme="minorHAnsi" w:eastAsiaTheme="minorEastAsia" w:hAnsiTheme="minorHAnsi" w:cstheme="minorHAnsi"/>
          <w:lang w:eastAsia="pt-BR"/>
        </w:rPr>
        <w:t xml:space="preserve">2.3 </w:t>
      </w:r>
      <w:r w:rsidR="0052042D" w:rsidRPr="009860B9">
        <w:rPr>
          <w:rFonts w:asciiTheme="minorHAnsi" w:eastAsiaTheme="minorEastAsia" w:hAnsiTheme="minorHAnsi" w:cstheme="minorHAnsi"/>
          <w:lang w:eastAsia="pt-BR"/>
        </w:rPr>
        <w:t>Calendário Plenárias 2012/2013</w:t>
      </w:r>
    </w:p>
    <w:p w:rsidR="0052042D" w:rsidRPr="009860B9" w:rsidRDefault="0052042D" w:rsidP="00611C82">
      <w:pPr>
        <w:suppressAutoHyphens/>
        <w:spacing w:line="276" w:lineRule="auto"/>
        <w:ind w:left="284"/>
        <w:contextualSpacing/>
        <w:jc w:val="both"/>
        <w:rPr>
          <w:rFonts w:asciiTheme="minorHAnsi" w:eastAsiaTheme="minorEastAsia" w:hAnsiTheme="minorHAnsi" w:cstheme="minorHAnsi"/>
          <w:lang w:eastAsia="pt-BR"/>
        </w:rPr>
      </w:pPr>
      <w:r w:rsidRPr="009860B9">
        <w:rPr>
          <w:rFonts w:asciiTheme="minorHAnsi" w:eastAsiaTheme="minorEastAsia" w:hAnsiTheme="minorHAnsi" w:cstheme="minorHAnsi"/>
          <w:lang w:eastAsia="pt-BR"/>
        </w:rPr>
        <w:t>3. Relatos das Comissões e Grupos de Trabalho</w:t>
      </w:r>
    </w:p>
    <w:p w:rsidR="0052042D" w:rsidRPr="009860B9" w:rsidRDefault="009860B9" w:rsidP="00611C82">
      <w:pPr>
        <w:suppressAutoHyphens/>
        <w:spacing w:line="276" w:lineRule="auto"/>
        <w:ind w:left="284"/>
        <w:jc w:val="both"/>
        <w:rPr>
          <w:rFonts w:asciiTheme="minorHAnsi" w:eastAsiaTheme="minorEastAsia" w:hAnsiTheme="minorHAnsi" w:cstheme="minorHAnsi"/>
          <w:lang w:eastAsia="pt-BR"/>
        </w:rPr>
      </w:pPr>
      <w:r>
        <w:rPr>
          <w:rFonts w:asciiTheme="minorHAnsi" w:eastAsiaTheme="minorEastAsia" w:hAnsiTheme="minorHAnsi" w:cstheme="minorHAnsi"/>
          <w:lang w:eastAsia="pt-BR"/>
        </w:rPr>
        <w:t>3.1 Comissão de</w:t>
      </w:r>
      <w:r w:rsidR="0052042D" w:rsidRPr="009860B9">
        <w:rPr>
          <w:rFonts w:asciiTheme="minorHAnsi" w:eastAsiaTheme="minorEastAsia" w:hAnsiTheme="minorHAnsi" w:cstheme="minorHAnsi"/>
          <w:lang w:eastAsia="pt-BR"/>
        </w:rPr>
        <w:t xml:space="preserve"> Exercício Profissional</w:t>
      </w:r>
    </w:p>
    <w:p w:rsidR="0052042D" w:rsidRPr="009860B9" w:rsidRDefault="009860B9" w:rsidP="00611C82">
      <w:pPr>
        <w:suppressAutoHyphens/>
        <w:spacing w:line="276" w:lineRule="auto"/>
        <w:ind w:left="284"/>
        <w:contextualSpacing/>
        <w:jc w:val="both"/>
        <w:rPr>
          <w:rFonts w:asciiTheme="minorHAnsi" w:eastAsiaTheme="minorEastAsia" w:hAnsiTheme="minorHAnsi" w:cstheme="minorHAnsi"/>
          <w:lang w:eastAsia="pt-BR"/>
        </w:rPr>
      </w:pPr>
      <w:r>
        <w:rPr>
          <w:rFonts w:asciiTheme="minorHAnsi" w:eastAsiaTheme="minorEastAsia" w:hAnsiTheme="minorHAnsi" w:cstheme="minorHAnsi"/>
          <w:lang w:eastAsia="pt-BR"/>
        </w:rPr>
        <w:t xml:space="preserve">3.2 </w:t>
      </w:r>
      <w:r w:rsidR="0052042D" w:rsidRPr="009860B9">
        <w:rPr>
          <w:rFonts w:asciiTheme="minorHAnsi" w:eastAsiaTheme="minorEastAsia" w:hAnsiTheme="minorHAnsi" w:cstheme="minorHAnsi"/>
          <w:lang w:eastAsia="pt-BR"/>
        </w:rPr>
        <w:t>Comissão de Ensino e Formação (Relato da Reunião Regional em Florianópolis)</w:t>
      </w:r>
    </w:p>
    <w:p w:rsidR="0052042D" w:rsidRPr="009860B9" w:rsidRDefault="0052042D" w:rsidP="00611C82">
      <w:pPr>
        <w:suppressAutoHyphens/>
        <w:spacing w:line="276" w:lineRule="auto"/>
        <w:ind w:left="284"/>
        <w:contextualSpacing/>
        <w:jc w:val="both"/>
        <w:rPr>
          <w:rFonts w:asciiTheme="minorHAnsi" w:eastAsiaTheme="minorEastAsia" w:hAnsiTheme="minorHAnsi" w:cstheme="minorHAnsi"/>
          <w:lang w:eastAsia="pt-BR"/>
        </w:rPr>
      </w:pPr>
      <w:r w:rsidRPr="009860B9">
        <w:rPr>
          <w:rFonts w:asciiTheme="minorHAnsi" w:eastAsiaTheme="minorEastAsia" w:hAnsiTheme="minorHAnsi" w:cstheme="minorHAnsi"/>
          <w:lang w:eastAsia="pt-BR"/>
        </w:rPr>
        <w:t>3.3 Comissão de Atos Administrativos</w:t>
      </w:r>
    </w:p>
    <w:p w:rsidR="0052042D" w:rsidRPr="009860B9" w:rsidRDefault="0052042D" w:rsidP="00611C82">
      <w:pPr>
        <w:suppressAutoHyphens/>
        <w:spacing w:line="276" w:lineRule="auto"/>
        <w:ind w:left="284"/>
        <w:contextualSpacing/>
        <w:jc w:val="both"/>
        <w:rPr>
          <w:rFonts w:asciiTheme="minorHAnsi" w:eastAsiaTheme="minorEastAsia" w:hAnsiTheme="minorHAnsi" w:cstheme="minorHAnsi"/>
          <w:lang w:eastAsia="pt-BR"/>
        </w:rPr>
      </w:pPr>
      <w:r w:rsidRPr="009860B9">
        <w:rPr>
          <w:rFonts w:asciiTheme="minorHAnsi" w:eastAsiaTheme="minorEastAsia" w:hAnsiTheme="minorHAnsi" w:cstheme="minorHAnsi"/>
          <w:lang w:eastAsia="pt-BR"/>
        </w:rPr>
        <w:t>3.4 Comissão de Finanças (Reformulação orçamentária 2012; Proposta de orçamento 2013; Votação das deliberações 04, 17, 18, 19, 20, 21, 22, 23, 24, 25</w:t>
      </w:r>
      <w:r w:rsidR="009860B9">
        <w:rPr>
          <w:rFonts w:asciiTheme="minorHAnsi" w:eastAsiaTheme="minorEastAsia" w:hAnsiTheme="minorHAnsi" w:cstheme="minorHAnsi"/>
          <w:lang w:eastAsia="pt-BR"/>
        </w:rPr>
        <w:t>, 26, 27)</w:t>
      </w:r>
    </w:p>
    <w:p w:rsidR="0052042D" w:rsidRPr="009860B9" w:rsidRDefault="009860B9" w:rsidP="00611C82">
      <w:pPr>
        <w:suppressAutoHyphens/>
        <w:spacing w:line="276" w:lineRule="auto"/>
        <w:ind w:left="284"/>
        <w:jc w:val="both"/>
        <w:rPr>
          <w:rFonts w:asciiTheme="minorHAnsi" w:eastAsiaTheme="minorEastAsia" w:hAnsiTheme="minorHAnsi" w:cstheme="minorHAnsi"/>
          <w:lang w:eastAsia="pt-BR"/>
        </w:rPr>
      </w:pPr>
      <w:r>
        <w:rPr>
          <w:rFonts w:asciiTheme="minorHAnsi" w:eastAsiaTheme="minorEastAsia" w:hAnsiTheme="minorHAnsi" w:cstheme="minorHAnsi"/>
          <w:lang w:eastAsia="pt-BR"/>
        </w:rPr>
        <w:t xml:space="preserve">3.5 </w:t>
      </w:r>
      <w:r w:rsidR="0052042D" w:rsidRPr="009860B9">
        <w:rPr>
          <w:rFonts w:asciiTheme="minorHAnsi" w:eastAsiaTheme="minorEastAsia" w:hAnsiTheme="minorHAnsi" w:cstheme="minorHAnsi"/>
          <w:lang w:eastAsia="pt-BR"/>
        </w:rPr>
        <w:t>Comissão de Ética (Informações sobre processos avaliados pelo Conselheiro Bertussi)</w:t>
      </w:r>
    </w:p>
    <w:p w:rsidR="0052042D" w:rsidRPr="009860B9" w:rsidRDefault="009860B9" w:rsidP="00611C82">
      <w:pPr>
        <w:suppressAutoHyphens/>
        <w:spacing w:line="276" w:lineRule="auto"/>
        <w:ind w:left="284"/>
        <w:jc w:val="both"/>
        <w:rPr>
          <w:rFonts w:asciiTheme="minorHAnsi" w:eastAsiaTheme="minorEastAsia" w:hAnsiTheme="minorHAnsi" w:cstheme="minorHAnsi"/>
          <w:lang w:eastAsia="pt-BR"/>
        </w:rPr>
      </w:pPr>
      <w:r>
        <w:rPr>
          <w:rFonts w:asciiTheme="minorHAnsi" w:eastAsiaTheme="minorEastAsia" w:hAnsiTheme="minorHAnsi" w:cstheme="minorHAnsi"/>
          <w:lang w:eastAsia="pt-BR"/>
        </w:rPr>
        <w:t xml:space="preserve">3.6 </w:t>
      </w:r>
      <w:r w:rsidR="0052042D" w:rsidRPr="009860B9">
        <w:rPr>
          <w:rFonts w:asciiTheme="minorHAnsi" w:eastAsiaTheme="minorEastAsia" w:hAnsiTheme="minorHAnsi" w:cstheme="minorHAnsi"/>
          <w:lang w:eastAsia="pt-BR"/>
        </w:rPr>
        <w:t>Grupo de Trabalho de Regimento Interno</w:t>
      </w:r>
    </w:p>
    <w:p w:rsidR="0052042D" w:rsidRPr="009860B9" w:rsidRDefault="0052042D" w:rsidP="00611C82">
      <w:pPr>
        <w:suppressAutoHyphens/>
        <w:spacing w:line="276" w:lineRule="auto"/>
        <w:ind w:left="284"/>
        <w:contextualSpacing/>
        <w:jc w:val="both"/>
        <w:rPr>
          <w:rFonts w:asciiTheme="minorHAnsi" w:eastAsiaTheme="minorEastAsia" w:hAnsiTheme="minorHAnsi" w:cstheme="minorHAnsi"/>
          <w:lang w:eastAsia="pt-BR"/>
        </w:rPr>
      </w:pPr>
      <w:r w:rsidRPr="009860B9">
        <w:rPr>
          <w:rFonts w:asciiTheme="minorHAnsi" w:eastAsiaTheme="minorEastAsia" w:hAnsiTheme="minorHAnsi" w:cstheme="minorHAnsi"/>
          <w:lang w:eastAsia="pt-BR"/>
        </w:rPr>
        <w:t>4. Assuntos Gerais</w:t>
      </w:r>
    </w:p>
    <w:p w:rsidR="00F10116" w:rsidRPr="00F10116" w:rsidRDefault="00611C82" w:rsidP="00611C82">
      <w:pPr>
        <w:suppressAutoHyphens/>
        <w:spacing w:line="276" w:lineRule="auto"/>
        <w:jc w:val="both"/>
        <w:rPr>
          <w:rFonts w:asciiTheme="minorHAnsi" w:eastAsia="Times New Roman" w:hAnsiTheme="minorHAnsi" w:cstheme="minorHAnsi"/>
          <w:b/>
        </w:rPr>
      </w:pPr>
      <w:r>
        <w:rPr>
          <w:rFonts w:asciiTheme="minorHAnsi" w:eastAsia="Times New Roman" w:hAnsiTheme="minorHAnsi" w:cstheme="minorHAnsi"/>
          <w:b/>
        </w:rPr>
        <w:t>1</w:t>
      </w:r>
      <w:r w:rsidR="00F10116" w:rsidRPr="00F10116">
        <w:rPr>
          <w:rFonts w:asciiTheme="minorHAnsi" w:eastAsia="Times New Roman" w:hAnsiTheme="minorHAnsi" w:cstheme="minorHAnsi"/>
          <w:b/>
        </w:rPr>
        <w:t xml:space="preserve">. Aprovação </w:t>
      </w:r>
      <w:r w:rsidR="009860B9">
        <w:rPr>
          <w:rFonts w:asciiTheme="minorHAnsi" w:eastAsia="Times New Roman" w:hAnsiTheme="minorHAnsi" w:cstheme="minorHAnsi"/>
          <w:b/>
        </w:rPr>
        <w:t>da ata da 17</w:t>
      </w:r>
      <w:r w:rsidR="00F10116" w:rsidRPr="00F10116">
        <w:rPr>
          <w:rFonts w:asciiTheme="minorHAnsi" w:eastAsia="Times New Roman" w:hAnsiTheme="minorHAnsi" w:cstheme="minorHAnsi"/>
          <w:b/>
        </w:rPr>
        <w:t>ª Sessão Plenária</w:t>
      </w:r>
    </w:p>
    <w:p w:rsidR="00F10116" w:rsidRDefault="00F10116" w:rsidP="00611C82">
      <w:pPr>
        <w:suppressAutoHyphens/>
        <w:spacing w:line="276" w:lineRule="auto"/>
        <w:jc w:val="both"/>
        <w:rPr>
          <w:rFonts w:asciiTheme="minorHAnsi" w:eastAsia="Times New Roman" w:hAnsiTheme="minorHAnsi" w:cstheme="minorHAnsi"/>
        </w:rPr>
      </w:pPr>
      <w:r>
        <w:rPr>
          <w:rFonts w:asciiTheme="minorHAnsi" w:eastAsia="Times New Roman" w:hAnsiTheme="minorHAnsi" w:cstheme="minorHAnsi"/>
        </w:rPr>
        <w:t xml:space="preserve">O Presidente </w:t>
      </w:r>
      <w:r w:rsidR="009860B9">
        <w:rPr>
          <w:rFonts w:asciiTheme="minorHAnsi" w:eastAsia="Times New Roman" w:hAnsiTheme="minorHAnsi" w:cstheme="minorHAnsi"/>
        </w:rPr>
        <w:t>Roberto Py</w:t>
      </w:r>
      <w:r>
        <w:rPr>
          <w:rFonts w:asciiTheme="minorHAnsi" w:eastAsia="Times New Roman" w:hAnsiTheme="minorHAnsi" w:cstheme="minorHAnsi"/>
        </w:rPr>
        <w:t xml:space="preserve"> questionou a necessidade de leitura da referida ata</w:t>
      </w:r>
      <w:r w:rsidR="009860B9">
        <w:rPr>
          <w:rFonts w:asciiTheme="minorHAnsi" w:eastAsia="Times New Roman" w:hAnsiTheme="minorHAnsi" w:cstheme="minorHAnsi"/>
        </w:rPr>
        <w:t>, enviada por e-mail junto à convocação,</w:t>
      </w:r>
      <w:r>
        <w:rPr>
          <w:rFonts w:asciiTheme="minorHAnsi" w:eastAsia="Times New Roman" w:hAnsiTheme="minorHAnsi" w:cstheme="minorHAnsi"/>
        </w:rPr>
        <w:t xml:space="preserve"> e abriu aos questionamentos. </w:t>
      </w:r>
      <w:r w:rsidR="009860B9">
        <w:rPr>
          <w:rFonts w:asciiTheme="minorHAnsi" w:eastAsia="Times New Roman" w:hAnsiTheme="minorHAnsi" w:cstheme="minorHAnsi"/>
        </w:rPr>
        <w:t>Houve manifestação do Conselheiro Marcelo Petrucci, informando que enviou ressalvas por e-mail. Aceitas as ressalvas, a ata da 17ª Sessão Plenária foi aprovada.</w:t>
      </w:r>
    </w:p>
    <w:p w:rsidR="007F3B67" w:rsidRDefault="00611C82" w:rsidP="00611C82">
      <w:pPr>
        <w:tabs>
          <w:tab w:val="left" w:pos="426"/>
          <w:tab w:val="left" w:pos="1843"/>
          <w:tab w:val="left" w:pos="2127"/>
        </w:tabs>
        <w:suppressAutoHyphens/>
        <w:spacing w:line="276" w:lineRule="auto"/>
        <w:jc w:val="both"/>
        <w:rPr>
          <w:rFonts w:asciiTheme="minorHAnsi" w:hAnsiTheme="minorHAnsi" w:cstheme="minorHAnsi"/>
          <w:b/>
          <w:bCs/>
        </w:rPr>
      </w:pPr>
      <w:r>
        <w:rPr>
          <w:rFonts w:asciiTheme="minorHAnsi" w:hAnsiTheme="minorHAnsi" w:cstheme="minorHAnsi"/>
          <w:b/>
          <w:bCs/>
        </w:rPr>
        <w:t>2</w:t>
      </w:r>
      <w:r w:rsidR="007F3B67" w:rsidRPr="00DD244A">
        <w:rPr>
          <w:rFonts w:asciiTheme="minorHAnsi" w:hAnsiTheme="minorHAnsi" w:cstheme="minorHAnsi"/>
          <w:b/>
          <w:bCs/>
        </w:rPr>
        <w:t xml:space="preserve">. </w:t>
      </w:r>
      <w:r>
        <w:rPr>
          <w:rFonts w:asciiTheme="minorHAnsi" w:hAnsiTheme="minorHAnsi" w:cstheme="minorHAnsi"/>
          <w:b/>
          <w:bCs/>
        </w:rPr>
        <w:t>Comunicados da Presidência e da Vice-Presidência</w:t>
      </w:r>
    </w:p>
    <w:p w:rsidR="00611C82" w:rsidRDefault="00611C82" w:rsidP="00611C82">
      <w:pPr>
        <w:tabs>
          <w:tab w:val="left" w:pos="426"/>
          <w:tab w:val="left" w:pos="1843"/>
          <w:tab w:val="left" w:pos="2127"/>
        </w:tabs>
        <w:suppressAutoHyphens/>
        <w:spacing w:line="276" w:lineRule="auto"/>
        <w:jc w:val="both"/>
        <w:rPr>
          <w:rFonts w:asciiTheme="minorHAnsi" w:hAnsiTheme="minorHAnsi" w:cstheme="minorHAnsi"/>
          <w:bCs/>
          <w:u w:val="single"/>
        </w:rPr>
      </w:pPr>
      <w:r w:rsidRPr="00611C82">
        <w:rPr>
          <w:rFonts w:asciiTheme="minorHAnsi" w:hAnsiTheme="minorHAnsi" w:cstheme="minorHAnsi"/>
          <w:bCs/>
          <w:u w:val="single"/>
        </w:rPr>
        <w:t>2.1 Recadastramento</w:t>
      </w:r>
    </w:p>
    <w:p w:rsidR="00611C82" w:rsidRDefault="00611C82" w:rsidP="00611C82">
      <w:pPr>
        <w:tabs>
          <w:tab w:val="left" w:pos="426"/>
          <w:tab w:val="left" w:pos="1843"/>
          <w:tab w:val="left" w:pos="2127"/>
        </w:tabs>
        <w:suppressAutoHyphens/>
        <w:spacing w:line="276" w:lineRule="auto"/>
        <w:jc w:val="both"/>
        <w:rPr>
          <w:rFonts w:asciiTheme="minorHAnsi" w:hAnsiTheme="minorHAnsi" w:cstheme="minorHAnsi"/>
          <w:bCs/>
        </w:rPr>
      </w:pPr>
      <w:r>
        <w:rPr>
          <w:rFonts w:asciiTheme="minorHAnsi" w:hAnsiTheme="minorHAnsi" w:cstheme="minorHAnsi"/>
          <w:bCs/>
        </w:rPr>
        <w:t xml:space="preserve">Abrindo os comunicados, o Presidente explicou a rotina praticada para o recadastramento de arquitetos e urbanistas, ressaltando que os locais e datas das atividades foram determinados pelo CAU/BR. </w:t>
      </w:r>
      <w:r w:rsidR="001E1FC4">
        <w:rPr>
          <w:rFonts w:asciiTheme="minorHAnsi" w:hAnsiTheme="minorHAnsi" w:cstheme="minorHAnsi"/>
          <w:bCs/>
        </w:rPr>
        <w:t xml:space="preserve">Os kits para recadastramento serão itinerantes, com tempo determinado para permanência em cada cidade. O CAU/RS irá disponibilizar um colaborador para cada local, o qual será responsável por verificar a documentação </w:t>
      </w:r>
      <w:r w:rsidR="009A7337">
        <w:rPr>
          <w:rFonts w:asciiTheme="minorHAnsi" w:hAnsiTheme="minorHAnsi" w:cstheme="minorHAnsi"/>
          <w:bCs/>
        </w:rPr>
        <w:t xml:space="preserve">(cópia de diploma e identidade) </w:t>
      </w:r>
      <w:r w:rsidR="001E1FC4">
        <w:rPr>
          <w:rFonts w:asciiTheme="minorHAnsi" w:hAnsiTheme="minorHAnsi" w:cstheme="minorHAnsi"/>
          <w:bCs/>
        </w:rPr>
        <w:t xml:space="preserve">entregue pelos profissionais. </w:t>
      </w:r>
      <w:r>
        <w:rPr>
          <w:rFonts w:asciiTheme="minorHAnsi" w:hAnsiTheme="minorHAnsi" w:cstheme="minorHAnsi"/>
          <w:bCs/>
        </w:rPr>
        <w:t xml:space="preserve">Conforme o Presidente, a determinação tem gerado extensas discussões sobre sua </w:t>
      </w:r>
      <w:r w:rsidR="00EF40E1">
        <w:rPr>
          <w:rFonts w:asciiTheme="minorHAnsi" w:hAnsiTheme="minorHAnsi" w:cstheme="minorHAnsi"/>
          <w:bCs/>
        </w:rPr>
        <w:t>pertinência, o que gerou certo receio de não ade</w:t>
      </w:r>
      <w:r w:rsidR="00295B25">
        <w:rPr>
          <w:rFonts w:asciiTheme="minorHAnsi" w:hAnsiTheme="minorHAnsi" w:cstheme="minorHAnsi"/>
          <w:bCs/>
        </w:rPr>
        <w:t>são</w:t>
      </w:r>
      <w:r w:rsidR="00EF40E1">
        <w:rPr>
          <w:rFonts w:asciiTheme="minorHAnsi" w:hAnsiTheme="minorHAnsi" w:cstheme="minorHAnsi"/>
          <w:bCs/>
        </w:rPr>
        <w:t xml:space="preserve"> dos profissionais à causa.</w:t>
      </w:r>
    </w:p>
    <w:p w:rsidR="00EF40E1" w:rsidRDefault="00EF40E1" w:rsidP="00611C82">
      <w:pPr>
        <w:tabs>
          <w:tab w:val="left" w:pos="426"/>
          <w:tab w:val="left" w:pos="1843"/>
          <w:tab w:val="left" w:pos="2127"/>
        </w:tabs>
        <w:suppressAutoHyphens/>
        <w:spacing w:line="276" w:lineRule="auto"/>
        <w:jc w:val="both"/>
        <w:rPr>
          <w:rFonts w:asciiTheme="minorHAnsi" w:hAnsiTheme="minorHAnsi" w:cstheme="minorHAnsi"/>
          <w:bCs/>
        </w:rPr>
      </w:pPr>
      <w:r>
        <w:rPr>
          <w:rFonts w:asciiTheme="minorHAnsi" w:hAnsiTheme="minorHAnsi" w:cstheme="minorHAnsi"/>
          <w:bCs/>
        </w:rPr>
        <w:t xml:space="preserve">Tal receio, no entanto, não se confirmou, já que </w:t>
      </w:r>
      <w:r w:rsidR="00295B25">
        <w:rPr>
          <w:rFonts w:asciiTheme="minorHAnsi" w:hAnsiTheme="minorHAnsi" w:cstheme="minorHAnsi"/>
          <w:bCs/>
        </w:rPr>
        <w:t>houve uma grande demanda inicial</w:t>
      </w:r>
      <w:r w:rsidR="00EE46E1">
        <w:rPr>
          <w:rFonts w:asciiTheme="minorHAnsi" w:hAnsiTheme="minorHAnsi" w:cstheme="minorHAnsi"/>
          <w:bCs/>
        </w:rPr>
        <w:t xml:space="preserve"> para </w:t>
      </w:r>
      <w:r w:rsidR="001E1FC4">
        <w:rPr>
          <w:rFonts w:asciiTheme="minorHAnsi" w:hAnsiTheme="minorHAnsi" w:cstheme="minorHAnsi"/>
          <w:bCs/>
        </w:rPr>
        <w:t>agendamento online da etapa</w:t>
      </w:r>
      <w:r w:rsidR="009A7337">
        <w:rPr>
          <w:rFonts w:asciiTheme="minorHAnsi" w:hAnsiTheme="minorHAnsi" w:cstheme="minorHAnsi"/>
          <w:bCs/>
        </w:rPr>
        <w:t xml:space="preserve"> de coleta de dados biométricos, o que demonstra a proatividade da categoria.</w:t>
      </w:r>
    </w:p>
    <w:p w:rsidR="009A7337" w:rsidRDefault="009A7337" w:rsidP="00611C82">
      <w:pPr>
        <w:tabs>
          <w:tab w:val="left" w:pos="426"/>
          <w:tab w:val="left" w:pos="1843"/>
          <w:tab w:val="left" w:pos="2127"/>
        </w:tabs>
        <w:suppressAutoHyphens/>
        <w:spacing w:line="276" w:lineRule="auto"/>
        <w:jc w:val="both"/>
        <w:rPr>
          <w:rFonts w:asciiTheme="minorHAnsi" w:hAnsiTheme="minorHAnsi" w:cstheme="minorHAnsi"/>
          <w:bCs/>
        </w:rPr>
      </w:pPr>
      <w:r>
        <w:rPr>
          <w:rFonts w:asciiTheme="minorHAnsi" w:hAnsiTheme="minorHAnsi" w:cstheme="minorHAnsi"/>
          <w:bCs/>
        </w:rPr>
        <w:lastRenderedPageBreak/>
        <w:t xml:space="preserve">O Presidente destacou </w:t>
      </w:r>
      <w:r w:rsidR="00440848">
        <w:rPr>
          <w:rFonts w:asciiTheme="minorHAnsi" w:hAnsiTheme="minorHAnsi" w:cstheme="minorHAnsi"/>
          <w:bCs/>
        </w:rPr>
        <w:t xml:space="preserve">as modificações na proposta inicialmente recebida do CAU/BR, que estabeleceu novos locais para a coleta de dados biométricos sem consulta ao órgão estadual. O Conselheiro Fischer pronunciou-se, levantando a discussão sobre os colegas que precisarão percorrer longas distâncias para realizar o processo. Questionou ainda sobre a possibilidade de se adiar essa etapa, </w:t>
      </w:r>
      <w:r w:rsidR="00240D36">
        <w:rPr>
          <w:rFonts w:asciiTheme="minorHAnsi" w:hAnsiTheme="minorHAnsi" w:cstheme="minorHAnsi"/>
          <w:bCs/>
        </w:rPr>
        <w:t xml:space="preserve">se poderia ser feita a qualquer tempo. O Presidente respondeu </w:t>
      </w:r>
      <w:r>
        <w:rPr>
          <w:rFonts w:asciiTheme="minorHAnsi" w:hAnsiTheme="minorHAnsi" w:cstheme="minorHAnsi"/>
          <w:bCs/>
        </w:rPr>
        <w:t>que o CAU/RS está comprometido com o objetivo de atender os profissionais da melhor forma, expondo a possibilidade de reabrir a etapa de coleta de dados biométricos no estado do RS caso se verifique essa necessidade ao fim da et</w:t>
      </w:r>
      <w:r w:rsidR="00240D36">
        <w:rPr>
          <w:rFonts w:asciiTheme="minorHAnsi" w:hAnsiTheme="minorHAnsi" w:cstheme="minorHAnsi"/>
          <w:bCs/>
        </w:rPr>
        <w:t>apa disponibilizada pelo CAU/BR e se o órgão nacional disponibilizar um kit ao Estado.</w:t>
      </w:r>
    </w:p>
    <w:p w:rsidR="00005A57" w:rsidRDefault="00005A57" w:rsidP="00005A57">
      <w:pPr>
        <w:tabs>
          <w:tab w:val="left" w:pos="426"/>
          <w:tab w:val="left" w:pos="1843"/>
          <w:tab w:val="left" w:pos="2127"/>
        </w:tabs>
        <w:suppressAutoHyphens/>
        <w:spacing w:line="276" w:lineRule="auto"/>
        <w:jc w:val="both"/>
        <w:rPr>
          <w:rFonts w:asciiTheme="minorHAnsi" w:hAnsiTheme="minorHAnsi" w:cstheme="minorHAnsi"/>
          <w:bCs/>
          <w:u w:val="single"/>
        </w:rPr>
      </w:pPr>
      <w:r w:rsidRPr="0049782F">
        <w:rPr>
          <w:rFonts w:asciiTheme="minorHAnsi" w:hAnsiTheme="minorHAnsi" w:cstheme="minorHAnsi"/>
          <w:bCs/>
          <w:u w:val="single"/>
        </w:rPr>
        <w:t>2.</w:t>
      </w:r>
      <w:r>
        <w:rPr>
          <w:rFonts w:asciiTheme="minorHAnsi" w:hAnsiTheme="minorHAnsi" w:cstheme="minorHAnsi"/>
          <w:bCs/>
          <w:u w:val="single"/>
        </w:rPr>
        <w:t>2</w:t>
      </w:r>
      <w:r w:rsidRPr="0049782F">
        <w:rPr>
          <w:rFonts w:asciiTheme="minorHAnsi" w:hAnsiTheme="minorHAnsi" w:cstheme="minorHAnsi"/>
          <w:bCs/>
          <w:u w:val="single"/>
        </w:rPr>
        <w:t xml:space="preserve"> </w:t>
      </w:r>
      <w:r>
        <w:rPr>
          <w:rFonts w:asciiTheme="minorHAnsi" w:hAnsiTheme="minorHAnsi" w:cstheme="minorHAnsi"/>
          <w:bCs/>
          <w:u w:val="single"/>
        </w:rPr>
        <w:t>Convocação Colegiado Permanente das Entidades</w:t>
      </w:r>
    </w:p>
    <w:p w:rsidR="00005A57" w:rsidRDefault="00005A57" w:rsidP="00005A57">
      <w:pPr>
        <w:tabs>
          <w:tab w:val="left" w:pos="426"/>
          <w:tab w:val="left" w:pos="1843"/>
          <w:tab w:val="left" w:pos="2127"/>
        </w:tabs>
        <w:suppressAutoHyphens/>
        <w:spacing w:line="276" w:lineRule="auto"/>
        <w:jc w:val="both"/>
        <w:rPr>
          <w:rFonts w:asciiTheme="minorHAnsi" w:eastAsiaTheme="minorEastAsia" w:hAnsiTheme="minorHAnsi" w:cstheme="minorHAnsi"/>
          <w:lang w:eastAsia="pt-BR"/>
        </w:rPr>
      </w:pPr>
      <w:r>
        <w:rPr>
          <w:rFonts w:asciiTheme="minorHAnsi" w:hAnsiTheme="minorHAnsi" w:cstheme="minorHAnsi"/>
          <w:bCs/>
        </w:rPr>
        <w:t xml:space="preserve">O Presidente atentou para a necessidade de se atender a </w:t>
      </w:r>
      <w:r w:rsidRPr="009860B9">
        <w:rPr>
          <w:rFonts w:asciiTheme="minorHAnsi" w:eastAsiaTheme="minorEastAsia" w:hAnsiTheme="minorHAnsi" w:cstheme="minorHAnsi"/>
          <w:lang w:eastAsia="pt-BR"/>
        </w:rPr>
        <w:t>Lei 12.378/2012, Art. 6º, §1º</w:t>
      </w:r>
      <w:r>
        <w:rPr>
          <w:rFonts w:asciiTheme="minorHAnsi" w:eastAsiaTheme="minorEastAsia" w:hAnsiTheme="minorHAnsi" w:cstheme="minorHAnsi"/>
          <w:lang w:eastAsia="pt-BR"/>
        </w:rPr>
        <w:t xml:space="preserve">, convocando o </w:t>
      </w:r>
      <w:r w:rsidRPr="009860B9">
        <w:rPr>
          <w:rFonts w:asciiTheme="minorHAnsi" w:eastAsiaTheme="minorEastAsia" w:hAnsiTheme="minorHAnsi" w:cstheme="minorHAnsi"/>
          <w:lang w:eastAsia="pt-BR"/>
        </w:rPr>
        <w:t>Colegiado Permanente de Entidades Regionais dos Arquitetos e Urbanistas</w:t>
      </w:r>
      <w:r>
        <w:rPr>
          <w:rFonts w:asciiTheme="minorHAnsi" w:eastAsiaTheme="minorEastAsia" w:hAnsiTheme="minorHAnsi" w:cstheme="minorHAnsi"/>
          <w:lang w:eastAsia="pt-BR"/>
        </w:rPr>
        <w:t>. Informou que irá convocar os Presidentes das entidades regionais, mediante deliberação desta Plenária. Segundo seu entendimento, o Colegiado não deve ser presidido pelo Presidente do CAU/RS, pois pode haver divergência entre os interesses das entidades e dos profissionais.</w:t>
      </w:r>
    </w:p>
    <w:p w:rsidR="00005A57" w:rsidRDefault="00005A57" w:rsidP="00005A57">
      <w:pPr>
        <w:tabs>
          <w:tab w:val="left" w:pos="426"/>
          <w:tab w:val="left" w:pos="1843"/>
          <w:tab w:val="left" w:pos="2127"/>
        </w:tabs>
        <w:suppressAutoHyphens/>
        <w:spacing w:line="276" w:lineRule="auto"/>
        <w:jc w:val="both"/>
        <w:rPr>
          <w:rFonts w:asciiTheme="minorHAnsi" w:hAnsiTheme="minorHAnsi" w:cstheme="minorHAnsi"/>
          <w:bCs/>
          <w:u w:val="single"/>
        </w:rPr>
      </w:pPr>
      <w:r w:rsidRPr="0049782F">
        <w:rPr>
          <w:rFonts w:asciiTheme="minorHAnsi" w:hAnsiTheme="minorHAnsi" w:cstheme="minorHAnsi"/>
          <w:bCs/>
          <w:u w:val="single"/>
        </w:rPr>
        <w:t>2.</w:t>
      </w:r>
      <w:r>
        <w:rPr>
          <w:rFonts w:asciiTheme="minorHAnsi" w:hAnsiTheme="minorHAnsi" w:cstheme="minorHAnsi"/>
          <w:bCs/>
          <w:u w:val="single"/>
        </w:rPr>
        <w:t>3</w:t>
      </w:r>
      <w:r w:rsidRPr="0049782F">
        <w:rPr>
          <w:rFonts w:asciiTheme="minorHAnsi" w:hAnsiTheme="minorHAnsi" w:cstheme="minorHAnsi"/>
          <w:bCs/>
          <w:u w:val="single"/>
        </w:rPr>
        <w:t xml:space="preserve"> </w:t>
      </w:r>
      <w:r>
        <w:rPr>
          <w:rFonts w:asciiTheme="minorHAnsi" w:hAnsiTheme="minorHAnsi" w:cstheme="minorHAnsi"/>
          <w:bCs/>
          <w:u w:val="single"/>
        </w:rPr>
        <w:t>Calendário de Plenárias 2012/2013</w:t>
      </w:r>
    </w:p>
    <w:p w:rsidR="00005A57" w:rsidRDefault="00005A57" w:rsidP="00005A57">
      <w:pPr>
        <w:tabs>
          <w:tab w:val="left" w:pos="426"/>
          <w:tab w:val="left" w:pos="1843"/>
          <w:tab w:val="left" w:pos="2127"/>
        </w:tabs>
        <w:suppressAutoHyphens/>
        <w:spacing w:line="276" w:lineRule="auto"/>
        <w:jc w:val="both"/>
        <w:rPr>
          <w:rFonts w:asciiTheme="minorHAnsi" w:hAnsiTheme="minorHAnsi" w:cstheme="minorHAnsi"/>
          <w:bCs/>
        </w:rPr>
      </w:pPr>
      <w:r>
        <w:rPr>
          <w:rFonts w:asciiTheme="minorHAnsi" w:hAnsiTheme="minorHAnsi" w:cstheme="minorHAnsi"/>
          <w:bCs/>
        </w:rPr>
        <w:t>Todos os Conselheiros receberam a proposta de calendário para as Sessões Plenárias de 2012 e 2013. O Presidente justificou a escolha das datas, sendo apoiado pelos Conselheiros presentes.</w:t>
      </w:r>
    </w:p>
    <w:p w:rsidR="0049782F" w:rsidRPr="0049782F" w:rsidRDefault="0049782F" w:rsidP="00611C82">
      <w:pPr>
        <w:tabs>
          <w:tab w:val="left" w:pos="426"/>
          <w:tab w:val="left" w:pos="1843"/>
          <w:tab w:val="left" w:pos="2127"/>
        </w:tabs>
        <w:suppressAutoHyphens/>
        <w:spacing w:line="276" w:lineRule="auto"/>
        <w:jc w:val="both"/>
        <w:rPr>
          <w:rFonts w:asciiTheme="minorHAnsi" w:hAnsiTheme="minorHAnsi" w:cstheme="minorHAnsi"/>
          <w:bCs/>
          <w:u w:val="single"/>
        </w:rPr>
      </w:pPr>
      <w:r w:rsidRPr="0049782F">
        <w:rPr>
          <w:rFonts w:asciiTheme="minorHAnsi" w:hAnsiTheme="minorHAnsi" w:cstheme="minorHAnsi"/>
          <w:bCs/>
          <w:u w:val="single"/>
        </w:rPr>
        <w:t>2.</w:t>
      </w:r>
      <w:r w:rsidR="00005A57">
        <w:rPr>
          <w:rFonts w:asciiTheme="minorHAnsi" w:hAnsiTheme="minorHAnsi" w:cstheme="minorHAnsi"/>
          <w:bCs/>
          <w:u w:val="single"/>
        </w:rPr>
        <w:t>4</w:t>
      </w:r>
      <w:r w:rsidRPr="0049782F">
        <w:rPr>
          <w:rFonts w:asciiTheme="minorHAnsi" w:hAnsiTheme="minorHAnsi" w:cstheme="minorHAnsi"/>
          <w:bCs/>
          <w:u w:val="single"/>
        </w:rPr>
        <w:t xml:space="preserve"> Comunicação</w:t>
      </w:r>
    </w:p>
    <w:p w:rsidR="0049782F" w:rsidRDefault="0049782F" w:rsidP="00611C82">
      <w:pPr>
        <w:tabs>
          <w:tab w:val="left" w:pos="426"/>
          <w:tab w:val="left" w:pos="1843"/>
          <w:tab w:val="left" w:pos="2127"/>
        </w:tabs>
        <w:suppressAutoHyphens/>
        <w:spacing w:line="276" w:lineRule="auto"/>
        <w:jc w:val="both"/>
        <w:rPr>
          <w:rFonts w:asciiTheme="minorHAnsi" w:hAnsiTheme="minorHAnsi" w:cstheme="minorHAnsi"/>
          <w:bCs/>
        </w:rPr>
      </w:pPr>
      <w:r>
        <w:rPr>
          <w:rFonts w:asciiTheme="minorHAnsi" w:hAnsiTheme="minorHAnsi" w:cstheme="minorHAnsi"/>
          <w:bCs/>
        </w:rPr>
        <w:t>Expondo a preocupação do CAU/RS de manter um padrão razoável de atendimento, o Presidente falou sobre o SICCAU, destacando que é um sistema confiável, pelo qual a jornalista envia os comunicados e eles são remetidos ao mailing às 22h do mesmo dia.</w:t>
      </w:r>
    </w:p>
    <w:p w:rsidR="0049782F" w:rsidRDefault="0049782F" w:rsidP="00611C82">
      <w:pPr>
        <w:tabs>
          <w:tab w:val="left" w:pos="426"/>
          <w:tab w:val="left" w:pos="1843"/>
          <w:tab w:val="left" w:pos="2127"/>
        </w:tabs>
        <w:suppressAutoHyphens/>
        <w:spacing w:line="276" w:lineRule="auto"/>
        <w:jc w:val="both"/>
        <w:rPr>
          <w:rFonts w:asciiTheme="minorHAnsi" w:hAnsiTheme="minorHAnsi" w:cstheme="minorHAnsi"/>
          <w:bCs/>
        </w:rPr>
      </w:pPr>
      <w:r>
        <w:rPr>
          <w:rFonts w:asciiTheme="minorHAnsi" w:hAnsiTheme="minorHAnsi" w:cstheme="minorHAnsi"/>
          <w:bCs/>
        </w:rPr>
        <w:t xml:space="preserve">Aproveitando a ocasião, apresentou a jornalista Mariane e passou a palavra a ela, que </w:t>
      </w:r>
      <w:r w:rsidR="00186B0E">
        <w:rPr>
          <w:rFonts w:asciiTheme="minorHAnsi" w:hAnsiTheme="minorHAnsi" w:cstheme="minorHAnsi"/>
          <w:bCs/>
        </w:rPr>
        <w:t>expôs</w:t>
      </w:r>
      <w:r>
        <w:rPr>
          <w:rFonts w:asciiTheme="minorHAnsi" w:hAnsiTheme="minorHAnsi" w:cstheme="minorHAnsi"/>
          <w:bCs/>
        </w:rPr>
        <w:t xml:space="preserve"> um breve relato do que vem realizando à frente do setor de Comunicação.</w:t>
      </w:r>
    </w:p>
    <w:p w:rsidR="00005A57" w:rsidRDefault="00005A57" w:rsidP="00611C82">
      <w:pPr>
        <w:tabs>
          <w:tab w:val="left" w:pos="426"/>
          <w:tab w:val="left" w:pos="1843"/>
          <w:tab w:val="left" w:pos="2127"/>
        </w:tabs>
        <w:suppressAutoHyphens/>
        <w:spacing w:line="276" w:lineRule="auto"/>
        <w:jc w:val="both"/>
        <w:rPr>
          <w:rFonts w:asciiTheme="minorHAnsi" w:hAnsiTheme="minorHAnsi" w:cstheme="minorHAnsi"/>
          <w:bCs/>
        </w:rPr>
      </w:pPr>
      <w:bookmarkStart w:id="0" w:name="_GoBack"/>
      <w:bookmarkEnd w:id="0"/>
    </w:p>
    <w:p w:rsidR="00186B0E" w:rsidRDefault="00186B0E" w:rsidP="00611C82">
      <w:pPr>
        <w:tabs>
          <w:tab w:val="left" w:pos="426"/>
          <w:tab w:val="left" w:pos="1843"/>
          <w:tab w:val="left" w:pos="2127"/>
        </w:tabs>
        <w:suppressAutoHyphens/>
        <w:spacing w:line="276" w:lineRule="auto"/>
        <w:jc w:val="both"/>
        <w:rPr>
          <w:rFonts w:asciiTheme="minorHAnsi" w:hAnsiTheme="minorHAnsi" w:cstheme="minorHAnsi"/>
          <w:bCs/>
        </w:rPr>
      </w:pPr>
    </w:p>
    <w:p w:rsidR="0049782F" w:rsidRPr="00611C82" w:rsidRDefault="0049782F" w:rsidP="00611C82">
      <w:pPr>
        <w:tabs>
          <w:tab w:val="left" w:pos="426"/>
          <w:tab w:val="left" w:pos="1843"/>
          <w:tab w:val="left" w:pos="2127"/>
        </w:tabs>
        <w:suppressAutoHyphens/>
        <w:spacing w:line="276" w:lineRule="auto"/>
        <w:jc w:val="both"/>
        <w:rPr>
          <w:rFonts w:asciiTheme="minorHAnsi" w:hAnsiTheme="minorHAnsi" w:cstheme="minorHAnsi"/>
          <w:bCs/>
        </w:rPr>
      </w:pPr>
    </w:p>
    <w:p w:rsidR="00611C82" w:rsidRPr="00611C82" w:rsidRDefault="00611C82" w:rsidP="00611C82">
      <w:pPr>
        <w:tabs>
          <w:tab w:val="left" w:pos="426"/>
          <w:tab w:val="left" w:pos="1843"/>
          <w:tab w:val="left" w:pos="2127"/>
        </w:tabs>
        <w:suppressAutoHyphens/>
        <w:spacing w:line="276" w:lineRule="auto"/>
        <w:jc w:val="both"/>
        <w:rPr>
          <w:rFonts w:asciiTheme="minorHAnsi" w:hAnsiTheme="minorHAnsi" w:cstheme="minorHAnsi"/>
          <w:bCs/>
        </w:rPr>
      </w:pPr>
    </w:p>
    <w:p w:rsidR="00611C82" w:rsidRDefault="00611C82" w:rsidP="00611C82">
      <w:pPr>
        <w:tabs>
          <w:tab w:val="left" w:pos="426"/>
          <w:tab w:val="left" w:pos="1843"/>
          <w:tab w:val="left" w:pos="2127"/>
        </w:tabs>
        <w:suppressAutoHyphens/>
        <w:spacing w:line="276" w:lineRule="auto"/>
        <w:jc w:val="both"/>
        <w:rPr>
          <w:rFonts w:asciiTheme="minorHAnsi" w:hAnsiTheme="minorHAnsi" w:cstheme="minorHAnsi"/>
          <w:b/>
          <w:bCs/>
        </w:rPr>
      </w:pPr>
    </w:p>
    <w:p w:rsidR="004E7062" w:rsidRDefault="004E7062"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Abr</w:t>
      </w:r>
      <w:r w:rsidR="00CE526B">
        <w:rPr>
          <w:rFonts w:asciiTheme="minorHAnsi" w:hAnsiTheme="minorHAnsi" w:cstheme="minorHAnsi"/>
          <w:bCs/>
        </w:rPr>
        <w:t>iu</w:t>
      </w:r>
      <w:r>
        <w:rPr>
          <w:rFonts w:asciiTheme="minorHAnsi" w:hAnsiTheme="minorHAnsi" w:cstheme="minorHAnsi"/>
          <w:bCs/>
        </w:rPr>
        <w:t xml:space="preserve">-se a discussão do item lamentando a </w:t>
      </w:r>
      <w:r w:rsidR="00C72D01">
        <w:rPr>
          <w:rFonts w:asciiTheme="minorHAnsi" w:hAnsiTheme="minorHAnsi" w:cstheme="minorHAnsi"/>
          <w:bCs/>
        </w:rPr>
        <w:t>impossibilidade de participação do coordenador</w:t>
      </w:r>
      <w:r>
        <w:rPr>
          <w:rFonts w:asciiTheme="minorHAnsi" w:hAnsiTheme="minorHAnsi" w:cstheme="minorHAnsi"/>
          <w:bCs/>
        </w:rPr>
        <w:t xml:space="preserve"> da Comissão de Ética na reunião do Conselho Diretor, opinião explicitada pelo </w:t>
      </w:r>
      <w:r w:rsidR="00C72D01">
        <w:rPr>
          <w:rFonts w:asciiTheme="minorHAnsi" w:hAnsiTheme="minorHAnsi" w:cstheme="minorHAnsi"/>
          <w:bCs/>
        </w:rPr>
        <w:t>Conselheiro</w:t>
      </w:r>
      <w:r>
        <w:rPr>
          <w:rFonts w:asciiTheme="minorHAnsi" w:hAnsiTheme="minorHAnsi" w:cstheme="minorHAnsi"/>
          <w:bCs/>
        </w:rPr>
        <w:t xml:space="preserve"> Cabral e validada pelos demais integrantes do Conselho Diretor.</w:t>
      </w:r>
    </w:p>
    <w:p w:rsidR="004E7062" w:rsidRDefault="004E7062" w:rsidP="00611C82">
      <w:pPr>
        <w:tabs>
          <w:tab w:val="left" w:pos="426"/>
          <w:tab w:val="left" w:pos="1843"/>
          <w:tab w:val="left" w:pos="2127"/>
        </w:tabs>
        <w:suppressAutoHyphens/>
        <w:spacing w:line="276" w:lineRule="auto"/>
        <w:jc w:val="both"/>
        <w:rPr>
          <w:rFonts w:asciiTheme="minorHAnsi" w:hAnsiTheme="minorHAnsi" w:cstheme="minorHAnsi"/>
          <w:bCs/>
          <w:u w:val="single"/>
        </w:rPr>
      </w:pPr>
      <w:r w:rsidRPr="004E7062">
        <w:rPr>
          <w:rFonts w:asciiTheme="minorHAnsi" w:hAnsiTheme="minorHAnsi" w:cstheme="minorHAnsi"/>
          <w:bCs/>
          <w:u w:val="single"/>
        </w:rPr>
        <w:t>3.1 Comissão de Exercício Profissional</w:t>
      </w:r>
    </w:p>
    <w:p w:rsidR="00ED09AE" w:rsidRDefault="004E7062"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Assum</w:t>
      </w:r>
      <w:r w:rsidR="00CE526B">
        <w:rPr>
          <w:rFonts w:asciiTheme="minorHAnsi" w:hAnsiTheme="minorHAnsi" w:cstheme="minorHAnsi"/>
          <w:bCs/>
        </w:rPr>
        <w:t>iu</w:t>
      </w:r>
      <w:r>
        <w:rPr>
          <w:rFonts w:asciiTheme="minorHAnsi" w:hAnsiTheme="minorHAnsi" w:cstheme="minorHAnsi"/>
          <w:bCs/>
        </w:rPr>
        <w:t xml:space="preserve"> a palavra </w:t>
      </w:r>
      <w:r w:rsidR="00BD5333">
        <w:rPr>
          <w:rFonts w:asciiTheme="minorHAnsi" w:hAnsiTheme="minorHAnsi" w:cstheme="minorHAnsi"/>
          <w:bCs/>
        </w:rPr>
        <w:t>o c</w:t>
      </w:r>
      <w:r>
        <w:rPr>
          <w:rFonts w:asciiTheme="minorHAnsi" w:hAnsiTheme="minorHAnsi" w:cstheme="minorHAnsi"/>
          <w:bCs/>
        </w:rPr>
        <w:t xml:space="preserve">oordenador da comissão referida, </w:t>
      </w:r>
      <w:r w:rsidR="00C72D01">
        <w:rPr>
          <w:rFonts w:asciiTheme="minorHAnsi" w:hAnsiTheme="minorHAnsi" w:cstheme="minorHAnsi"/>
          <w:bCs/>
        </w:rPr>
        <w:t>Conselheiro</w:t>
      </w:r>
      <w:r>
        <w:rPr>
          <w:rFonts w:asciiTheme="minorHAnsi" w:hAnsiTheme="minorHAnsi" w:cstheme="minorHAnsi"/>
          <w:bCs/>
        </w:rPr>
        <w:t xml:space="preserve"> Carlos Eduardo Pedone, informando sobre o contato com</w:t>
      </w:r>
      <w:r w:rsidR="00CE526B">
        <w:rPr>
          <w:rFonts w:asciiTheme="minorHAnsi" w:hAnsiTheme="minorHAnsi" w:cstheme="minorHAnsi"/>
          <w:bCs/>
        </w:rPr>
        <w:t xml:space="preserve"> a</w:t>
      </w:r>
      <w:r>
        <w:rPr>
          <w:rFonts w:asciiTheme="minorHAnsi" w:hAnsiTheme="minorHAnsi" w:cstheme="minorHAnsi"/>
          <w:bCs/>
        </w:rPr>
        <w:t xml:space="preserve"> ABNT que objetiva conveniar o CAU/RS </w:t>
      </w:r>
      <w:r w:rsidR="00BD5333">
        <w:rPr>
          <w:rFonts w:asciiTheme="minorHAnsi" w:hAnsiTheme="minorHAnsi" w:cstheme="minorHAnsi"/>
          <w:bCs/>
        </w:rPr>
        <w:t>a essa associação. Com isso, pretende-se oferecer um valor diferenciado aos arquitetos e urbanistas regularmente matriculados j</w:t>
      </w:r>
      <w:r w:rsidR="00CE526B">
        <w:rPr>
          <w:rFonts w:asciiTheme="minorHAnsi" w:hAnsiTheme="minorHAnsi" w:cstheme="minorHAnsi"/>
          <w:bCs/>
        </w:rPr>
        <w:t>unto ao c</w:t>
      </w:r>
      <w:r w:rsidR="00BD5333">
        <w:rPr>
          <w:rFonts w:asciiTheme="minorHAnsi" w:hAnsiTheme="minorHAnsi" w:cstheme="minorHAnsi"/>
          <w:bCs/>
        </w:rPr>
        <w:t xml:space="preserve">onselho para a aquisição da Norma de Desempenho </w:t>
      </w:r>
      <w:r w:rsidR="00CE526B">
        <w:rPr>
          <w:rFonts w:asciiTheme="minorHAnsi" w:hAnsiTheme="minorHAnsi" w:cstheme="minorHAnsi"/>
          <w:bCs/>
        </w:rPr>
        <w:t>n</w:t>
      </w:r>
      <w:r w:rsidR="00BD5333">
        <w:rPr>
          <w:rFonts w:asciiTheme="minorHAnsi" w:hAnsiTheme="minorHAnsi" w:cstheme="minorHAnsi"/>
          <w:bCs/>
        </w:rPr>
        <w:t xml:space="preserve">º </w:t>
      </w:r>
      <w:r w:rsidR="00BD5333">
        <w:rPr>
          <w:rFonts w:asciiTheme="minorHAnsi" w:hAnsiTheme="minorHAnsi" w:cstheme="minorHAnsi"/>
          <w:bCs/>
        </w:rPr>
        <w:lastRenderedPageBreak/>
        <w:t>15.575.</w:t>
      </w:r>
      <w:r w:rsidR="00ED09AE">
        <w:rPr>
          <w:rFonts w:asciiTheme="minorHAnsi" w:hAnsiTheme="minorHAnsi" w:cstheme="minorHAnsi"/>
          <w:bCs/>
        </w:rPr>
        <w:t xml:space="preserve"> A questão está sob responsabilidade da </w:t>
      </w:r>
      <w:r w:rsidR="00C72D01">
        <w:rPr>
          <w:rFonts w:asciiTheme="minorHAnsi" w:hAnsiTheme="minorHAnsi" w:cstheme="minorHAnsi"/>
          <w:bCs/>
        </w:rPr>
        <w:t>Assessora Técnica do CAU/RS</w:t>
      </w:r>
      <w:r w:rsidR="00ED09AE">
        <w:rPr>
          <w:rFonts w:asciiTheme="minorHAnsi" w:hAnsiTheme="minorHAnsi" w:cstheme="minorHAnsi"/>
          <w:bCs/>
        </w:rPr>
        <w:t xml:space="preserve"> Maríndia Girardello.</w:t>
      </w:r>
    </w:p>
    <w:p w:rsidR="00EA1F94" w:rsidRDefault="00ED09AE"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 xml:space="preserve">Outro assunto abordado pelo </w:t>
      </w:r>
      <w:r w:rsidR="00C72D01">
        <w:rPr>
          <w:rFonts w:asciiTheme="minorHAnsi" w:hAnsiTheme="minorHAnsi" w:cstheme="minorHAnsi"/>
          <w:bCs/>
        </w:rPr>
        <w:t>Conselheiro</w:t>
      </w:r>
      <w:r>
        <w:rPr>
          <w:rFonts w:asciiTheme="minorHAnsi" w:hAnsiTheme="minorHAnsi" w:cstheme="minorHAnsi"/>
          <w:bCs/>
        </w:rPr>
        <w:t xml:space="preserve"> Pedone foi a </w:t>
      </w:r>
      <w:r w:rsidR="00EA1F94">
        <w:rPr>
          <w:rFonts w:asciiTheme="minorHAnsi" w:hAnsiTheme="minorHAnsi" w:cstheme="minorHAnsi"/>
          <w:bCs/>
        </w:rPr>
        <w:t>questão da legalidade de o CAU/RS aplicar multas a leigos no exercício da profissão, conforme disposto na Resolução nº 22 do CAU/BR. A comissão aguarda parecer jurídico sobre o assunto.</w:t>
      </w:r>
    </w:p>
    <w:p w:rsidR="00B56C24" w:rsidRDefault="00B56C24"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 xml:space="preserve">O </w:t>
      </w:r>
      <w:r w:rsidR="00C72D01">
        <w:rPr>
          <w:rFonts w:asciiTheme="minorHAnsi" w:hAnsiTheme="minorHAnsi" w:cstheme="minorHAnsi"/>
          <w:bCs/>
        </w:rPr>
        <w:t>Conselheiro</w:t>
      </w:r>
      <w:r>
        <w:rPr>
          <w:rFonts w:asciiTheme="minorHAnsi" w:hAnsiTheme="minorHAnsi" w:cstheme="minorHAnsi"/>
          <w:bCs/>
        </w:rPr>
        <w:t xml:space="preserve"> Pedone também relatou que a comissão já trat</w:t>
      </w:r>
      <w:r w:rsidR="0063209B">
        <w:rPr>
          <w:rFonts w:asciiTheme="minorHAnsi" w:hAnsiTheme="minorHAnsi" w:cstheme="minorHAnsi"/>
          <w:bCs/>
        </w:rPr>
        <w:t>ou</w:t>
      </w:r>
      <w:r>
        <w:rPr>
          <w:rFonts w:asciiTheme="minorHAnsi" w:hAnsiTheme="minorHAnsi" w:cstheme="minorHAnsi"/>
          <w:bCs/>
        </w:rPr>
        <w:t xml:space="preserve"> da questão do registro </w:t>
      </w:r>
      <w:r w:rsidR="00CE526B">
        <w:rPr>
          <w:rFonts w:asciiTheme="minorHAnsi" w:hAnsiTheme="minorHAnsi" w:cstheme="minorHAnsi"/>
          <w:bCs/>
        </w:rPr>
        <w:t xml:space="preserve">no CAU/RS </w:t>
      </w:r>
      <w:r>
        <w:rPr>
          <w:rFonts w:asciiTheme="minorHAnsi" w:hAnsiTheme="minorHAnsi" w:cstheme="minorHAnsi"/>
          <w:bCs/>
        </w:rPr>
        <w:t>das pre</w:t>
      </w:r>
      <w:r w:rsidR="00CE526B">
        <w:rPr>
          <w:rFonts w:asciiTheme="minorHAnsi" w:hAnsiTheme="minorHAnsi" w:cstheme="minorHAnsi"/>
          <w:bCs/>
        </w:rPr>
        <w:t>feituras como pessoas jurídicas</w:t>
      </w:r>
      <w:r w:rsidR="0063209B">
        <w:rPr>
          <w:rFonts w:asciiTheme="minorHAnsi" w:hAnsiTheme="minorHAnsi" w:cstheme="minorHAnsi"/>
          <w:bCs/>
        </w:rPr>
        <w:t>, informando que as minutas de ofícios a serem enviados já estão pront</w:t>
      </w:r>
      <w:r w:rsidR="00AA5609">
        <w:rPr>
          <w:rFonts w:asciiTheme="minorHAnsi" w:hAnsiTheme="minorHAnsi" w:cstheme="minorHAnsi"/>
          <w:bCs/>
        </w:rPr>
        <w:t>a</w:t>
      </w:r>
      <w:r w:rsidR="0063209B">
        <w:rPr>
          <w:rFonts w:asciiTheme="minorHAnsi" w:hAnsiTheme="minorHAnsi" w:cstheme="minorHAnsi"/>
          <w:bCs/>
        </w:rPr>
        <w:t>s</w:t>
      </w:r>
      <w:r>
        <w:rPr>
          <w:rFonts w:asciiTheme="minorHAnsi" w:hAnsiTheme="minorHAnsi" w:cstheme="minorHAnsi"/>
          <w:bCs/>
        </w:rPr>
        <w:t>.</w:t>
      </w:r>
    </w:p>
    <w:p w:rsidR="00B56C24" w:rsidRDefault="00B56C24"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 xml:space="preserve">Conforme o </w:t>
      </w:r>
      <w:r w:rsidR="00C72D01">
        <w:rPr>
          <w:rFonts w:asciiTheme="minorHAnsi" w:hAnsiTheme="minorHAnsi" w:cstheme="minorHAnsi"/>
          <w:bCs/>
        </w:rPr>
        <w:t>conselheiro</w:t>
      </w:r>
      <w:r>
        <w:rPr>
          <w:rFonts w:asciiTheme="minorHAnsi" w:hAnsiTheme="minorHAnsi" w:cstheme="minorHAnsi"/>
          <w:bCs/>
        </w:rPr>
        <w:t>, a comissão trabalha ainda na elaboração de um novo perfil de arquiteto</w:t>
      </w:r>
      <w:r w:rsidR="00C72D01">
        <w:rPr>
          <w:rFonts w:asciiTheme="minorHAnsi" w:hAnsiTheme="minorHAnsi" w:cstheme="minorHAnsi"/>
          <w:bCs/>
        </w:rPr>
        <w:t xml:space="preserve"> e urbanista</w:t>
      </w:r>
      <w:r>
        <w:rPr>
          <w:rFonts w:asciiTheme="minorHAnsi" w:hAnsiTheme="minorHAnsi" w:cstheme="minorHAnsi"/>
          <w:bCs/>
        </w:rPr>
        <w:t xml:space="preserve"> para contratação</w:t>
      </w:r>
      <w:r w:rsidR="00AA5609">
        <w:rPr>
          <w:rFonts w:asciiTheme="minorHAnsi" w:hAnsiTheme="minorHAnsi" w:cstheme="minorHAnsi"/>
          <w:bCs/>
        </w:rPr>
        <w:t xml:space="preserve"> como fiscal do CAU/RS</w:t>
      </w:r>
      <w:r>
        <w:rPr>
          <w:rFonts w:asciiTheme="minorHAnsi" w:hAnsiTheme="minorHAnsi" w:cstheme="minorHAnsi"/>
          <w:bCs/>
        </w:rPr>
        <w:t xml:space="preserve">, visto que seriam necessárias novas competências </w:t>
      </w:r>
      <w:r w:rsidR="00AA5609">
        <w:rPr>
          <w:rFonts w:asciiTheme="minorHAnsi" w:hAnsiTheme="minorHAnsi" w:cstheme="minorHAnsi"/>
          <w:bCs/>
        </w:rPr>
        <w:t>para que o profissional ocupasse o cargo</w:t>
      </w:r>
      <w:r>
        <w:rPr>
          <w:rFonts w:asciiTheme="minorHAnsi" w:hAnsiTheme="minorHAnsi" w:cstheme="minorHAnsi"/>
          <w:bCs/>
        </w:rPr>
        <w:t>.</w:t>
      </w:r>
    </w:p>
    <w:p w:rsidR="004E7062" w:rsidRDefault="00B56C24"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O</w:t>
      </w:r>
      <w:r w:rsidR="008A15F1">
        <w:rPr>
          <w:rFonts w:asciiTheme="minorHAnsi" w:hAnsiTheme="minorHAnsi" w:cstheme="minorHAnsi"/>
          <w:bCs/>
        </w:rPr>
        <w:t xml:space="preserve"> Conselheiro</w:t>
      </w:r>
      <w:r>
        <w:rPr>
          <w:rFonts w:asciiTheme="minorHAnsi" w:hAnsiTheme="minorHAnsi" w:cstheme="minorHAnsi"/>
          <w:bCs/>
        </w:rPr>
        <w:t xml:space="preserve"> Marcelo </w:t>
      </w:r>
      <w:r w:rsidR="002E3A7A">
        <w:rPr>
          <w:rFonts w:asciiTheme="minorHAnsi" w:hAnsiTheme="minorHAnsi" w:cstheme="minorHAnsi"/>
          <w:bCs/>
        </w:rPr>
        <w:t>esclareceu</w:t>
      </w:r>
      <w:r>
        <w:rPr>
          <w:rFonts w:asciiTheme="minorHAnsi" w:hAnsiTheme="minorHAnsi" w:cstheme="minorHAnsi"/>
          <w:bCs/>
        </w:rPr>
        <w:t xml:space="preserve"> que </w:t>
      </w:r>
      <w:r w:rsidR="008A15F1">
        <w:rPr>
          <w:rFonts w:asciiTheme="minorHAnsi" w:hAnsiTheme="minorHAnsi" w:cstheme="minorHAnsi"/>
          <w:bCs/>
        </w:rPr>
        <w:t>serão elaboradas</w:t>
      </w:r>
      <w:r w:rsidR="002E3A7A">
        <w:rPr>
          <w:rFonts w:asciiTheme="minorHAnsi" w:hAnsiTheme="minorHAnsi" w:cstheme="minorHAnsi"/>
          <w:bCs/>
        </w:rPr>
        <w:t>, com o auxílio do advogado Filipe</w:t>
      </w:r>
      <w:r w:rsidR="0063209B">
        <w:rPr>
          <w:rFonts w:asciiTheme="minorHAnsi" w:hAnsiTheme="minorHAnsi" w:cstheme="minorHAnsi"/>
          <w:bCs/>
        </w:rPr>
        <w:t xml:space="preserve"> Diffini Santa Maria</w:t>
      </w:r>
      <w:r w:rsidR="002E3A7A">
        <w:rPr>
          <w:rFonts w:asciiTheme="minorHAnsi" w:hAnsiTheme="minorHAnsi" w:cstheme="minorHAnsi"/>
          <w:bCs/>
        </w:rPr>
        <w:t xml:space="preserve">, </w:t>
      </w:r>
      <w:r w:rsidR="006C2C48">
        <w:rPr>
          <w:rFonts w:asciiTheme="minorHAnsi" w:hAnsiTheme="minorHAnsi" w:cstheme="minorHAnsi"/>
          <w:bCs/>
        </w:rPr>
        <w:t xml:space="preserve">manifestações juridicamente </w:t>
      </w:r>
      <w:r w:rsidR="008A15F1">
        <w:rPr>
          <w:rFonts w:asciiTheme="minorHAnsi" w:hAnsiTheme="minorHAnsi" w:cstheme="minorHAnsi"/>
          <w:bCs/>
        </w:rPr>
        <w:t xml:space="preserve">embasadas para o CAU/BR abordando </w:t>
      </w:r>
      <w:r w:rsidR="002E3A7A">
        <w:rPr>
          <w:rFonts w:asciiTheme="minorHAnsi" w:hAnsiTheme="minorHAnsi" w:cstheme="minorHAnsi"/>
          <w:bCs/>
        </w:rPr>
        <w:t>a cob</w:t>
      </w:r>
      <w:r w:rsidR="000B4621">
        <w:rPr>
          <w:rFonts w:asciiTheme="minorHAnsi" w:hAnsiTheme="minorHAnsi" w:cstheme="minorHAnsi"/>
          <w:bCs/>
        </w:rPr>
        <w:t>rança das</w:t>
      </w:r>
      <w:r w:rsidR="002E3A7A">
        <w:rPr>
          <w:rFonts w:asciiTheme="minorHAnsi" w:hAnsiTheme="minorHAnsi" w:cstheme="minorHAnsi"/>
          <w:bCs/>
        </w:rPr>
        <w:t xml:space="preserve"> prefeituras como pessoas jurídicas e a aplicação de multas para leigos</w:t>
      </w:r>
      <w:r w:rsidR="008A15F1">
        <w:rPr>
          <w:rFonts w:asciiTheme="minorHAnsi" w:hAnsiTheme="minorHAnsi" w:cstheme="minorHAnsi"/>
          <w:bCs/>
        </w:rPr>
        <w:t>.</w:t>
      </w:r>
    </w:p>
    <w:p w:rsidR="002E3A7A" w:rsidRDefault="002E3A7A"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 xml:space="preserve">A Conselheira Núbia Margot solicitou a palavra para </w:t>
      </w:r>
      <w:r w:rsidR="00A6741F">
        <w:rPr>
          <w:rFonts w:asciiTheme="minorHAnsi" w:hAnsiTheme="minorHAnsi" w:cstheme="minorHAnsi"/>
          <w:bCs/>
        </w:rPr>
        <w:t xml:space="preserve">questionar qual seria o prazo para que o </w:t>
      </w:r>
      <w:r w:rsidR="000B4621">
        <w:rPr>
          <w:rFonts w:asciiTheme="minorHAnsi" w:hAnsiTheme="minorHAnsi" w:cstheme="minorHAnsi"/>
          <w:bCs/>
        </w:rPr>
        <w:t>c</w:t>
      </w:r>
      <w:r w:rsidR="00A6741F">
        <w:rPr>
          <w:rFonts w:asciiTheme="minorHAnsi" w:hAnsiTheme="minorHAnsi" w:cstheme="minorHAnsi"/>
          <w:bCs/>
        </w:rPr>
        <w:t xml:space="preserve">onselho comece a atuar, de fato, como órgão fiscalizador. A </w:t>
      </w:r>
      <w:r w:rsidR="00C72D01">
        <w:rPr>
          <w:rFonts w:asciiTheme="minorHAnsi" w:hAnsiTheme="minorHAnsi" w:cstheme="minorHAnsi"/>
          <w:bCs/>
        </w:rPr>
        <w:t>conselheira</w:t>
      </w:r>
      <w:r w:rsidR="00A6741F">
        <w:rPr>
          <w:rFonts w:asciiTheme="minorHAnsi" w:hAnsiTheme="minorHAnsi" w:cstheme="minorHAnsi"/>
          <w:bCs/>
        </w:rPr>
        <w:t xml:space="preserve"> relatou que a cobrança dessa atuação é intensa no interior, onde atua.</w:t>
      </w:r>
    </w:p>
    <w:p w:rsidR="00A6741F" w:rsidRDefault="00A6741F"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Com essa colocação, encerrou-se a participação da Comissão de Exercício Profissional, assumindo a palavra o Conselheiro Carlos Alberto Sant’Ana, Coordenador da Comissão de Atos Administrativos.</w:t>
      </w:r>
    </w:p>
    <w:p w:rsidR="00A6741F" w:rsidRDefault="00A6741F" w:rsidP="00611C82">
      <w:pPr>
        <w:tabs>
          <w:tab w:val="left" w:pos="426"/>
          <w:tab w:val="left" w:pos="1843"/>
          <w:tab w:val="left" w:pos="2127"/>
        </w:tabs>
        <w:suppressAutoHyphens/>
        <w:spacing w:line="276" w:lineRule="auto"/>
        <w:jc w:val="both"/>
        <w:rPr>
          <w:rFonts w:asciiTheme="minorHAnsi" w:hAnsiTheme="minorHAnsi" w:cstheme="minorHAnsi"/>
          <w:bCs/>
          <w:u w:val="single"/>
        </w:rPr>
      </w:pPr>
      <w:r w:rsidRPr="00A6741F">
        <w:rPr>
          <w:rFonts w:asciiTheme="minorHAnsi" w:hAnsiTheme="minorHAnsi" w:cstheme="minorHAnsi"/>
          <w:bCs/>
          <w:u w:val="single"/>
        </w:rPr>
        <w:t>3.2 Comissão de Atos Administrativos</w:t>
      </w:r>
    </w:p>
    <w:p w:rsidR="00397B34" w:rsidRPr="00397B34" w:rsidRDefault="00397B34" w:rsidP="00611C82">
      <w:pPr>
        <w:tabs>
          <w:tab w:val="left" w:pos="426"/>
          <w:tab w:val="left" w:pos="1843"/>
          <w:tab w:val="left" w:pos="2127"/>
        </w:tabs>
        <w:suppressAutoHyphens/>
        <w:spacing w:line="276" w:lineRule="auto"/>
        <w:jc w:val="both"/>
        <w:rPr>
          <w:rFonts w:asciiTheme="minorHAnsi" w:hAnsiTheme="minorHAnsi" w:cstheme="minorHAnsi"/>
          <w:bCs/>
          <w:i/>
          <w:sz w:val="22"/>
          <w:szCs w:val="22"/>
        </w:rPr>
      </w:pPr>
      <w:r w:rsidRPr="00397B34">
        <w:rPr>
          <w:rFonts w:asciiTheme="minorHAnsi" w:hAnsiTheme="minorHAnsi" w:cstheme="minorHAnsi"/>
          <w:bCs/>
          <w:i/>
          <w:sz w:val="22"/>
          <w:szCs w:val="22"/>
        </w:rPr>
        <w:t>3.2.1 Exercício de fiscalização</w:t>
      </w:r>
    </w:p>
    <w:p w:rsidR="00E26BEA" w:rsidRDefault="000B4621" w:rsidP="00611C82">
      <w:pPr>
        <w:pStyle w:val="PargrafodaLista"/>
        <w:tabs>
          <w:tab w:val="left" w:pos="426"/>
          <w:tab w:val="left" w:pos="1843"/>
          <w:tab w:val="left" w:pos="2127"/>
        </w:tabs>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O</w:t>
      </w:r>
      <w:r w:rsidR="00A6741F">
        <w:rPr>
          <w:rFonts w:asciiTheme="minorHAnsi" w:hAnsiTheme="minorHAnsi" w:cstheme="minorHAnsi"/>
          <w:bCs/>
          <w:sz w:val="24"/>
          <w:szCs w:val="24"/>
        </w:rPr>
        <w:t xml:space="preserve"> Conselheiro</w:t>
      </w:r>
      <w:r>
        <w:rPr>
          <w:rFonts w:asciiTheme="minorHAnsi" w:hAnsiTheme="minorHAnsi" w:cstheme="minorHAnsi"/>
          <w:bCs/>
          <w:sz w:val="24"/>
          <w:szCs w:val="24"/>
        </w:rPr>
        <w:t xml:space="preserve"> Sant’Ana iniciou o relato esclarecendo que</w:t>
      </w:r>
      <w:r w:rsidR="00A6741F">
        <w:rPr>
          <w:rFonts w:asciiTheme="minorHAnsi" w:hAnsiTheme="minorHAnsi" w:cstheme="minorHAnsi"/>
          <w:bCs/>
          <w:sz w:val="24"/>
          <w:szCs w:val="24"/>
        </w:rPr>
        <w:t xml:space="preserve"> todas as sugestões propostas relacionadas a essa questão são emergenciais, já que a atuação do CAU/RS depende das deliberações do CAU/BR, ainda não definidas. O </w:t>
      </w:r>
      <w:r w:rsidR="00C72D01">
        <w:rPr>
          <w:rFonts w:asciiTheme="minorHAnsi" w:hAnsiTheme="minorHAnsi" w:cstheme="minorHAnsi"/>
          <w:bCs/>
          <w:sz w:val="24"/>
          <w:szCs w:val="24"/>
        </w:rPr>
        <w:t>conselheiro</w:t>
      </w:r>
      <w:r w:rsidR="00A6741F">
        <w:rPr>
          <w:rFonts w:asciiTheme="minorHAnsi" w:hAnsiTheme="minorHAnsi" w:cstheme="minorHAnsi"/>
          <w:bCs/>
          <w:sz w:val="24"/>
          <w:szCs w:val="24"/>
        </w:rPr>
        <w:t xml:space="preserve"> </w:t>
      </w:r>
      <w:r>
        <w:rPr>
          <w:rFonts w:asciiTheme="minorHAnsi" w:hAnsiTheme="minorHAnsi" w:cstheme="minorHAnsi"/>
          <w:bCs/>
          <w:sz w:val="24"/>
          <w:szCs w:val="24"/>
        </w:rPr>
        <w:t>declarou</w:t>
      </w:r>
      <w:r w:rsidR="00A6741F">
        <w:rPr>
          <w:rFonts w:asciiTheme="minorHAnsi" w:hAnsiTheme="minorHAnsi" w:cstheme="minorHAnsi"/>
          <w:bCs/>
          <w:sz w:val="24"/>
          <w:szCs w:val="24"/>
        </w:rPr>
        <w:t xml:space="preserve"> que a Comissão de Atos Administrativos tomou a iniciativa de abordar o assunto porque entende que é um processo conjunto, compartilhado com a Comissão de Exercício Profissional. Essa atuação conjunta, segundo ele, justifica-se pelo fato de o exercício da fiscalização incluir</w:t>
      </w:r>
      <w:r w:rsidR="00E26BEA">
        <w:rPr>
          <w:rFonts w:asciiTheme="minorHAnsi" w:hAnsiTheme="minorHAnsi" w:cstheme="minorHAnsi"/>
          <w:bCs/>
          <w:sz w:val="24"/>
          <w:szCs w:val="24"/>
        </w:rPr>
        <w:t xml:space="preserve"> o processo de seleção de fiscais, atribuição da Comissão de Atos Administrativos.</w:t>
      </w:r>
    </w:p>
    <w:p w:rsidR="00E26BEA" w:rsidRDefault="00E26BEA" w:rsidP="00611C82">
      <w:pPr>
        <w:pStyle w:val="PargrafodaLista"/>
        <w:tabs>
          <w:tab w:val="left" w:pos="426"/>
          <w:tab w:val="left" w:pos="1843"/>
          <w:tab w:val="left" w:pos="2127"/>
        </w:tabs>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 xml:space="preserve">A principal medida emergencial proposta pela comissão, visando a atender o número crescente de denúncias recebidas pelo CAU/RS, é </w:t>
      </w:r>
      <w:r w:rsidR="000B4621">
        <w:rPr>
          <w:rFonts w:asciiTheme="minorHAnsi" w:hAnsiTheme="minorHAnsi" w:cstheme="minorHAnsi"/>
          <w:bCs/>
          <w:sz w:val="24"/>
          <w:szCs w:val="24"/>
        </w:rPr>
        <w:t xml:space="preserve">a </w:t>
      </w:r>
      <w:r>
        <w:rPr>
          <w:rFonts w:asciiTheme="minorHAnsi" w:hAnsiTheme="minorHAnsi" w:cstheme="minorHAnsi"/>
          <w:bCs/>
          <w:sz w:val="24"/>
          <w:szCs w:val="24"/>
        </w:rPr>
        <w:t>atuação de funcionários do conselho que sejam arquit</w:t>
      </w:r>
      <w:r w:rsidR="00E27618">
        <w:rPr>
          <w:rFonts w:asciiTheme="minorHAnsi" w:hAnsiTheme="minorHAnsi" w:cstheme="minorHAnsi"/>
          <w:bCs/>
          <w:sz w:val="24"/>
          <w:szCs w:val="24"/>
        </w:rPr>
        <w:t>etos e urbanistas e contratados como assessores técnicos, além dos próprios conselheiros, como fiscais.</w:t>
      </w:r>
      <w:r w:rsidR="005859E4">
        <w:rPr>
          <w:rFonts w:asciiTheme="minorHAnsi" w:hAnsiTheme="minorHAnsi" w:cstheme="minorHAnsi"/>
          <w:bCs/>
          <w:sz w:val="24"/>
          <w:szCs w:val="24"/>
        </w:rPr>
        <w:t xml:space="preserve"> O</w:t>
      </w:r>
      <w:r w:rsidR="00E27618">
        <w:rPr>
          <w:rFonts w:asciiTheme="minorHAnsi" w:hAnsiTheme="minorHAnsi" w:cstheme="minorHAnsi"/>
          <w:bCs/>
          <w:sz w:val="24"/>
          <w:szCs w:val="24"/>
        </w:rPr>
        <w:t xml:space="preserve"> conselheiro, em nome da comissão, leu deliberação expondo o conteúdo da proposta, a qual expunha que os </w:t>
      </w:r>
      <w:r w:rsidR="005859E4">
        <w:rPr>
          <w:rFonts w:asciiTheme="minorHAnsi" w:hAnsiTheme="minorHAnsi" w:cstheme="minorHAnsi"/>
          <w:bCs/>
          <w:sz w:val="24"/>
          <w:szCs w:val="24"/>
        </w:rPr>
        <w:t>integrantes do conselho</w:t>
      </w:r>
      <w:r w:rsidR="00E27618">
        <w:rPr>
          <w:rFonts w:asciiTheme="minorHAnsi" w:hAnsiTheme="minorHAnsi" w:cstheme="minorHAnsi"/>
          <w:bCs/>
          <w:sz w:val="24"/>
          <w:szCs w:val="24"/>
        </w:rPr>
        <w:t xml:space="preserve"> terão autoridade para realizar fiscalização e diligências</w:t>
      </w:r>
      <w:r w:rsidR="005859E4">
        <w:rPr>
          <w:rFonts w:asciiTheme="minorHAnsi" w:hAnsiTheme="minorHAnsi" w:cstheme="minorHAnsi"/>
          <w:bCs/>
          <w:sz w:val="24"/>
          <w:szCs w:val="24"/>
        </w:rPr>
        <w:t xml:space="preserve">, salientando que, conforme o regimento interno do CAU/BR, caso o façam, não poderão julgar </w:t>
      </w:r>
      <w:r w:rsidR="006C2C48">
        <w:rPr>
          <w:rFonts w:asciiTheme="minorHAnsi" w:hAnsiTheme="minorHAnsi" w:cstheme="minorHAnsi"/>
          <w:bCs/>
          <w:sz w:val="24"/>
          <w:szCs w:val="24"/>
        </w:rPr>
        <w:t>os</w:t>
      </w:r>
      <w:r w:rsidR="005859E4">
        <w:rPr>
          <w:rFonts w:asciiTheme="minorHAnsi" w:hAnsiTheme="minorHAnsi" w:cstheme="minorHAnsi"/>
          <w:bCs/>
          <w:sz w:val="24"/>
          <w:szCs w:val="24"/>
        </w:rPr>
        <w:t xml:space="preserve"> processos</w:t>
      </w:r>
      <w:r w:rsidR="006C2C48">
        <w:rPr>
          <w:rFonts w:asciiTheme="minorHAnsi" w:hAnsiTheme="minorHAnsi" w:cstheme="minorHAnsi"/>
          <w:bCs/>
          <w:sz w:val="24"/>
          <w:szCs w:val="24"/>
        </w:rPr>
        <w:t xml:space="preserve"> por elas gerados</w:t>
      </w:r>
      <w:r w:rsidR="005859E4">
        <w:rPr>
          <w:rFonts w:asciiTheme="minorHAnsi" w:hAnsiTheme="minorHAnsi" w:cstheme="minorHAnsi"/>
          <w:bCs/>
          <w:sz w:val="24"/>
          <w:szCs w:val="24"/>
        </w:rPr>
        <w:t>.</w:t>
      </w:r>
    </w:p>
    <w:p w:rsidR="005859E4" w:rsidRDefault="005859E4" w:rsidP="00611C82">
      <w:pPr>
        <w:pStyle w:val="PargrafodaLista"/>
        <w:tabs>
          <w:tab w:val="left" w:pos="426"/>
          <w:tab w:val="left" w:pos="1843"/>
          <w:tab w:val="left" w:pos="2127"/>
        </w:tabs>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lastRenderedPageBreak/>
        <w:t xml:space="preserve">Constava ainda na deliberação que, de acordo com a Resolução nº 22 do CAU/BR, arquitetos </w:t>
      </w:r>
      <w:r w:rsidR="00C72D01">
        <w:rPr>
          <w:rFonts w:asciiTheme="minorHAnsi" w:hAnsiTheme="minorHAnsi" w:cstheme="minorHAnsi"/>
          <w:bCs/>
          <w:sz w:val="24"/>
          <w:szCs w:val="24"/>
        </w:rPr>
        <w:t xml:space="preserve">e urbanistas </w:t>
      </w:r>
      <w:r>
        <w:rPr>
          <w:rFonts w:asciiTheme="minorHAnsi" w:hAnsiTheme="minorHAnsi" w:cstheme="minorHAnsi"/>
          <w:bCs/>
          <w:sz w:val="24"/>
          <w:szCs w:val="24"/>
        </w:rPr>
        <w:t xml:space="preserve">devidamente treinados podem ser designados fiscais por meio de portaria do presidente do órgão </w:t>
      </w:r>
      <w:r w:rsidR="00546285">
        <w:rPr>
          <w:rFonts w:asciiTheme="minorHAnsi" w:hAnsiTheme="minorHAnsi" w:cstheme="minorHAnsi"/>
          <w:bCs/>
          <w:sz w:val="24"/>
          <w:szCs w:val="24"/>
        </w:rPr>
        <w:t>estadual</w:t>
      </w:r>
      <w:r>
        <w:rPr>
          <w:rFonts w:asciiTheme="minorHAnsi" w:hAnsiTheme="minorHAnsi" w:cstheme="minorHAnsi"/>
          <w:bCs/>
          <w:sz w:val="24"/>
          <w:szCs w:val="24"/>
        </w:rPr>
        <w:t>.</w:t>
      </w:r>
    </w:p>
    <w:p w:rsidR="005859E4" w:rsidRDefault="005859E4" w:rsidP="00611C82">
      <w:pPr>
        <w:pStyle w:val="PargrafodaLista"/>
        <w:tabs>
          <w:tab w:val="left" w:pos="426"/>
          <w:tab w:val="left" w:pos="1843"/>
          <w:tab w:val="left" w:pos="2127"/>
        </w:tabs>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 xml:space="preserve">A discussão sobre a deliberação proposta foi iniciada pela Conselheira </w:t>
      </w:r>
      <w:r w:rsidR="0063209B">
        <w:rPr>
          <w:rFonts w:asciiTheme="minorHAnsi" w:hAnsiTheme="minorHAnsi" w:cstheme="minorHAnsi"/>
          <w:bCs/>
          <w:sz w:val="24"/>
          <w:szCs w:val="24"/>
        </w:rPr>
        <w:t xml:space="preserve">Federal </w:t>
      </w:r>
      <w:r>
        <w:rPr>
          <w:rFonts w:asciiTheme="minorHAnsi" w:hAnsiTheme="minorHAnsi" w:cstheme="minorHAnsi"/>
          <w:bCs/>
          <w:sz w:val="24"/>
          <w:szCs w:val="24"/>
        </w:rPr>
        <w:t xml:space="preserve">Gislaine Saibro, que questionou quem seriam os “integrantes do conselho” citados, dúvida </w:t>
      </w:r>
      <w:r w:rsidR="005F6753">
        <w:rPr>
          <w:rFonts w:asciiTheme="minorHAnsi" w:hAnsiTheme="minorHAnsi" w:cstheme="minorHAnsi"/>
          <w:bCs/>
          <w:sz w:val="24"/>
          <w:szCs w:val="24"/>
        </w:rPr>
        <w:t>esclarecida pelo Conselheiro Sant’Ana</w:t>
      </w:r>
      <w:r w:rsidR="006C2C48">
        <w:rPr>
          <w:rFonts w:asciiTheme="minorHAnsi" w:hAnsiTheme="minorHAnsi" w:cstheme="minorHAnsi"/>
          <w:bCs/>
          <w:sz w:val="24"/>
          <w:szCs w:val="24"/>
        </w:rPr>
        <w:t xml:space="preserve"> informando</w:t>
      </w:r>
      <w:r w:rsidR="005F6753">
        <w:rPr>
          <w:rFonts w:asciiTheme="minorHAnsi" w:hAnsiTheme="minorHAnsi" w:cstheme="minorHAnsi"/>
          <w:bCs/>
          <w:sz w:val="24"/>
          <w:szCs w:val="24"/>
        </w:rPr>
        <w:t xml:space="preserve"> que são os próprios conselheiros.</w:t>
      </w:r>
    </w:p>
    <w:p w:rsidR="0049092D" w:rsidRDefault="005F6753" w:rsidP="00611C82">
      <w:pPr>
        <w:pStyle w:val="PargrafodaLista"/>
        <w:tabs>
          <w:tab w:val="left" w:pos="426"/>
          <w:tab w:val="left" w:pos="1843"/>
          <w:tab w:val="left" w:pos="2127"/>
        </w:tabs>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O Conselheiro Cabral acrescentou</w:t>
      </w:r>
      <w:r w:rsidR="0049092D">
        <w:rPr>
          <w:rFonts w:asciiTheme="minorHAnsi" w:hAnsiTheme="minorHAnsi" w:cstheme="minorHAnsi"/>
          <w:bCs/>
          <w:sz w:val="24"/>
          <w:szCs w:val="24"/>
        </w:rPr>
        <w:t xml:space="preserve"> que essa é uma medida transitória, dado o caráter emergencial da necessidade de atendimento das denúncias recebidas pelo CAU/RS. </w:t>
      </w:r>
      <w:r w:rsidR="006C65F3">
        <w:rPr>
          <w:rFonts w:asciiTheme="minorHAnsi" w:hAnsiTheme="minorHAnsi" w:cstheme="minorHAnsi"/>
          <w:bCs/>
          <w:sz w:val="24"/>
          <w:szCs w:val="24"/>
        </w:rPr>
        <w:t xml:space="preserve">A Conselheira Gislaine novamente pediu esclarecimentos sobre quem exatamente seriam os responsáveis pela fiscalização, ideia ratificada pelo Conselheiro </w:t>
      </w:r>
      <w:r w:rsidR="00E93628">
        <w:rPr>
          <w:rFonts w:asciiTheme="minorHAnsi" w:hAnsiTheme="minorHAnsi" w:cstheme="minorHAnsi"/>
          <w:bCs/>
          <w:sz w:val="24"/>
          <w:szCs w:val="24"/>
        </w:rPr>
        <w:t>Fischer quando salientou que o documento deve enfatizar que os profissionais autorizados a atuar como fiscais seriam apenas os conselheiros e os colaboradores do CAU/RS que tenham formação como arquitetos e urbanistas.</w:t>
      </w:r>
    </w:p>
    <w:p w:rsidR="00E93628" w:rsidRDefault="00E93628" w:rsidP="00611C82">
      <w:pPr>
        <w:pStyle w:val="PargrafodaLista"/>
        <w:tabs>
          <w:tab w:val="left" w:pos="426"/>
          <w:tab w:val="left" w:pos="1843"/>
          <w:tab w:val="left" w:pos="2127"/>
        </w:tabs>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Outra dúvida suscitada pela Conselheira Núbia foi sobre a competência que teria esse fiscal, se ele somente elaboraria o planejamento da fiscalização ou se a planejaria e executaria. Novamente, o Conselheiro Sant’</w:t>
      </w:r>
      <w:r w:rsidR="00B16E76">
        <w:rPr>
          <w:rFonts w:asciiTheme="minorHAnsi" w:hAnsiTheme="minorHAnsi" w:cstheme="minorHAnsi"/>
          <w:bCs/>
          <w:sz w:val="24"/>
          <w:szCs w:val="24"/>
        </w:rPr>
        <w:t>Ana tomou a palavra</w:t>
      </w:r>
      <w:r>
        <w:rPr>
          <w:rFonts w:asciiTheme="minorHAnsi" w:hAnsiTheme="minorHAnsi" w:cstheme="minorHAnsi"/>
          <w:bCs/>
          <w:sz w:val="24"/>
          <w:szCs w:val="24"/>
        </w:rPr>
        <w:t>, informando que o fiscal ser</w:t>
      </w:r>
      <w:r w:rsidR="00B16E76">
        <w:rPr>
          <w:rFonts w:asciiTheme="minorHAnsi" w:hAnsiTheme="minorHAnsi" w:cstheme="minorHAnsi"/>
          <w:bCs/>
          <w:sz w:val="24"/>
          <w:szCs w:val="24"/>
        </w:rPr>
        <w:t>á</w:t>
      </w:r>
      <w:r>
        <w:rPr>
          <w:rFonts w:asciiTheme="minorHAnsi" w:hAnsiTheme="minorHAnsi" w:cstheme="minorHAnsi"/>
          <w:bCs/>
          <w:sz w:val="24"/>
          <w:szCs w:val="24"/>
        </w:rPr>
        <w:t xml:space="preserve"> contratado mediante </w:t>
      </w:r>
      <w:r w:rsidR="00B16E76">
        <w:rPr>
          <w:rFonts w:asciiTheme="minorHAnsi" w:hAnsiTheme="minorHAnsi" w:cstheme="minorHAnsi"/>
          <w:bCs/>
          <w:sz w:val="24"/>
          <w:szCs w:val="24"/>
        </w:rPr>
        <w:t>processo simplificado, que será</w:t>
      </w:r>
      <w:r>
        <w:rPr>
          <w:rFonts w:asciiTheme="minorHAnsi" w:hAnsiTheme="minorHAnsi" w:cstheme="minorHAnsi"/>
          <w:bCs/>
          <w:sz w:val="24"/>
          <w:szCs w:val="24"/>
        </w:rPr>
        <w:t xml:space="preserve"> a “cara” do conselho em situações de conflito</w:t>
      </w:r>
      <w:r w:rsidR="00B16E76">
        <w:rPr>
          <w:rFonts w:asciiTheme="minorHAnsi" w:hAnsiTheme="minorHAnsi" w:cstheme="minorHAnsi"/>
          <w:bCs/>
          <w:sz w:val="24"/>
          <w:szCs w:val="24"/>
        </w:rPr>
        <w:t xml:space="preserve"> e deverá ter competências para elaboração do planejamento de fiscalização.</w:t>
      </w:r>
    </w:p>
    <w:p w:rsidR="00B16E76" w:rsidRDefault="00B16E76" w:rsidP="00611C82">
      <w:pPr>
        <w:pStyle w:val="PargrafodaLista"/>
        <w:tabs>
          <w:tab w:val="left" w:pos="426"/>
          <w:tab w:val="left" w:pos="1843"/>
          <w:tab w:val="left" w:pos="2127"/>
        </w:tabs>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Fazendo um paralelo com sua experiência no CREA, o Conselheiro Bertussi declarou que a elaboração do projeto de fiscalização deverá ser o primeiro passo para a execução, o qual, segundo ele, deveria ser proposto pela Comissão de Exercício Profissional. A captação e contratação do profissional deveriam ser posteriores a elaboração e aprovação dessa proposta.</w:t>
      </w:r>
    </w:p>
    <w:p w:rsidR="00B16E76" w:rsidRDefault="00B16E76" w:rsidP="00611C82">
      <w:pPr>
        <w:pStyle w:val="PargrafodaLista"/>
        <w:tabs>
          <w:tab w:val="left" w:pos="426"/>
          <w:tab w:val="left" w:pos="1843"/>
          <w:tab w:val="left" w:pos="2127"/>
        </w:tabs>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Conforme declarado pela Conselheira Núbia, ela não é contra a transitoriedade, mas acredita que a responsabilidade de planejar é do conselho e não de fiscais contr</w:t>
      </w:r>
      <w:r w:rsidR="00445961">
        <w:rPr>
          <w:rFonts w:asciiTheme="minorHAnsi" w:hAnsiTheme="minorHAnsi" w:cstheme="minorHAnsi"/>
          <w:bCs/>
          <w:sz w:val="24"/>
          <w:szCs w:val="24"/>
        </w:rPr>
        <w:t xml:space="preserve">atados, que não terão os conhecimentos necessários para essa atribuição. O Conselheiro Sant’Ana esclareceu que as ideias não são excludentes, apoiado pela afirmação do Conselheiro </w:t>
      </w:r>
      <w:r w:rsidR="0063209B">
        <w:rPr>
          <w:rFonts w:asciiTheme="minorHAnsi" w:hAnsiTheme="minorHAnsi" w:cstheme="minorHAnsi"/>
          <w:bCs/>
          <w:sz w:val="24"/>
          <w:szCs w:val="24"/>
        </w:rPr>
        <w:t xml:space="preserve">Federal </w:t>
      </w:r>
      <w:r w:rsidR="00445961">
        <w:rPr>
          <w:rFonts w:asciiTheme="minorHAnsi" w:hAnsiTheme="minorHAnsi" w:cstheme="minorHAnsi"/>
          <w:bCs/>
          <w:sz w:val="24"/>
          <w:szCs w:val="24"/>
        </w:rPr>
        <w:t>César</w:t>
      </w:r>
      <w:r w:rsidR="0063209B">
        <w:rPr>
          <w:rFonts w:asciiTheme="minorHAnsi" w:hAnsiTheme="minorHAnsi" w:cstheme="minorHAnsi"/>
          <w:bCs/>
          <w:sz w:val="24"/>
          <w:szCs w:val="24"/>
        </w:rPr>
        <w:t xml:space="preserve"> Dorfman</w:t>
      </w:r>
      <w:r w:rsidR="00445961">
        <w:rPr>
          <w:rFonts w:asciiTheme="minorHAnsi" w:hAnsiTheme="minorHAnsi" w:cstheme="minorHAnsi"/>
          <w:bCs/>
          <w:sz w:val="24"/>
          <w:szCs w:val="24"/>
        </w:rPr>
        <w:t xml:space="preserve"> de que o planejamento seguirá as definições do conselho, o qual sempre é autoridade. O Conselheiro Cabral contribuiu, informando que o fiscal deverá ter capacidade de fiscalizar e trazer dados de pesquisa e de mercado.</w:t>
      </w:r>
    </w:p>
    <w:p w:rsidR="00445961" w:rsidRDefault="00445961" w:rsidP="00611C82">
      <w:pPr>
        <w:pStyle w:val="PargrafodaLista"/>
        <w:tabs>
          <w:tab w:val="left" w:pos="426"/>
          <w:tab w:val="left" w:pos="1843"/>
          <w:tab w:val="left" w:pos="2127"/>
        </w:tabs>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 xml:space="preserve">Trazendo uma visão externa ao CAU/RS, o Conselheiro </w:t>
      </w:r>
      <w:r w:rsidR="0063209B">
        <w:rPr>
          <w:rFonts w:asciiTheme="minorHAnsi" w:hAnsiTheme="minorHAnsi" w:cstheme="minorHAnsi"/>
          <w:bCs/>
          <w:sz w:val="24"/>
          <w:szCs w:val="24"/>
        </w:rPr>
        <w:t xml:space="preserve">Federal </w:t>
      </w:r>
      <w:r>
        <w:rPr>
          <w:rFonts w:asciiTheme="minorHAnsi" w:hAnsiTheme="minorHAnsi" w:cstheme="minorHAnsi"/>
          <w:bCs/>
          <w:sz w:val="24"/>
          <w:szCs w:val="24"/>
        </w:rPr>
        <w:t>César</w:t>
      </w:r>
      <w:r w:rsidR="0063209B">
        <w:rPr>
          <w:rFonts w:asciiTheme="minorHAnsi" w:hAnsiTheme="minorHAnsi" w:cstheme="minorHAnsi"/>
          <w:bCs/>
          <w:sz w:val="24"/>
          <w:szCs w:val="24"/>
        </w:rPr>
        <w:t xml:space="preserve"> Dorfman</w:t>
      </w:r>
      <w:r>
        <w:rPr>
          <w:rFonts w:asciiTheme="minorHAnsi" w:hAnsiTheme="minorHAnsi" w:cstheme="minorHAnsi"/>
          <w:bCs/>
          <w:sz w:val="24"/>
          <w:szCs w:val="24"/>
        </w:rPr>
        <w:t xml:space="preserve"> declarou que todos os assuntos devem ser tratados com tranquilidade. Um exemplo é essa questão, já que o manual de fiscalização recém começará a ser tratado em âmbito federal e o CAU/RS, como órgão federado, será submetido a ele. Dessa forma, não há urgência para se definir </w:t>
      </w:r>
      <w:r w:rsidR="00C214CD">
        <w:rPr>
          <w:rFonts w:asciiTheme="minorHAnsi" w:hAnsiTheme="minorHAnsi" w:cstheme="minorHAnsi"/>
          <w:bCs/>
          <w:sz w:val="24"/>
          <w:szCs w:val="24"/>
        </w:rPr>
        <w:t xml:space="preserve">parâmetros para a fiscalização. Afirmou ainda que </w:t>
      </w:r>
      <w:r w:rsidR="002968B4">
        <w:rPr>
          <w:rFonts w:asciiTheme="minorHAnsi" w:hAnsiTheme="minorHAnsi" w:cstheme="minorHAnsi"/>
          <w:bCs/>
          <w:sz w:val="24"/>
          <w:szCs w:val="24"/>
        </w:rPr>
        <w:t xml:space="preserve">se pode </w:t>
      </w:r>
      <w:r w:rsidR="00C214CD">
        <w:rPr>
          <w:rFonts w:asciiTheme="minorHAnsi" w:hAnsiTheme="minorHAnsi" w:cstheme="minorHAnsi"/>
          <w:bCs/>
          <w:sz w:val="24"/>
          <w:szCs w:val="24"/>
        </w:rPr>
        <w:t>ter 1</w:t>
      </w:r>
      <w:r w:rsidR="006C2C48">
        <w:rPr>
          <w:rFonts w:asciiTheme="minorHAnsi" w:hAnsiTheme="minorHAnsi" w:cstheme="minorHAnsi"/>
          <w:bCs/>
          <w:sz w:val="24"/>
          <w:szCs w:val="24"/>
        </w:rPr>
        <w:t xml:space="preserve"> </w:t>
      </w:r>
      <w:r w:rsidR="00C214CD">
        <w:rPr>
          <w:rFonts w:asciiTheme="minorHAnsi" w:hAnsiTheme="minorHAnsi" w:cstheme="minorHAnsi"/>
          <w:bCs/>
          <w:sz w:val="24"/>
          <w:szCs w:val="24"/>
        </w:rPr>
        <w:t>(um) ou 2</w:t>
      </w:r>
      <w:r w:rsidR="006C2C48">
        <w:rPr>
          <w:rFonts w:asciiTheme="minorHAnsi" w:hAnsiTheme="minorHAnsi" w:cstheme="minorHAnsi"/>
          <w:bCs/>
          <w:sz w:val="24"/>
          <w:szCs w:val="24"/>
        </w:rPr>
        <w:t xml:space="preserve"> </w:t>
      </w:r>
      <w:r w:rsidR="00C214CD">
        <w:rPr>
          <w:rFonts w:asciiTheme="minorHAnsi" w:hAnsiTheme="minorHAnsi" w:cstheme="minorHAnsi"/>
          <w:bCs/>
          <w:sz w:val="24"/>
          <w:szCs w:val="24"/>
        </w:rPr>
        <w:t xml:space="preserve">(dois) fiscais inicialmente e também buscar a diferenciação por meio do uso da tecnologia. Novamente, citou que não existem parâmetros para diversas questões, </w:t>
      </w:r>
      <w:r w:rsidR="006C2C48">
        <w:rPr>
          <w:rFonts w:asciiTheme="minorHAnsi" w:hAnsiTheme="minorHAnsi" w:cstheme="minorHAnsi"/>
          <w:bCs/>
          <w:sz w:val="24"/>
          <w:szCs w:val="24"/>
        </w:rPr>
        <w:t>fazendo analogia</w:t>
      </w:r>
      <w:r w:rsidR="00C214CD">
        <w:rPr>
          <w:rFonts w:asciiTheme="minorHAnsi" w:hAnsiTheme="minorHAnsi" w:cstheme="minorHAnsi"/>
          <w:bCs/>
          <w:sz w:val="24"/>
          <w:szCs w:val="24"/>
        </w:rPr>
        <w:t xml:space="preserve"> </w:t>
      </w:r>
      <w:r w:rsidR="006C2C48">
        <w:rPr>
          <w:rFonts w:asciiTheme="minorHAnsi" w:hAnsiTheme="minorHAnsi" w:cstheme="minorHAnsi"/>
          <w:bCs/>
          <w:sz w:val="24"/>
          <w:szCs w:val="24"/>
        </w:rPr>
        <w:t>a</w:t>
      </w:r>
      <w:r w:rsidR="00C214CD">
        <w:rPr>
          <w:rFonts w:asciiTheme="minorHAnsi" w:hAnsiTheme="minorHAnsi" w:cstheme="minorHAnsi"/>
          <w:bCs/>
          <w:sz w:val="24"/>
          <w:szCs w:val="24"/>
        </w:rPr>
        <w:t xml:space="preserve">o uso dos VANTs (veículos aéreos não tripulados), matéria ainda não legislada pelo Governo Federal, visto que não há precedentes de utilização. Teoricamente, não ofereceria riscos, já que nem helicópteros trafegam a essa </w:t>
      </w:r>
      <w:r w:rsidR="00C214CD">
        <w:rPr>
          <w:rFonts w:asciiTheme="minorHAnsi" w:hAnsiTheme="minorHAnsi" w:cstheme="minorHAnsi"/>
          <w:bCs/>
          <w:sz w:val="24"/>
          <w:szCs w:val="24"/>
        </w:rPr>
        <w:lastRenderedPageBreak/>
        <w:t>altitude. Portanto, deve ser um assunto discutido em um futuro próximo, sendo regulamentada sua utilização.</w:t>
      </w:r>
    </w:p>
    <w:p w:rsidR="00C214CD" w:rsidRDefault="00C214CD" w:rsidP="00611C82">
      <w:pPr>
        <w:pStyle w:val="PargrafodaLista"/>
        <w:tabs>
          <w:tab w:val="left" w:pos="426"/>
          <w:tab w:val="left" w:pos="1843"/>
          <w:tab w:val="left" w:pos="2127"/>
        </w:tabs>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Retomando a questão do arquiteto fiscal</w:t>
      </w:r>
      <w:r w:rsidR="0063209B">
        <w:rPr>
          <w:rFonts w:asciiTheme="minorHAnsi" w:hAnsiTheme="minorHAnsi" w:cstheme="minorHAnsi"/>
          <w:bCs/>
          <w:sz w:val="24"/>
          <w:szCs w:val="24"/>
        </w:rPr>
        <w:t>,</w:t>
      </w:r>
      <w:r>
        <w:rPr>
          <w:rFonts w:asciiTheme="minorHAnsi" w:hAnsiTheme="minorHAnsi" w:cstheme="minorHAnsi"/>
          <w:bCs/>
          <w:sz w:val="24"/>
          <w:szCs w:val="24"/>
        </w:rPr>
        <w:t xml:space="preserve"> o conselheiro defende que o profissional deve conhecer muito mais a atividade do que um fiscal de obra. Defende ainda que cada prefeitura deveria contar com um fiscal, </w:t>
      </w:r>
      <w:r w:rsidR="00494C63">
        <w:rPr>
          <w:rFonts w:asciiTheme="minorHAnsi" w:hAnsiTheme="minorHAnsi" w:cstheme="minorHAnsi"/>
          <w:bCs/>
          <w:sz w:val="24"/>
          <w:szCs w:val="24"/>
        </w:rPr>
        <w:t>sendo provável que,</w:t>
      </w:r>
      <w:r>
        <w:rPr>
          <w:rFonts w:asciiTheme="minorHAnsi" w:hAnsiTheme="minorHAnsi" w:cstheme="minorHAnsi"/>
          <w:bCs/>
          <w:sz w:val="24"/>
          <w:szCs w:val="24"/>
        </w:rPr>
        <w:t xml:space="preserve"> se houvesse lei </w:t>
      </w:r>
      <w:r w:rsidR="00494C63">
        <w:rPr>
          <w:rFonts w:asciiTheme="minorHAnsi" w:hAnsiTheme="minorHAnsi" w:cstheme="minorHAnsi"/>
          <w:bCs/>
          <w:sz w:val="24"/>
          <w:szCs w:val="24"/>
        </w:rPr>
        <w:t>regulamentadora, ela infelizmente não seria cumprida. Encerrando essa sua contribuição, o conselheiro questiona o caráter legal de se atribuir aos conselheiros a função de fiscais. O Conselheiro Sant’Ana, então, esclareceu que não há restrição legal</w:t>
      </w:r>
      <w:r w:rsidR="006C2C48">
        <w:rPr>
          <w:rFonts w:asciiTheme="minorHAnsi" w:hAnsiTheme="minorHAnsi" w:cstheme="minorHAnsi"/>
          <w:bCs/>
          <w:sz w:val="24"/>
          <w:szCs w:val="24"/>
        </w:rPr>
        <w:t xml:space="preserve"> conforme seu estudo da legislação regulamentadora</w:t>
      </w:r>
      <w:r w:rsidR="00494C63">
        <w:rPr>
          <w:rFonts w:asciiTheme="minorHAnsi" w:hAnsiTheme="minorHAnsi" w:cstheme="minorHAnsi"/>
          <w:bCs/>
          <w:sz w:val="24"/>
          <w:szCs w:val="24"/>
        </w:rPr>
        <w:t>.</w:t>
      </w:r>
    </w:p>
    <w:p w:rsidR="00494C63" w:rsidRDefault="00C72D01" w:rsidP="00611C82">
      <w:pPr>
        <w:pStyle w:val="PargrafodaLista"/>
        <w:tabs>
          <w:tab w:val="left" w:pos="426"/>
          <w:tab w:val="left" w:pos="1843"/>
          <w:tab w:val="left" w:pos="2127"/>
        </w:tabs>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 xml:space="preserve">O Conselheiro Pedone </w:t>
      </w:r>
      <w:r w:rsidR="002E2638">
        <w:rPr>
          <w:rFonts w:asciiTheme="minorHAnsi" w:hAnsiTheme="minorHAnsi" w:cstheme="minorHAnsi"/>
          <w:bCs/>
          <w:sz w:val="24"/>
          <w:szCs w:val="24"/>
        </w:rPr>
        <w:t>afirmou que um manual deveria ser aprovado pelo CAU/BR, o que ainda não aconteceu. Existiria a possibilidade de entidades atuarem como agentes fiscalizadores</w:t>
      </w:r>
      <w:r w:rsidR="002D6AC5">
        <w:rPr>
          <w:rFonts w:asciiTheme="minorHAnsi" w:hAnsiTheme="minorHAnsi" w:cstheme="minorHAnsi"/>
          <w:bCs/>
          <w:sz w:val="24"/>
          <w:szCs w:val="24"/>
        </w:rPr>
        <w:t>, assumindo um caráter educativo e preventivo, conforme orienta a Resolução nº 22 do CAU/BR. o Conselheiro citou como exemplo o termo de cooperação realizado com a Prefeitura Municipal de Carlos Barbosa/RS.</w:t>
      </w:r>
    </w:p>
    <w:p w:rsidR="00494C63" w:rsidRDefault="002D6AC5" w:rsidP="00611C82">
      <w:pPr>
        <w:pStyle w:val="PargrafodaLista"/>
        <w:tabs>
          <w:tab w:val="left" w:pos="426"/>
          <w:tab w:val="left" w:pos="1843"/>
          <w:tab w:val="left" w:pos="2127"/>
        </w:tabs>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Dando continuidade</w:t>
      </w:r>
      <w:r w:rsidR="00494C63">
        <w:rPr>
          <w:rFonts w:asciiTheme="minorHAnsi" w:hAnsiTheme="minorHAnsi" w:cstheme="minorHAnsi"/>
          <w:bCs/>
          <w:sz w:val="24"/>
          <w:szCs w:val="24"/>
        </w:rPr>
        <w:t xml:space="preserve"> </w:t>
      </w:r>
      <w:r>
        <w:rPr>
          <w:rFonts w:asciiTheme="minorHAnsi" w:hAnsiTheme="minorHAnsi" w:cstheme="minorHAnsi"/>
          <w:bCs/>
          <w:sz w:val="24"/>
          <w:szCs w:val="24"/>
        </w:rPr>
        <w:t>à</w:t>
      </w:r>
      <w:r w:rsidR="00494C63">
        <w:rPr>
          <w:rFonts w:asciiTheme="minorHAnsi" w:hAnsiTheme="minorHAnsi" w:cstheme="minorHAnsi"/>
          <w:bCs/>
          <w:sz w:val="24"/>
          <w:szCs w:val="24"/>
        </w:rPr>
        <w:t xml:space="preserve"> discussão, o Conselheiro Fischer sugeriu que os fiscais sejam investidos de capacidade e autoridade</w:t>
      </w:r>
      <w:r w:rsidR="00E97EE0">
        <w:rPr>
          <w:rFonts w:asciiTheme="minorHAnsi" w:hAnsiTheme="minorHAnsi" w:cstheme="minorHAnsi"/>
          <w:bCs/>
          <w:sz w:val="24"/>
          <w:szCs w:val="24"/>
        </w:rPr>
        <w:t xml:space="preserve"> para poder intervir, autonomia </w:t>
      </w:r>
      <w:r>
        <w:rPr>
          <w:rFonts w:asciiTheme="minorHAnsi" w:hAnsiTheme="minorHAnsi" w:cstheme="minorHAnsi"/>
          <w:bCs/>
          <w:sz w:val="24"/>
          <w:szCs w:val="24"/>
        </w:rPr>
        <w:t xml:space="preserve">que seria </w:t>
      </w:r>
      <w:r w:rsidR="00E97EE0">
        <w:rPr>
          <w:rFonts w:asciiTheme="minorHAnsi" w:hAnsiTheme="minorHAnsi" w:cstheme="minorHAnsi"/>
          <w:bCs/>
          <w:sz w:val="24"/>
          <w:szCs w:val="24"/>
        </w:rPr>
        <w:t>formalizada com carteira com brasão, conforme modelo do CREA.</w:t>
      </w:r>
    </w:p>
    <w:p w:rsidR="000B3FCA" w:rsidRDefault="000B3FCA" w:rsidP="00611C82">
      <w:pPr>
        <w:pStyle w:val="PargrafodaLista"/>
        <w:tabs>
          <w:tab w:val="left" w:pos="426"/>
          <w:tab w:val="left" w:pos="1843"/>
          <w:tab w:val="left" w:pos="2127"/>
        </w:tabs>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 xml:space="preserve">A Conselheira </w:t>
      </w:r>
      <w:r w:rsidR="0063209B">
        <w:rPr>
          <w:rFonts w:asciiTheme="minorHAnsi" w:hAnsiTheme="minorHAnsi" w:cstheme="minorHAnsi"/>
          <w:bCs/>
          <w:sz w:val="24"/>
          <w:szCs w:val="24"/>
        </w:rPr>
        <w:t xml:space="preserve">Federal </w:t>
      </w:r>
      <w:r>
        <w:rPr>
          <w:rFonts w:asciiTheme="minorHAnsi" w:hAnsiTheme="minorHAnsi" w:cstheme="minorHAnsi"/>
          <w:bCs/>
          <w:sz w:val="24"/>
          <w:szCs w:val="24"/>
        </w:rPr>
        <w:t>Gislaine atentou para o fato de que o agente fiscal notifica e autua, e os conselheiros não poderiam fazê-lo. Dessa forma, solicitou que se estude melhor a resolução existente, pois, conforme ela, não há previsão de nova resolução para o assunto.</w:t>
      </w:r>
    </w:p>
    <w:p w:rsidR="000B3FCA" w:rsidRDefault="000B3FCA" w:rsidP="00611C82">
      <w:pPr>
        <w:pStyle w:val="PargrafodaLista"/>
        <w:tabs>
          <w:tab w:val="left" w:pos="426"/>
          <w:tab w:val="left" w:pos="1843"/>
          <w:tab w:val="left" w:pos="2127"/>
        </w:tabs>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 xml:space="preserve">Em resposta, o Conselheiro Sant’Ana afirmou que esse poder é delegado pela Resolução </w:t>
      </w:r>
      <w:r w:rsidR="002D6AC5">
        <w:rPr>
          <w:rFonts w:asciiTheme="minorHAnsi" w:hAnsiTheme="minorHAnsi" w:cstheme="minorHAnsi"/>
          <w:bCs/>
          <w:sz w:val="24"/>
          <w:szCs w:val="24"/>
        </w:rPr>
        <w:t>n</w:t>
      </w:r>
      <w:r>
        <w:rPr>
          <w:rFonts w:asciiTheme="minorHAnsi" w:hAnsiTheme="minorHAnsi" w:cstheme="minorHAnsi"/>
          <w:bCs/>
          <w:sz w:val="24"/>
          <w:szCs w:val="24"/>
        </w:rPr>
        <w:t>º 22 do CAU/BR. No entanto, ainda não temos blocos de notas e treinamento, o que deveria ser providenciado.</w:t>
      </w:r>
    </w:p>
    <w:p w:rsidR="000B3FCA" w:rsidRDefault="000B3FCA" w:rsidP="00611C82">
      <w:pPr>
        <w:pStyle w:val="PargrafodaLista"/>
        <w:tabs>
          <w:tab w:val="left" w:pos="426"/>
          <w:tab w:val="left" w:pos="1843"/>
          <w:tab w:val="left" w:pos="2127"/>
        </w:tabs>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 xml:space="preserve">A Conselheira Núbia expôs sua visão sobre a diferença entre fiscais e agentes fiscalizadores, observando que, segundo sua opinião, todos os conselheiros são fiscais, mesmo que não possuam bloco de notas. Como exemplo, os arquitetos </w:t>
      </w:r>
      <w:r w:rsidR="00C72D01">
        <w:rPr>
          <w:rFonts w:asciiTheme="minorHAnsi" w:hAnsiTheme="minorHAnsi" w:cstheme="minorHAnsi"/>
          <w:bCs/>
          <w:sz w:val="24"/>
          <w:szCs w:val="24"/>
        </w:rPr>
        <w:t xml:space="preserve">e urbanistas </w:t>
      </w:r>
      <w:r>
        <w:rPr>
          <w:rFonts w:asciiTheme="minorHAnsi" w:hAnsiTheme="minorHAnsi" w:cstheme="minorHAnsi"/>
          <w:bCs/>
          <w:sz w:val="24"/>
          <w:szCs w:val="24"/>
        </w:rPr>
        <w:t>que atuam no interior podem ser “os olhos” do CAU/RS naquela região, cabendo aos fiscais “oficiais” realizar as autuações.</w:t>
      </w:r>
      <w:r w:rsidR="00B164BD">
        <w:rPr>
          <w:rFonts w:asciiTheme="minorHAnsi" w:hAnsiTheme="minorHAnsi" w:cstheme="minorHAnsi"/>
          <w:bCs/>
          <w:sz w:val="24"/>
          <w:szCs w:val="24"/>
        </w:rPr>
        <w:t xml:space="preserve"> Nesse sentido, a Conselheira Cristina ressalvou que muitas questões não são de vistoria e diligências, mas de ética, as quais deveria</w:t>
      </w:r>
      <w:r w:rsidR="00C101A3">
        <w:rPr>
          <w:rFonts w:asciiTheme="minorHAnsi" w:hAnsiTheme="minorHAnsi" w:cstheme="minorHAnsi"/>
          <w:bCs/>
          <w:sz w:val="24"/>
          <w:szCs w:val="24"/>
        </w:rPr>
        <w:t>m</w:t>
      </w:r>
      <w:r w:rsidR="00B164BD">
        <w:rPr>
          <w:rFonts w:asciiTheme="minorHAnsi" w:hAnsiTheme="minorHAnsi" w:cstheme="minorHAnsi"/>
          <w:bCs/>
          <w:sz w:val="24"/>
          <w:szCs w:val="24"/>
        </w:rPr>
        <w:t xml:space="preserve"> ser apreciadas diretamente na sede do CAU/RS.</w:t>
      </w:r>
    </w:p>
    <w:p w:rsidR="000B3FCA" w:rsidRDefault="00B164BD" w:rsidP="00611C82">
      <w:pPr>
        <w:pStyle w:val="PargrafodaLista"/>
        <w:tabs>
          <w:tab w:val="left" w:pos="426"/>
          <w:tab w:val="left" w:pos="1843"/>
          <w:tab w:val="left" w:pos="2127"/>
        </w:tabs>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Encerrando a discussão, o</w:t>
      </w:r>
      <w:r w:rsidR="000B3FCA">
        <w:rPr>
          <w:rFonts w:asciiTheme="minorHAnsi" w:hAnsiTheme="minorHAnsi" w:cstheme="minorHAnsi"/>
          <w:bCs/>
          <w:sz w:val="24"/>
          <w:szCs w:val="24"/>
        </w:rPr>
        <w:t xml:space="preserve"> Consel</w:t>
      </w:r>
      <w:r>
        <w:rPr>
          <w:rFonts w:asciiTheme="minorHAnsi" w:hAnsiTheme="minorHAnsi" w:cstheme="minorHAnsi"/>
          <w:bCs/>
          <w:sz w:val="24"/>
          <w:szCs w:val="24"/>
        </w:rPr>
        <w:t>heiro Cabral destacou que</w:t>
      </w:r>
      <w:r w:rsidR="000B3FCA">
        <w:rPr>
          <w:rFonts w:asciiTheme="minorHAnsi" w:hAnsiTheme="minorHAnsi" w:cstheme="minorHAnsi"/>
          <w:bCs/>
          <w:sz w:val="24"/>
          <w:szCs w:val="24"/>
        </w:rPr>
        <w:t xml:space="preserve"> os conselheiros têm capacidade originária de fiscalização, dividindo essa responsabilidade com os colegas colaboradores do CAU/RS.</w:t>
      </w:r>
      <w:r>
        <w:rPr>
          <w:rFonts w:asciiTheme="minorHAnsi" w:hAnsiTheme="minorHAnsi" w:cstheme="minorHAnsi"/>
          <w:bCs/>
          <w:sz w:val="24"/>
          <w:szCs w:val="24"/>
        </w:rPr>
        <w:t xml:space="preserve"> No intuito de oficializar essa posição, o conselheiro abriu votação para a deliberação proposta, relida pelo Conselheiro Sant’Ana. </w:t>
      </w:r>
    </w:p>
    <w:p w:rsidR="00C101A3" w:rsidRDefault="00C101A3" w:rsidP="00611C82">
      <w:pPr>
        <w:pStyle w:val="PargrafodaLista"/>
        <w:tabs>
          <w:tab w:val="left" w:pos="426"/>
          <w:tab w:val="left" w:pos="1843"/>
          <w:tab w:val="left" w:pos="2127"/>
        </w:tabs>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A deliberação foi aprovada por unanimidade, sendo a única ressalva solicitada a substituição da expressão “integrantes desse conselho” por “conselheiros”.</w:t>
      </w:r>
    </w:p>
    <w:p w:rsidR="00397B34" w:rsidRDefault="00397B34" w:rsidP="00611C82">
      <w:pPr>
        <w:tabs>
          <w:tab w:val="left" w:pos="426"/>
          <w:tab w:val="left" w:pos="1843"/>
          <w:tab w:val="left" w:pos="2127"/>
        </w:tabs>
        <w:suppressAutoHyphens/>
        <w:spacing w:line="276" w:lineRule="auto"/>
        <w:jc w:val="both"/>
        <w:rPr>
          <w:rFonts w:asciiTheme="minorHAnsi" w:hAnsiTheme="minorHAnsi" w:cstheme="minorHAnsi"/>
          <w:bCs/>
          <w:i/>
          <w:sz w:val="22"/>
          <w:szCs w:val="22"/>
        </w:rPr>
      </w:pPr>
      <w:r w:rsidRPr="00397B34">
        <w:rPr>
          <w:rFonts w:asciiTheme="minorHAnsi" w:hAnsiTheme="minorHAnsi" w:cstheme="minorHAnsi"/>
          <w:bCs/>
          <w:i/>
          <w:sz w:val="22"/>
          <w:szCs w:val="22"/>
        </w:rPr>
        <w:t>3</w:t>
      </w:r>
      <w:r>
        <w:rPr>
          <w:rFonts w:asciiTheme="minorHAnsi" w:hAnsiTheme="minorHAnsi" w:cstheme="minorHAnsi"/>
          <w:bCs/>
          <w:i/>
          <w:sz w:val="22"/>
          <w:szCs w:val="22"/>
        </w:rPr>
        <w:t>.2.2 Contratação de funcionários</w:t>
      </w:r>
    </w:p>
    <w:p w:rsidR="00397B34" w:rsidRDefault="00397B34"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lastRenderedPageBreak/>
        <w:t xml:space="preserve">A comissão comunicou que, conforme já havia sido aprovado, foram realizadas as contratações das novas secretárias e dos colaboradores que </w:t>
      </w:r>
      <w:r w:rsidR="00C72D01">
        <w:rPr>
          <w:rFonts w:asciiTheme="minorHAnsi" w:hAnsiTheme="minorHAnsi" w:cstheme="minorHAnsi"/>
          <w:bCs/>
        </w:rPr>
        <w:t>auxiliarão a Assessora Técnica</w:t>
      </w:r>
      <w:r>
        <w:rPr>
          <w:rFonts w:asciiTheme="minorHAnsi" w:hAnsiTheme="minorHAnsi" w:cstheme="minorHAnsi"/>
          <w:bCs/>
        </w:rPr>
        <w:t xml:space="preserve"> Maríndia na área técnica.</w:t>
      </w:r>
    </w:p>
    <w:p w:rsidR="00397B34" w:rsidRDefault="00397B34" w:rsidP="00611C82">
      <w:pPr>
        <w:tabs>
          <w:tab w:val="left" w:pos="426"/>
          <w:tab w:val="left" w:pos="1843"/>
          <w:tab w:val="left" w:pos="2127"/>
        </w:tabs>
        <w:suppressAutoHyphens/>
        <w:spacing w:line="276" w:lineRule="auto"/>
        <w:jc w:val="both"/>
        <w:rPr>
          <w:rFonts w:asciiTheme="minorHAnsi" w:hAnsiTheme="minorHAnsi" w:cstheme="minorHAnsi"/>
          <w:bCs/>
          <w:i/>
          <w:sz w:val="22"/>
          <w:szCs w:val="22"/>
        </w:rPr>
      </w:pPr>
      <w:r w:rsidRPr="00397B34">
        <w:rPr>
          <w:rFonts w:asciiTheme="minorHAnsi" w:hAnsiTheme="minorHAnsi" w:cstheme="minorHAnsi"/>
          <w:bCs/>
          <w:i/>
          <w:sz w:val="22"/>
          <w:szCs w:val="22"/>
        </w:rPr>
        <w:t>3</w:t>
      </w:r>
      <w:r>
        <w:rPr>
          <w:rFonts w:asciiTheme="minorHAnsi" w:hAnsiTheme="minorHAnsi" w:cstheme="minorHAnsi"/>
          <w:bCs/>
          <w:i/>
          <w:sz w:val="22"/>
          <w:szCs w:val="22"/>
        </w:rPr>
        <w:t>.2.3 Contratação arquiteto</w:t>
      </w:r>
      <w:r w:rsidR="00C72D01">
        <w:rPr>
          <w:rFonts w:asciiTheme="minorHAnsi" w:hAnsiTheme="minorHAnsi" w:cstheme="minorHAnsi"/>
          <w:bCs/>
          <w:i/>
          <w:sz w:val="22"/>
          <w:szCs w:val="22"/>
        </w:rPr>
        <w:t xml:space="preserve"> e urbanista</w:t>
      </w:r>
    </w:p>
    <w:p w:rsidR="00397B34" w:rsidRDefault="00397B34"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A respeito do perfil do arquiteto</w:t>
      </w:r>
      <w:r w:rsidR="00C72D01">
        <w:rPr>
          <w:rFonts w:asciiTheme="minorHAnsi" w:hAnsiTheme="minorHAnsi" w:cstheme="minorHAnsi"/>
          <w:bCs/>
        </w:rPr>
        <w:t xml:space="preserve"> e urbanista</w:t>
      </w:r>
      <w:r>
        <w:rPr>
          <w:rFonts w:asciiTheme="minorHAnsi" w:hAnsiTheme="minorHAnsi" w:cstheme="minorHAnsi"/>
          <w:bCs/>
        </w:rPr>
        <w:t xml:space="preserve"> a ser contratado, a comissão declarou que o perfil do profissional será revisto de acordo com as novas atribuições necessárias para execução da atividade de fiscalização.</w:t>
      </w:r>
    </w:p>
    <w:p w:rsidR="00397B34" w:rsidRPr="003C6C8F" w:rsidRDefault="00397B34" w:rsidP="00611C82">
      <w:pPr>
        <w:tabs>
          <w:tab w:val="left" w:pos="426"/>
          <w:tab w:val="left" w:pos="1843"/>
          <w:tab w:val="left" w:pos="2127"/>
        </w:tabs>
        <w:suppressAutoHyphens/>
        <w:spacing w:line="276" w:lineRule="auto"/>
        <w:jc w:val="both"/>
        <w:rPr>
          <w:rFonts w:asciiTheme="minorHAnsi" w:hAnsiTheme="minorHAnsi" w:cstheme="minorHAnsi"/>
          <w:bCs/>
          <w:i/>
          <w:sz w:val="22"/>
          <w:szCs w:val="22"/>
        </w:rPr>
      </w:pPr>
      <w:r w:rsidRPr="003C6C8F">
        <w:rPr>
          <w:rFonts w:asciiTheme="minorHAnsi" w:hAnsiTheme="minorHAnsi" w:cstheme="minorHAnsi"/>
          <w:bCs/>
          <w:i/>
          <w:sz w:val="22"/>
          <w:szCs w:val="22"/>
        </w:rPr>
        <w:t>3.2.4 Ementas</w:t>
      </w:r>
    </w:p>
    <w:p w:rsidR="00397B34" w:rsidRDefault="00397B34"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Conforme decidido em reunião da comissão, todas as atas elaboradas, tanto das reuniões de comissão e grupos de trabalho quanto das Plenárias, apresentarão ementas resumindo-as, as quais serão utilizadas para comunicação interna e externa.</w:t>
      </w:r>
      <w:r w:rsidR="003C6C8F">
        <w:rPr>
          <w:rFonts w:asciiTheme="minorHAnsi" w:hAnsiTheme="minorHAnsi" w:cstheme="minorHAnsi"/>
          <w:bCs/>
        </w:rPr>
        <w:t xml:space="preserve"> O Conselheiro César ofereceu sua contribuição no sentido de conseguir um padrão de atas proposto pelo CAU/BR.</w:t>
      </w:r>
    </w:p>
    <w:p w:rsidR="003C6C8F" w:rsidRPr="003C6C8F" w:rsidRDefault="003C6C8F" w:rsidP="00611C82">
      <w:pPr>
        <w:tabs>
          <w:tab w:val="left" w:pos="426"/>
          <w:tab w:val="left" w:pos="1843"/>
          <w:tab w:val="left" w:pos="2127"/>
        </w:tabs>
        <w:suppressAutoHyphens/>
        <w:spacing w:line="276" w:lineRule="auto"/>
        <w:jc w:val="both"/>
        <w:rPr>
          <w:rFonts w:asciiTheme="minorHAnsi" w:hAnsiTheme="minorHAnsi" w:cstheme="minorHAnsi"/>
          <w:bCs/>
          <w:i/>
          <w:sz w:val="22"/>
          <w:szCs w:val="22"/>
        </w:rPr>
      </w:pPr>
      <w:r w:rsidRPr="003C6C8F">
        <w:rPr>
          <w:rFonts w:asciiTheme="minorHAnsi" w:hAnsiTheme="minorHAnsi" w:cstheme="minorHAnsi"/>
          <w:bCs/>
          <w:i/>
          <w:sz w:val="22"/>
          <w:szCs w:val="22"/>
        </w:rPr>
        <w:t>3.2.5 Apresentação de colaboradores</w:t>
      </w:r>
    </w:p>
    <w:p w:rsidR="003C6C8F" w:rsidRDefault="004B5108"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Com o ingresso de novos</w:t>
      </w:r>
      <w:r w:rsidR="003C6C8F">
        <w:rPr>
          <w:rFonts w:asciiTheme="minorHAnsi" w:hAnsiTheme="minorHAnsi" w:cstheme="minorHAnsi"/>
          <w:bCs/>
        </w:rPr>
        <w:t xml:space="preserve"> colaboradores no CAU/RS, a comissão propôs que se apresente a eles a estrutura do conselho, dando especial atenção </w:t>
      </w:r>
      <w:r w:rsidR="002D6AC5">
        <w:rPr>
          <w:rFonts w:asciiTheme="minorHAnsi" w:hAnsiTheme="minorHAnsi" w:cstheme="minorHAnsi"/>
          <w:bCs/>
        </w:rPr>
        <w:t>ao tratamento cordial e solícito devido</w:t>
      </w:r>
      <w:r w:rsidR="003C6C8F">
        <w:rPr>
          <w:rFonts w:asciiTheme="minorHAnsi" w:hAnsiTheme="minorHAnsi" w:cstheme="minorHAnsi"/>
          <w:bCs/>
        </w:rPr>
        <w:t xml:space="preserve"> </w:t>
      </w:r>
      <w:r w:rsidR="002D6AC5">
        <w:rPr>
          <w:rFonts w:asciiTheme="minorHAnsi" w:hAnsiTheme="minorHAnsi" w:cstheme="minorHAnsi"/>
          <w:bCs/>
        </w:rPr>
        <w:t>a</w:t>
      </w:r>
      <w:r w:rsidR="003C6C8F">
        <w:rPr>
          <w:rFonts w:asciiTheme="minorHAnsi" w:hAnsiTheme="minorHAnsi" w:cstheme="minorHAnsi"/>
          <w:bCs/>
        </w:rPr>
        <w:t>os conselheiros.</w:t>
      </w:r>
    </w:p>
    <w:p w:rsidR="00FD5BDB" w:rsidRDefault="00FD5BDB"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 xml:space="preserve">Encerrando as questões competentes à Comissão de Atos Administrativos, o </w:t>
      </w:r>
      <w:r w:rsidR="004B5108">
        <w:rPr>
          <w:rFonts w:asciiTheme="minorHAnsi" w:hAnsiTheme="minorHAnsi" w:cstheme="minorHAnsi"/>
          <w:bCs/>
        </w:rPr>
        <w:t>P</w:t>
      </w:r>
      <w:r>
        <w:rPr>
          <w:rFonts w:asciiTheme="minorHAnsi" w:hAnsiTheme="minorHAnsi" w:cstheme="minorHAnsi"/>
          <w:bCs/>
        </w:rPr>
        <w:t xml:space="preserve">residente </w:t>
      </w:r>
      <w:r w:rsidR="004B5108">
        <w:rPr>
          <w:rFonts w:asciiTheme="minorHAnsi" w:hAnsiTheme="minorHAnsi" w:cstheme="minorHAnsi"/>
          <w:bCs/>
        </w:rPr>
        <w:t xml:space="preserve">em exercício </w:t>
      </w:r>
      <w:r>
        <w:rPr>
          <w:rFonts w:asciiTheme="minorHAnsi" w:hAnsiTheme="minorHAnsi" w:cstheme="minorHAnsi"/>
          <w:bCs/>
        </w:rPr>
        <w:t>passou a palavra à Comissão de Ensino e Formação.</w:t>
      </w:r>
    </w:p>
    <w:p w:rsidR="003C6C8F" w:rsidRPr="00733D57" w:rsidRDefault="00FD5BDB" w:rsidP="00611C82">
      <w:pPr>
        <w:tabs>
          <w:tab w:val="left" w:pos="426"/>
          <w:tab w:val="left" w:pos="1843"/>
          <w:tab w:val="left" w:pos="2127"/>
        </w:tabs>
        <w:suppressAutoHyphens/>
        <w:spacing w:line="276" w:lineRule="auto"/>
        <w:jc w:val="both"/>
        <w:rPr>
          <w:rFonts w:asciiTheme="minorHAnsi" w:hAnsiTheme="minorHAnsi" w:cstheme="minorHAnsi"/>
          <w:bCs/>
          <w:u w:val="single"/>
        </w:rPr>
      </w:pPr>
      <w:r w:rsidRPr="00733D57">
        <w:rPr>
          <w:rFonts w:asciiTheme="minorHAnsi" w:hAnsiTheme="minorHAnsi" w:cstheme="minorHAnsi"/>
          <w:bCs/>
          <w:u w:val="single"/>
        </w:rPr>
        <w:t>3.</w:t>
      </w:r>
      <w:r w:rsidR="00CE526B">
        <w:rPr>
          <w:rFonts w:asciiTheme="minorHAnsi" w:hAnsiTheme="minorHAnsi" w:cstheme="minorHAnsi"/>
          <w:bCs/>
          <w:u w:val="single"/>
        </w:rPr>
        <w:t>3</w:t>
      </w:r>
      <w:r w:rsidRPr="00733D57">
        <w:rPr>
          <w:rFonts w:asciiTheme="minorHAnsi" w:hAnsiTheme="minorHAnsi" w:cstheme="minorHAnsi"/>
          <w:bCs/>
          <w:u w:val="single"/>
        </w:rPr>
        <w:t xml:space="preserve"> Comissão de Ensino e Formação</w:t>
      </w:r>
    </w:p>
    <w:p w:rsidR="00397B34" w:rsidRDefault="00FD5BDB"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 xml:space="preserve">O relato da comissão ficou a cargo do Conselheiro </w:t>
      </w:r>
      <w:r w:rsidR="004B5108">
        <w:rPr>
          <w:rFonts w:asciiTheme="minorHAnsi" w:hAnsiTheme="minorHAnsi" w:cstheme="minorHAnsi"/>
          <w:bCs/>
        </w:rPr>
        <w:t>Veríssimo</w:t>
      </w:r>
      <w:r>
        <w:rPr>
          <w:rFonts w:asciiTheme="minorHAnsi" w:hAnsiTheme="minorHAnsi" w:cstheme="minorHAnsi"/>
          <w:bCs/>
        </w:rPr>
        <w:t xml:space="preserve"> devido à ausência da coordenadora da comissão, Conselheira Nirce. O Conselheiro declarou que os trâmites para a regulamentação do registro dos arquitetos e urbanistas graduados no exterior serão definidos em reunião, após a Sessão Plenária.</w:t>
      </w:r>
    </w:p>
    <w:p w:rsidR="00FD5BDB" w:rsidRDefault="00FD5BDB"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Não havendo mais assunt</w:t>
      </w:r>
      <w:r w:rsidR="004B5108">
        <w:rPr>
          <w:rFonts w:asciiTheme="minorHAnsi" w:hAnsiTheme="minorHAnsi" w:cstheme="minorHAnsi"/>
          <w:bCs/>
        </w:rPr>
        <w:t>os pendentes desta comissão, o P</w:t>
      </w:r>
      <w:r>
        <w:rPr>
          <w:rFonts w:asciiTheme="minorHAnsi" w:hAnsiTheme="minorHAnsi" w:cstheme="minorHAnsi"/>
          <w:bCs/>
        </w:rPr>
        <w:t xml:space="preserve">residente </w:t>
      </w:r>
      <w:r w:rsidR="004B5108">
        <w:rPr>
          <w:rFonts w:asciiTheme="minorHAnsi" w:hAnsiTheme="minorHAnsi" w:cstheme="minorHAnsi"/>
          <w:bCs/>
        </w:rPr>
        <w:t xml:space="preserve">em exercício </w:t>
      </w:r>
      <w:r>
        <w:rPr>
          <w:rFonts w:asciiTheme="minorHAnsi" w:hAnsiTheme="minorHAnsi" w:cstheme="minorHAnsi"/>
          <w:bCs/>
        </w:rPr>
        <w:t>passou a palavra ao coordenador da Comissão de Finanças, Conselheiro Fausto Steffen.</w:t>
      </w:r>
    </w:p>
    <w:p w:rsidR="00FD5BDB" w:rsidRPr="00733D57" w:rsidRDefault="00FD5BDB" w:rsidP="00611C82">
      <w:pPr>
        <w:tabs>
          <w:tab w:val="left" w:pos="426"/>
          <w:tab w:val="left" w:pos="1843"/>
          <w:tab w:val="left" w:pos="2127"/>
        </w:tabs>
        <w:suppressAutoHyphens/>
        <w:spacing w:line="276" w:lineRule="auto"/>
        <w:jc w:val="both"/>
        <w:rPr>
          <w:rFonts w:asciiTheme="minorHAnsi" w:hAnsiTheme="minorHAnsi" w:cstheme="minorHAnsi"/>
          <w:bCs/>
          <w:u w:val="single"/>
        </w:rPr>
      </w:pPr>
      <w:r w:rsidRPr="00733D57">
        <w:rPr>
          <w:rFonts w:asciiTheme="minorHAnsi" w:hAnsiTheme="minorHAnsi" w:cstheme="minorHAnsi"/>
          <w:bCs/>
          <w:u w:val="single"/>
        </w:rPr>
        <w:t>3.</w:t>
      </w:r>
      <w:r w:rsidR="00CE526B">
        <w:rPr>
          <w:rFonts w:asciiTheme="minorHAnsi" w:hAnsiTheme="minorHAnsi" w:cstheme="minorHAnsi"/>
          <w:bCs/>
          <w:u w:val="single"/>
        </w:rPr>
        <w:t>4</w:t>
      </w:r>
      <w:r w:rsidRPr="00733D57">
        <w:rPr>
          <w:rFonts w:asciiTheme="minorHAnsi" w:hAnsiTheme="minorHAnsi" w:cstheme="minorHAnsi"/>
          <w:bCs/>
          <w:u w:val="single"/>
        </w:rPr>
        <w:t xml:space="preserve"> Comissão de Finanças</w:t>
      </w:r>
    </w:p>
    <w:p w:rsidR="00397B34" w:rsidRDefault="00FD5BDB"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O Conselheiro Fausto Steffen abriu seu relato falando sobre a necessidade de se reunir 3</w:t>
      </w:r>
      <w:r w:rsidR="002D6AC5">
        <w:rPr>
          <w:rFonts w:asciiTheme="minorHAnsi" w:hAnsiTheme="minorHAnsi" w:cstheme="minorHAnsi"/>
          <w:bCs/>
        </w:rPr>
        <w:t xml:space="preserve"> </w:t>
      </w:r>
      <w:r>
        <w:rPr>
          <w:rFonts w:asciiTheme="minorHAnsi" w:hAnsiTheme="minorHAnsi" w:cstheme="minorHAnsi"/>
          <w:bCs/>
        </w:rPr>
        <w:t>(três) orçamentos, além d</w:t>
      </w:r>
      <w:r w:rsidR="003C737F">
        <w:rPr>
          <w:rFonts w:asciiTheme="minorHAnsi" w:hAnsiTheme="minorHAnsi" w:cstheme="minorHAnsi"/>
          <w:bCs/>
        </w:rPr>
        <w:t>e</w:t>
      </w:r>
      <w:r>
        <w:rPr>
          <w:rFonts w:asciiTheme="minorHAnsi" w:hAnsiTheme="minorHAnsi" w:cstheme="minorHAnsi"/>
          <w:bCs/>
        </w:rPr>
        <w:t xml:space="preserve"> justificativa, para a compra de materiais ou contratação de serviços</w:t>
      </w:r>
      <w:r w:rsidR="003C737F">
        <w:rPr>
          <w:rFonts w:asciiTheme="minorHAnsi" w:hAnsiTheme="minorHAnsi" w:cstheme="minorHAnsi"/>
          <w:bCs/>
        </w:rPr>
        <w:t>. Os processos devem ser precedidos de envio de carta-convite e dependem de licitação.</w:t>
      </w:r>
    </w:p>
    <w:p w:rsidR="003C737F" w:rsidRDefault="003C737F"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A respeito das deliberações tratadas nas reuniões de comissão, o conselheiro destacou os seguintes tópicos: prazo máximo para reembolso de diárias, serviço de telefonia móvel corporativa, aquisição de condicionadores de ar, contratação de web designer, compra de protepiso para as salas do 5º andar, reforma do banheiro feminino, aquisição de câmera digital, cartão de memória, case e gravador de voz. Expôs ainda que os processos de envio de cartas-convite para contratação dos serviços de limpeza e de locação de equipamentos estão em andamento.</w:t>
      </w:r>
    </w:p>
    <w:p w:rsidR="003C737F" w:rsidRDefault="00CF437C"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lastRenderedPageBreak/>
        <w:t>Questionado sobre a necessidade de se levar à Plenária deliberações de compras ditas “pequenas”, o Conselheiro Fausto esclareceu que, no seu entendimento, há necessidade dessa abordagem para que os conselheiros tenham conhecimento dos processos que acontecem internamente. Além disso, levantou a questão sobre a relatividade do porte das compras, explicando que deveria, então, haver um critério objetivo pa</w:t>
      </w:r>
      <w:r w:rsidR="004B5108">
        <w:rPr>
          <w:rFonts w:asciiTheme="minorHAnsi" w:hAnsiTheme="minorHAnsi" w:cstheme="minorHAnsi"/>
          <w:bCs/>
        </w:rPr>
        <w:t>ra essa divisão. A sugestão do P</w:t>
      </w:r>
      <w:r>
        <w:rPr>
          <w:rFonts w:asciiTheme="minorHAnsi" w:hAnsiTheme="minorHAnsi" w:cstheme="minorHAnsi"/>
          <w:bCs/>
        </w:rPr>
        <w:t xml:space="preserve">residente </w:t>
      </w:r>
      <w:r w:rsidR="004B5108">
        <w:rPr>
          <w:rFonts w:asciiTheme="minorHAnsi" w:hAnsiTheme="minorHAnsi" w:cstheme="minorHAnsi"/>
          <w:bCs/>
        </w:rPr>
        <w:t xml:space="preserve">em exercício </w:t>
      </w:r>
      <w:r>
        <w:rPr>
          <w:rFonts w:asciiTheme="minorHAnsi" w:hAnsiTheme="minorHAnsi" w:cstheme="minorHAnsi"/>
          <w:bCs/>
        </w:rPr>
        <w:t>é de que esse critério seja financeiro, havendo um limite para os gastos sem aprovação em Plenária. Esse limite não foi definido.</w:t>
      </w:r>
    </w:p>
    <w:p w:rsidR="00CF437C" w:rsidRDefault="00F86BFE"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Dentro dessa discussão</w:t>
      </w:r>
      <w:r w:rsidR="004B47C8">
        <w:rPr>
          <w:rFonts w:asciiTheme="minorHAnsi" w:hAnsiTheme="minorHAnsi" w:cstheme="minorHAnsi"/>
          <w:bCs/>
        </w:rPr>
        <w:t xml:space="preserve">, a Conselheira Núbia sugeriu que as contratações sempre passem pela Plenária antes de sua efetivação. </w:t>
      </w:r>
    </w:p>
    <w:p w:rsidR="00CF437C" w:rsidRDefault="00F86BFE"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 xml:space="preserve">Essa comissão, junto à Comissão de Atos Administrativos, informou que o CAU/RS está </w:t>
      </w:r>
      <w:r w:rsidR="005615E3">
        <w:rPr>
          <w:rFonts w:asciiTheme="minorHAnsi" w:hAnsiTheme="minorHAnsi" w:cstheme="minorHAnsi"/>
          <w:bCs/>
        </w:rPr>
        <w:t>apoiando a promoção do IAB/RS de</w:t>
      </w:r>
      <w:r w:rsidR="008A4C26">
        <w:rPr>
          <w:rFonts w:asciiTheme="minorHAnsi" w:hAnsiTheme="minorHAnsi" w:cstheme="minorHAnsi"/>
          <w:bCs/>
        </w:rPr>
        <w:t xml:space="preserve"> um </w:t>
      </w:r>
      <w:r>
        <w:rPr>
          <w:rFonts w:asciiTheme="minorHAnsi" w:hAnsiTheme="minorHAnsi" w:cstheme="minorHAnsi"/>
          <w:bCs/>
        </w:rPr>
        <w:t>debate entre os candidato</w:t>
      </w:r>
      <w:r w:rsidR="002A3887">
        <w:rPr>
          <w:rFonts w:asciiTheme="minorHAnsi" w:hAnsiTheme="minorHAnsi" w:cstheme="minorHAnsi"/>
          <w:bCs/>
        </w:rPr>
        <w:t>s à Prefeitura de Porto Alegre e arqu</w:t>
      </w:r>
      <w:r w:rsidR="008A4C26">
        <w:rPr>
          <w:rFonts w:asciiTheme="minorHAnsi" w:hAnsiTheme="minorHAnsi" w:cstheme="minorHAnsi"/>
          <w:bCs/>
        </w:rPr>
        <w:t>itetos e urbanistas convidados</w:t>
      </w:r>
      <w:r w:rsidR="002A3887">
        <w:rPr>
          <w:rFonts w:asciiTheme="minorHAnsi" w:hAnsiTheme="minorHAnsi" w:cstheme="minorHAnsi"/>
          <w:bCs/>
        </w:rPr>
        <w:t>.</w:t>
      </w:r>
      <w:r w:rsidR="008A4C26">
        <w:rPr>
          <w:rFonts w:asciiTheme="minorHAnsi" w:hAnsiTheme="minorHAnsi" w:cstheme="minorHAnsi"/>
          <w:bCs/>
        </w:rPr>
        <w:t xml:space="preserve"> O evento é aberto à participação de todos.</w:t>
      </w:r>
    </w:p>
    <w:p w:rsidR="002A3887" w:rsidRDefault="002A3887"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Nesse sentido, o Conselheiro Fernando Oltrami questionou se haveria possiblidade de se levar para as cidades do interior essa ideia</w:t>
      </w:r>
      <w:r w:rsidR="008A4C26">
        <w:rPr>
          <w:rFonts w:asciiTheme="minorHAnsi" w:hAnsiTheme="minorHAnsi" w:cstheme="minorHAnsi"/>
          <w:bCs/>
        </w:rPr>
        <w:t xml:space="preserve">, dada a necessidade de divulgação e participação ativa do órgão. Em resposta, o </w:t>
      </w:r>
      <w:r w:rsidR="004B5108">
        <w:rPr>
          <w:rFonts w:asciiTheme="minorHAnsi" w:hAnsiTheme="minorHAnsi" w:cstheme="minorHAnsi"/>
          <w:bCs/>
        </w:rPr>
        <w:t>P</w:t>
      </w:r>
      <w:r w:rsidR="008A4C26">
        <w:rPr>
          <w:rFonts w:asciiTheme="minorHAnsi" w:hAnsiTheme="minorHAnsi" w:cstheme="minorHAnsi"/>
          <w:bCs/>
        </w:rPr>
        <w:t xml:space="preserve">residente </w:t>
      </w:r>
      <w:r w:rsidR="004B5108">
        <w:rPr>
          <w:rFonts w:asciiTheme="minorHAnsi" w:hAnsiTheme="minorHAnsi" w:cstheme="minorHAnsi"/>
          <w:bCs/>
        </w:rPr>
        <w:t xml:space="preserve">em exercício </w:t>
      </w:r>
      <w:r w:rsidR="008A4C26">
        <w:rPr>
          <w:rFonts w:asciiTheme="minorHAnsi" w:hAnsiTheme="minorHAnsi" w:cstheme="minorHAnsi"/>
          <w:bCs/>
        </w:rPr>
        <w:t>esclareceu que não há experiência anterior desse tipo de participação, mas acredita que seja papel dos conselheiros captar essas oportunidade e levá-las ao conhecimento do diretor.</w:t>
      </w:r>
    </w:p>
    <w:p w:rsidR="008A4C26" w:rsidRDefault="008A4C26"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O Conselheiro Sant’Ana especificou o tipo de participação, detalhando que o CAU/RS custeou o aluguel de equipamentos multimídia e para transmissão</w:t>
      </w:r>
      <w:r w:rsidR="004D24B1">
        <w:rPr>
          <w:rFonts w:asciiTheme="minorHAnsi" w:hAnsiTheme="minorHAnsi" w:cstheme="minorHAnsi"/>
          <w:bCs/>
        </w:rPr>
        <w:t xml:space="preserve"> via web. A Conselheira Núbia declarou que esse tipo de patrocínio deveria obedecer a algum padrão, atentando para a necessidade de se observar a respectiva resolução, além de ser aprovado em Plenária.</w:t>
      </w:r>
    </w:p>
    <w:p w:rsidR="004D24B1" w:rsidRDefault="004B5108"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O P</w:t>
      </w:r>
      <w:r w:rsidR="004D24B1">
        <w:rPr>
          <w:rFonts w:asciiTheme="minorHAnsi" w:hAnsiTheme="minorHAnsi" w:cstheme="minorHAnsi"/>
          <w:bCs/>
        </w:rPr>
        <w:t>residente</w:t>
      </w:r>
      <w:r>
        <w:rPr>
          <w:rFonts w:asciiTheme="minorHAnsi" w:hAnsiTheme="minorHAnsi" w:cstheme="minorHAnsi"/>
          <w:bCs/>
        </w:rPr>
        <w:t xml:space="preserve"> em exercício</w:t>
      </w:r>
      <w:r w:rsidR="004D24B1">
        <w:rPr>
          <w:rFonts w:asciiTheme="minorHAnsi" w:hAnsiTheme="minorHAnsi" w:cstheme="minorHAnsi"/>
          <w:bCs/>
        </w:rPr>
        <w:t>, então, esclareceu que, nessa oportunidade, não houve tempo hábil para que a consulta fosse realizada. Porém, concorda com a solicitação da Conselheira Núbia.</w:t>
      </w:r>
    </w:p>
    <w:p w:rsidR="004D24B1" w:rsidRDefault="009745A1"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Aproveitando a oportunidade, o Conselheiro Bertussi questionou como estão as finanças do CAU/RS, inf</w:t>
      </w:r>
      <w:r w:rsidR="004B5108">
        <w:rPr>
          <w:rFonts w:asciiTheme="minorHAnsi" w:hAnsiTheme="minorHAnsi" w:cstheme="minorHAnsi"/>
          <w:bCs/>
        </w:rPr>
        <w:t>ormando o P</w:t>
      </w:r>
      <w:r>
        <w:rPr>
          <w:rFonts w:asciiTheme="minorHAnsi" w:hAnsiTheme="minorHAnsi" w:cstheme="minorHAnsi"/>
          <w:bCs/>
        </w:rPr>
        <w:t xml:space="preserve">residente </w:t>
      </w:r>
      <w:r w:rsidR="00BC7B34">
        <w:rPr>
          <w:rFonts w:asciiTheme="minorHAnsi" w:hAnsiTheme="minorHAnsi" w:cstheme="minorHAnsi"/>
          <w:bCs/>
        </w:rPr>
        <w:t xml:space="preserve">em exercício </w:t>
      </w:r>
      <w:r>
        <w:rPr>
          <w:rFonts w:asciiTheme="minorHAnsi" w:hAnsiTheme="minorHAnsi" w:cstheme="minorHAnsi"/>
          <w:bCs/>
        </w:rPr>
        <w:t xml:space="preserve">que o CAU/RS faz parte dos conselhos que apresentam arrecadações </w:t>
      </w:r>
      <w:r w:rsidR="004B5108">
        <w:rPr>
          <w:rFonts w:asciiTheme="minorHAnsi" w:hAnsiTheme="minorHAnsi" w:cstheme="minorHAnsi"/>
          <w:bCs/>
        </w:rPr>
        <w:t xml:space="preserve">significativas </w:t>
      </w:r>
      <w:r>
        <w:rPr>
          <w:rFonts w:asciiTheme="minorHAnsi" w:hAnsiTheme="minorHAnsi" w:cstheme="minorHAnsi"/>
          <w:bCs/>
        </w:rPr>
        <w:t>altas e que, no momento, possui aproximadamente R$7 milhões em caixa, apresentando gastos mensais que não alcançam os R$200 mil.</w:t>
      </w:r>
    </w:p>
    <w:p w:rsidR="009745A1" w:rsidRDefault="009745A1"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 xml:space="preserve">O Conselheiro Sant’Ana contribuiu com a declaração do </w:t>
      </w:r>
      <w:r w:rsidR="004B5108">
        <w:rPr>
          <w:rFonts w:asciiTheme="minorHAnsi" w:hAnsiTheme="minorHAnsi" w:cstheme="minorHAnsi"/>
          <w:bCs/>
        </w:rPr>
        <w:t>P</w:t>
      </w:r>
      <w:r>
        <w:rPr>
          <w:rFonts w:asciiTheme="minorHAnsi" w:hAnsiTheme="minorHAnsi" w:cstheme="minorHAnsi"/>
          <w:bCs/>
        </w:rPr>
        <w:t>residente</w:t>
      </w:r>
      <w:r w:rsidR="004B5108">
        <w:rPr>
          <w:rFonts w:asciiTheme="minorHAnsi" w:hAnsiTheme="minorHAnsi" w:cstheme="minorHAnsi"/>
          <w:bCs/>
        </w:rPr>
        <w:t xml:space="preserve"> em exercício</w:t>
      </w:r>
      <w:r>
        <w:rPr>
          <w:rFonts w:asciiTheme="minorHAnsi" w:hAnsiTheme="minorHAnsi" w:cstheme="minorHAnsi"/>
          <w:bCs/>
        </w:rPr>
        <w:t xml:space="preserve">, atentando para o fato de que o CAU/RS apresenta superávit </w:t>
      </w:r>
      <w:r w:rsidR="005615E3">
        <w:rPr>
          <w:rFonts w:asciiTheme="minorHAnsi" w:hAnsiTheme="minorHAnsi" w:cstheme="minorHAnsi"/>
          <w:bCs/>
        </w:rPr>
        <w:t>alto</w:t>
      </w:r>
      <w:r>
        <w:rPr>
          <w:rFonts w:asciiTheme="minorHAnsi" w:hAnsiTheme="minorHAnsi" w:cstheme="minorHAnsi"/>
          <w:bCs/>
        </w:rPr>
        <w:t>, diferentemente da maioria dos conselhos regionais. Portanto, o conselheiro acredita que convém que sejam oficializados os fins para os quais esse montante está reservado, salientando a necessidade de investimento em uma sede para instalação definitiva do CAU/RS.</w:t>
      </w:r>
    </w:p>
    <w:p w:rsidR="009745A1" w:rsidRDefault="009745A1"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A observação abriu a discussão de outro assunto previsto na pauta: a sede do CAU/RS.</w:t>
      </w:r>
    </w:p>
    <w:p w:rsidR="009745A1" w:rsidRDefault="009745A1" w:rsidP="00611C82">
      <w:pPr>
        <w:tabs>
          <w:tab w:val="left" w:pos="426"/>
          <w:tab w:val="left" w:pos="1843"/>
          <w:tab w:val="left" w:pos="2127"/>
        </w:tabs>
        <w:suppressAutoHyphens/>
        <w:spacing w:line="276" w:lineRule="auto"/>
        <w:jc w:val="both"/>
        <w:rPr>
          <w:rFonts w:asciiTheme="minorHAnsi" w:hAnsiTheme="minorHAnsi" w:cstheme="minorHAnsi"/>
          <w:b/>
          <w:bCs/>
        </w:rPr>
      </w:pPr>
      <w:r w:rsidRPr="009745A1">
        <w:rPr>
          <w:rFonts w:asciiTheme="minorHAnsi" w:hAnsiTheme="minorHAnsi" w:cstheme="minorHAnsi"/>
          <w:b/>
          <w:bCs/>
        </w:rPr>
        <w:t>4. Sede CAU/RS</w:t>
      </w:r>
    </w:p>
    <w:p w:rsidR="008C03F4" w:rsidRDefault="008C03F4"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 xml:space="preserve">A proposta do </w:t>
      </w:r>
      <w:r w:rsidR="004B5108">
        <w:rPr>
          <w:rFonts w:asciiTheme="minorHAnsi" w:hAnsiTheme="minorHAnsi" w:cstheme="minorHAnsi"/>
          <w:bCs/>
        </w:rPr>
        <w:t>P</w:t>
      </w:r>
      <w:r>
        <w:rPr>
          <w:rFonts w:asciiTheme="minorHAnsi" w:hAnsiTheme="minorHAnsi" w:cstheme="minorHAnsi"/>
          <w:bCs/>
        </w:rPr>
        <w:t>residente em exercício, Conselheiro Cabral, é que o grupo de trabalho da sede intensifique sua busca por imóveis em Porto Alegre. No entanto, o Conselheiro</w:t>
      </w:r>
      <w:r w:rsidR="004B5108">
        <w:rPr>
          <w:rFonts w:asciiTheme="minorHAnsi" w:hAnsiTheme="minorHAnsi" w:cstheme="minorHAnsi"/>
          <w:bCs/>
        </w:rPr>
        <w:t xml:space="preserve"> Federal</w:t>
      </w:r>
      <w:r>
        <w:rPr>
          <w:rFonts w:asciiTheme="minorHAnsi" w:hAnsiTheme="minorHAnsi" w:cstheme="minorHAnsi"/>
          <w:bCs/>
        </w:rPr>
        <w:t xml:space="preserve"> </w:t>
      </w:r>
      <w:r>
        <w:rPr>
          <w:rFonts w:asciiTheme="minorHAnsi" w:hAnsiTheme="minorHAnsi" w:cstheme="minorHAnsi"/>
          <w:bCs/>
        </w:rPr>
        <w:lastRenderedPageBreak/>
        <w:t>César</w:t>
      </w:r>
      <w:r w:rsidR="004B5108">
        <w:rPr>
          <w:rFonts w:asciiTheme="minorHAnsi" w:hAnsiTheme="minorHAnsi" w:cstheme="minorHAnsi"/>
          <w:bCs/>
        </w:rPr>
        <w:t xml:space="preserve"> Dorfman</w:t>
      </w:r>
      <w:r>
        <w:rPr>
          <w:rFonts w:asciiTheme="minorHAnsi" w:hAnsiTheme="minorHAnsi" w:cstheme="minorHAnsi"/>
          <w:bCs/>
        </w:rPr>
        <w:t xml:space="preserve"> informou que, diferentemente de outros estados, o RS deve</w:t>
      </w:r>
      <w:r w:rsidR="00546285">
        <w:rPr>
          <w:rFonts w:asciiTheme="minorHAnsi" w:hAnsiTheme="minorHAnsi" w:cstheme="minorHAnsi"/>
          <w:bCs/>
        </w:rPr>
        <w:t>ria</w:t>
      </w:r>
      <w:r>
        <w:rPr>
          <w:rFonts w:asciiTheme="minorHAnsi" w:hAnsiTheme="minorHAnsi" w:cstheme="minorHAnsi"/>
          <w:bCs/>
        </w:rPr>
        <w:t xml:space="preserve"> construir um prédio novo para abrigar a sede. O conselheiro levou essa sugestão</w:t>
      </w:r>
      <w:r w:rsidR="004B5108">
        <w:rPr>
          <w:rFonts w:asciiTheme="minorHAnsi" w:hAnsiTheme="minorHAnsi" w:cstheme="minorHAnsi"/>
          <w:bCs/>
        </w:rPr>
        <w:t xml:space="preserve"> à Plenária d</w:t>
      </w:r>
      <w:r>
        <w:rPr>
          <w:rFonts w:asciiTheme="minorHAnsi" w:hAnsiTheme="minorHAnsi" w:cstheme="minorHAnsi"/>
          <w:bCs/>
        </w:rPr>
        <w:t>o CAU/BR e ela foi aceita</w:t>
      </w:r>
      <w:r w:rsidR="004B5108">
        <w:rPr>
          <w:rFonts w:asciiTheme="minorHAnsi" w:hAnsiTheme="minorHAnsi" w:cstheme="minorHAnsi"/>
          <w:bCs/>
        </w:rPr>
        <w:t xml:space="preserve"> em forma de resolução</w:t>
      </w:r>
      <w:r>
        <w:rPr>
          <w:rFonts w:asciiTheme="minorHAnsi" w:hAnsiTheme="minorHAnsi" w:cstheme="minorHAnsi"/>
          <w:bCs/>
        </w:rPr>
        <w:t>.</w:t>
      </w:r>
    </w:p>
    <w:p w:rsidR="009745A1" w:rsidRDefault="008C03F4"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 xml:space="preserve">Outra sugestão partiu da Conselheira Núbia, que observou a possibilidade de se restaurar um patrimônio público da União, ideia considerada viável pelo Conselheiro </w:t>
      </w:r>
      <w:r w:rsidR="004B5108">
        <w:rPr>
          <w:rFonts w:asciiTheme="minorHAnsi" w:hAnsiTheme="minorHAnsi" w:cstheme="minorHAnsi"/>
          <w:bCs/>
        </w:rPr>
        <w:t xml:space="preserve">Federal </w:t>
      </w:r>
      <w:r>
        <w:rPr>
          <w:rFonts w:asciiTheme="minorHAnsi" w:hAnsiTheme="minorHAnsi" w:cstheme="minorHAnsi"/>
          <w:bCs/>
        </w:rPr>
        <w:t>César</w:t>
      </w:r>
      <w:r w:rsidR="004B5108">
        <w:rPr>
          <w:rFonts w:asciiTheme="minorHAnsi" w:hAnsiTheme="minorHAnsi" w:cstheme="minorHAnsi"/>
          <w:bCs/>
        </w:rPr>
        <w:t xml:space="preserve"> Dorfman</w:t>
      </w:r>
      <w:r>
        <w:rPr>
          <w:rFonts w:asciiTheme="minorHAnsi" w:hAnsiTheme="minorHAnsi" w:cstheme="minorHAnsi"/>
          <w:bCs/>
        </w:rPr>
        <w:t>,</w:t>
      </w:r>
      <w:r w:rsidR="008A0E64">
        <w:rPr>
          <w:rFonts w:asciiTheme="minorHAnsi" w:hAnsiTheme="minorHAnsi" w:cstheme="minorHAnsi"/>
          <w:bCs/>
        </w:rPr>
        <w:t xml:space="preserve"> </w:t>
      </w:r>
      <w:r w:rsidR="00694A2B">
        <w:rPr>
          <w:rFonts w:asciiTheme="minorHAnsi" w:hAnsiTheme="minorHAnsi" w:cstheme="minorHAnsi"/>
          <w:bCs/>
        </w:rPr>
        <w:t xml:space="preserve">com a </w:t>
      </w:r>
      <w:r w:rsidR="008A0E64">
        <w:rPr>
          <w:rFonts w:asciiTheme="minorHAnsi" w:hAnsiTheme="minorHAnsi" w:cstheme="minorHAnsi"/>
          <w:bCs/>
        </w:rPr>
        <w:t>ressalva</w:t>
      </w:r>
      <w:r w:rsidR="00694A2B">
        <w:rPr>
          <w:rFonts w:asciiTheme="minorHAnsi" w:hAnsiTheme="minorHAnsi" w:cstheme="minorHAnsi"/>
          <w:bCs/>
        </w:rPr>
        <w:t xml:space="preserve"> de</w:t>
      </w:r>
      <w:r w:rsidR="008A0E64">
        <w:rPr>
          <w:rFonts w:asciiTheme="minorHAnsi" w:hAnsiTheme="minorHAnsi" w:cstheme="minorHAnsi"/>
          <w:bCs/>
        </w:rPr>
        <w:t xml:space="preserve"> que o prédio deve ser de excelência, </w:t>
      </w:r>
      <w:r w:rsidR="00694A2B">
        <w:rPr>
          <w:rFonts w:asciiTheme="minorHAnsi" w:hAnsiTheme="minorHAnsi" w:cstheme="minorHAnsi"/>
          <w:bCs/>
        </w:rPr>
        <w:t>tendo</w:t>
      </w:r>
      <w:r w:rsidR="008A0E64">
        <w:rPr>
          <w:rFonts w:asciiTheme="minorHAnsi" w:hAnsiTheme="minorHAnsi" w:cstheme="minorHAnsi"/>
          <w:bCs/>
        </w:rPr>
        <w:t xml:space="preserve"> condições físicas e oferecendo um custo razoável para reforma.</w:t>
      </w:r>
    </w:p>
    <w:p w:rsidR="00694A2B" w:rsidRDefault="00BC7B34" w:rsidP="00611C82">
      <w:pPr>
        <w:tabs>
          <w:tab w:val="left" w:pos="426"/>
          <w:tab w:val="left" w:pos="1843"/>
          <w:tab w:val="left" w:pos="2127"/>
        </w:tabs>
        <w:suppressAutoHyphens/>
        <w:spacing w:line="276" w:lineRule="auto"/>
        <w:jc w:val="both"/>
        <w:rPr>
          <w:rFonts w:asciiTheme="minorHAnsi" w:hAnsiTheme="minorHAnsi" w:cstheme="minorHAnsi"/>
          <w:b/>
          <w:bCs/>
        </w:rPr>
      </w:pPr>
      <w:r>
        <w:rPr>
          <w:rFonts w:asciiTheme="minorHAnsi" w:hAnsiTheme="minorHAnsi" w:cstheme="minorHAnsi"/>
          <w:b/>
          <w:bCs/>
        </w:rPr>
        <w:t xml:space="preserve">5. </w:t>
      </w:r>
      <w:r w:rsidR="00694A2B" w:rsidRPr="00A554C8">
        <w:rPr>
          <w:rFonts w:asciiTheme="minorHAnsi" w:hAnsiTheme="minorHAnsi" w:cstheme="minorHAnsi"/>
          <w:b/>
          <w:bCs/>
        </w:rPr>
        <w:t>Assuntos gerais</w:t>
      </w:r>
    </w:p>
    <w:p w:rsidR="00A554C8" w:rsidRDefault="00BC7B34" w:rsidP="00611C82">
      <w:pPr>
        <w:tabs>
          <w:tab w:val="left" w:pos="426"/>
          <w:tab w:val="left" w:pos="1843"/>
          <w:tab w:val="left" w:pos="2127"/>
        </w:tabs>
        <w:suppressAutoHyphens/>
        <w:spacing w:line="276" w:lineRule="auto"/>
        <w:jc w:val="both"/>
        <w:rPr>
          <w:rFonts w:asciiTheme="minorHAnsi" w:hAnsiTheme="minorHAnsi" w:cstheme="minorHAnsi"/>
          <w:bCs/>
          <w:u w:val="single"/>
        </w:rPr>
      </w:pPr>
      <w:r>
        <w:rPr>
          <w:rFonts w:asciiTheme="minorHAnsi" w:hAnsiTheme="minorHAnsi" w:cstheme="minorHAnsi"/>
          <w:bCs/>
          <w:u w:val="single"/>
        </w:rPr>
        <w:t xml:space="preserve">5.1 </w:t>
      </w:r>
      <w:r w:rsidR="00A554C8" w:rsidRPr="00A554C8">
        <w:rPr>
          <w:rFonts w:asciiTheme="minorHAnsi" w:hAnsiTheme="minorHAnsi" w:cstheme="minorHAnsi"/>
          <w:bCs/>
          <w:u w:val="single"/>
        </w:rPr>
        <w:t xml:space="preserve">Relato da reunião sobre Regimento </w:t>
      </w:r>
      <w:r w:rsidR="00A554C8">
        <w:rPr>
          <w:rFonts w:asciiTheme="minorHAnsi" w:hAnsiTheme="minorHAnsi" w:cstheme="minorHAnsi"/>
          <w:bCs/>
          <w:u w:val="single"/>
        </w:rPr>
        <w:t>Geral</w:t>
      </w:r>
      <w:r w:rsidR="00A554C8" w:rsidRPr="00A554C8">
        <w:rPr>
          <w:rFonts w:asciiTheme="minorHAnsi" w:hAnsiTheme="minorHAnsi" w:cstheme="minorHAnsi"/>
          <w:bCs/>
          <w:u w:val="single"/>
        </w:rPr>
        <w:t xml:space="preserve"> no CAU/BR</w:t>
      </w:r>
    </w:p>
    <w:p w:rsidR="00736B59" w:rsidRDefault="00FC2C54"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A Conselheira Gislaine trouxe à Plenária seu relato da reunião sobre a elaboração do Regimento Geral pelo CAU/BR. Segundo ela, discutiu-se até o Art. 40 do referido regimento, sendo que os demais artigos serão discutidos na próxima reunião.</w:t>
      </w:r>
      <w:r w:rsidR="00736B59">
        <w:rPr>
          <w:rFonts w:asciiTheme="minorHAnsi" w:hAnsiTheme="minorHAnsi" w:cstheme="minorHAnsi"/>
          <w:bCs/>
        </w:rPr>
        <w:t xml:space="preserve"> A conselheira sugere que o Regimento Geral sirva como ponto de partida para a elaboração do Regimento Interno, visto que está muito bem estruturado e foi muito bem embasado na reunião. Ela acredita que será aprovado em aproximadamente uma semana.</w:t>
      </w:r>
    </w:p>
    <w:p w:rsidR="00736B59" w:rsidRPr="00736B59" w:rsidRDefault="00BC7B34" w:rsidP="00611C82">
      <w:pPr>
        <w:tabs>
          <w:tab w:val="left" w:pos="426"/>
          <w:tab w:val="left" w:pos="1843"/>
          <w:tab w:val="left" w:pos="2127"/>
        </w:tabs>
        <w:suppressAutoHyphens/>
        <w:spacing w:line="276" w:lineRule="auto"/>
        <w:jc w:val="both"/>
        <w:rPr>
          <w:rFonts w:asciiTheme="minorHAnsi" w:hAnsiTheme="minorHAnsi" w:cstheme="minorHAnsi"/>
          <w:bCs/>
          <w:u w:val="single"/>
        </w:rPr>
      </w:pPr>
      <w:r>
        <w:rPr>
          <w:rFonts w:asciiTheme="minorHAnsi" w:hAnsiTheme="minorHAnsi" w:cstheme="minorHAnsi"/>
          <w:bCs/>
          <w:u w:val="single"/>
        </w:rPr>
        <w:t xml:space="preserve">5.2 </w:t>
      </w:r>
      <w:r w:rsidR="00736B59" w:rsidRPr="00736B59">
        <w:rPr>
          <w:rFonts w:asciiTheme="minorHAnsi" w:hAnsiTheme="minorHAnsi" w:cstheme="minorHAnsi"/>
          <w:bCs/>
          <w:u w:val="single"/>
        </w:rPr>
        <w:t>Resoluções nº 17 e 21</w:t>
      </w:r>
    </w:p>
    <w:p w:rsidR="00A554C8" w:rsidRDefault="00FC2C54"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 xml:space="preserve"> </w:t>
      </w:r>
      <w:r w:rsidR="00736B59">
        <w:rPr>
          <w:rFonts w:asciiTheme="minorHAnsi" w:hAnsiTheme="minorHAnsi" w:cstheme="minorHAnsi"/>
          <w:bCs/>
        </w:rPr>
        <w:t xml:space="preserve">A Conselheira Gislaine ainda trouxe à discussão o questionamento das Resoluções nº 17 e </w:t>
      </w:r>
      <w:r w:rsidR="00BC7B34">
        <w:rPr>
          <w:rFonts w:asciiTheme="minorHAnsi" w:hAnsiTheme="minorHAnsi" w:cstheme="minorHAnsi"/>
          <w:bCs/>
        </w:rPr>
        <w:t xml:space="preserve">nº </w:t>
      </w:r>
      <w:r w:rsidR="00736B59">
        <w:rPr>
          <w:rFonts w:asciiTheme="minorHAnsi" w:hAnsiTheme="minorHAnsi" w:cstheme="minorHAnsi"/>
          <w:bCs/>
        </w:rPr>
        <w:t>21, encaminhado ao CAU/BR. Em uma primeira tentativa, não se obteve retorno</w:t>
      </w:r>
      <w:r w:rsidR="006016AD">
        <w:rPr>
          <w:rFonts w:asciiTheme="minorHAnsi" w:hAnsiTheme="minorHAnsi" w:cstheme="minorHAnsi"/>
          <w:bCs/>
        </w:rPr>
        <w:t>. U</w:t>
      </w:r>
      <w:r w:rsidR="00736B59">
        <w:rPr>
          <w:rFonts w:asciiTheme="minorHAnsi" w:hAnsiTheme="minorHAnsi" w:cstheme="minorHAnsi"/>
          <w:bCs/>
        </w:rPr>
        <w:t>m parecer jurídico será protocolado</w:t>
      </w:r>
      <w:r w:rsidR="006016AD">
        <w:rPr>
          <w:rFonts w:asciiTheme="minorHAnsi" w:hAnsiTheme="minorHAnsi" w:cstheme="minorHAnsi"/>
          <w:bCs/>
        </w:rPr>
        <w:t xml:space="preserve"> junto ao órgão em uma segunda tentativa. O parecer elaborado é do Fórum de </w:t>
      </w:r>
      <w:r w:rsidR="004B5108">
        <w:rPr>
          <w:rFonts w:asciiTheme="minorHAnsi" w:hAnsiTheme="minorHAnsi" w:cstheme="minorHAnsi"/>
          <w:bCs/>
        </w:rPr>
        <w:t>Entidades de Arquitetos do RS</w:t>
      </w:r>
      <w:r w:rsidR="006016AD">
        <w:rPr>
          <w:rFonts w:asciiTheme="minorHAnsi" w:hAnsiTheme="minorHAnsi" w:cstheme="minorHAnsi"/>
          <w:bCs/>
        </w:rPr>
        <w:t>, que custeou o advogado.</w:t>
      </w:r>
      <w:r w:rsidR="001E0C71">
        <w:rPr>
          <w:rFonts w:asciiTheme="minorHAnsi" w:hAnsiTheme="minorHAnsi" w:cstheme="minorHAnsi"/>
          <w:bCs/>
        </w:rPr>
        <w:t xml:space="preserve"> O CAU/RS continuará aguardando um posição do CAU/BR sobre o assunto</w:t>
      </w:r>
    </w:p>
    <w:p w:rsidR="001E0C71" w:rsidRPr="001E0C71" w:rsidRDefault="00BC7B34" w:rsidP="00611C82">
      <w:pPr>
        <w:tabs>
          <w:tab w:val="left" w:pos="426"/>
          <w:tab w:val="left" w:pos="1843"/>
          <w:tab w:val="left" w:pos="2127"/>
        </w:tabs>
        <w:suppressAutoHyphens/>
        <w:spacing w:line="276" w:lineRule="auto"/>
        <w:jc w:val="both"/>
        <w:rPr>
          <w:rFonts w:asciiTheme="minorHAnsi" w:hAnsiTheme="minorHAnsi" w:cstheme="minorHAnsi"/>
          <w:bCs/>
          <w:u w:val="single"/>
        </w:rPr>
      </w:pPr>
      <w:r>
        <w:rPr>
          <w:rFonts w:asciiTheme="minorHAnsi" w:hAnsiTheme="minorHAnsi" w:cstheme="minorHAnsi"/>
          <w:bCs/>
          <w:u w:val="single"/>
        </w:rPr>
        <w:t xml:space="preserve">5.3 </w:t>
      </w:r>
      <w:r w:rsidR="001E0C71" w:rsidRPr="001E0C71">
        <w:rPr>
          <w:rFonts w:asciiTheme="minorHAnsi" w:hAnsiTheme="minorHAnsi" w:cstheme="minorHAnsi"/>
          <w:bCs/>
          <w:u w:val="single"/>
        </w:rPr>
        <w:t>Recadastramento e carteiras profissionais</w:t>
      </w:r>
    </w:p>
    <w:p w:rsidR="001E0C71" w:rsidRDefault="001E0C71"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O relato da reunião ocorrida na sede do CAU/BR sobre o processo de recadastramento e emissão de novas carteiras profissionais dos arquitetos e urbanistas foi r</w:t>
      </w:r>
      <w:r w:rsidR="00C460B9">
        <w:rPr>
          <w:rFonts w:asciiTheme="minorHAnsi" w:hAnsiTheme="minorHAnsi" w:cstheme="minorHAnsi"/>
          <w:bCs/>
        </w:rPr>
        <w:t xml:space="preserve">ealizado pelo Conselheiro Fausto. Segundo ele, o CAU/BR já havia desenvolvido estratégias para realizar o processo na maior parte dos estados brasileiros, exceto aqueles onde há mais de </w:t>
      </w:r>
      <w:r w:rsidR="00CA3DA5">
        <w:rPr>
          <w:rFonts w:asciiTheme="minorHAnsi" w:hAnsiTheme="minorHAnsi" w:cstheme="minorHAnsi"/>
          <w:bCs/>
        </w:rPr>
        <w:t>1</w:t>
      </w:r>
      <w:r w:rsidR="00C460B9">
        <w:rPr>
          <w:rFonts w:asciiTheme="minorHAnsi" w:hAnsiTheme="minorHAnsi" w:cstheme="minorHAnsi"/>
          <w:bCs/>
        </w:rPr>
        <w:t xml:space="preserve"> mil arquitetos e urbanistas</w:t>
      </w:r>
      <w:r w:rsidR="00CA3DA5">
        <w:rPr>
          <w:rFonts w:asciiTheme="minorHAnsi" w:hAnsiTheme="minorHAnsi" w:cstheme="minorHAnsi"/>
          <w:bCs/>
        </w:rPr>
        <w:t xml:space="preserve"> nas cidades do interior</w:t>
      </w:r>
      <w:r w:rsidR="00C460B9">
        <w:rPr>
          <w:rFonts w:asciiTheme="minorHAnsi" w:hAnsiTheme="minorHAnsi" w:cstheme="minorHAnsi"/>
          <w:bCs/>
        </w:rPr>
        <w:t xml:space="preserve">, os quais incluem o RS. </w:t>
      </w:r>
      <w:r w:rsidR="00CA3DA5">
        <w:rPr>
          <w:rFonts w:asciiTheme="minorHAnsi" w:hAnsiTheme="minorHAnsi" w:cstheme="minorHAnsi"/>
          <w:bCs/>
        </w:rPr>
        <w:t>O objetivo da reunião era determinar a estratégia para recadastramento nos últimos.</w:t>
      </w:r>
    </w:p>
    <w:p w:rsidR="00CA3DA5" w:rsidRDefault="00CA3DA5"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O CAU/BR, inicialmente, propôs</w:t>
      </w:r>
      <w:r w:rsidR="008639A1">
        <w:rPr>
          <w:rFonts w:asciiTheme="minorHAnsi" w:hAnsiTheme="minorHAnsi" w:cstheme="minorHAnsi"/>
          <w:bCs/>
        </w:rPr>
        <w:t xml:space="preserve"> 8 (oito)</w:t>
      </w:r>
      <w:r>
        <w:rPr>
          <w:rFonts w:asciiTheme="minorHAnsi" w:hAnsiTheme="minorHAnsi" w:cstheme="minorHAnsi"/>
          <w:bCs/>
        </w:rPr>
        <w:t xml:space="preserve"> cidades-b</w:t>
      </w:r>
      <w:r w:rsidR="008639A1">
        <w:rPr>
          <w:rFonts w:asciiTheme="minorHAnsi" w:hAnsiTheme="minorHAnsi" w:cstheme="minorHAnsi"/>
          <w:bCs/>
        </w:rPr>
        <w:t>ase para recadastramento no interior do RS, onde seriam estruturados pontos de atendimento para recadastramento biométrico. As cidades estão sendo revistas pelo CAU/RS, que também deve identificar o local nesses municípios e na capital para atendimento.</w:t>
      </w:r>
    </w:p>
    <w:p w:rsidR="00601ADC" w:rsidRDefault="00601ADC"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O relato gerou uma longa discussão sobre a burocracia do processo e sobre a ausência de informação para os profissionais. A Conselheira Gislaine ratificou a opinião da maioria dos conselheiros presentes, concluindo que há uma lacuna de informações claras no que se refere ao processo que dará origem à nova carteira profissional dos arquitetos e urbanistas.</w:t>
      </w:r>
    </w:p>
    <w:p w:rsidR="00601ADC" w:rsidRDefault="00601ADC"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lastRenderedPageBreak/>
        <w:t xml:space="preserve">Nesse sentido, o Conselheiro Sant’Ana acrescentou que a </w:t>
      </w:r>
      <w:r w:rsidR="00BC7B34">
        <w:rPr>
          <w:rFonts w:asciiTheme="minorHAnsi" w:hAnsiTheme="minorHAnsi" w:cstheme="minorHAnsi"/>
          <w:bCs/>
        </w:rPr>
        <w:t xml:space="preserve">falta de informações tem origem no próprio </w:t>
      </w:r>
      <w:r>
        <w:rPr>
          <w:rFonts w:asciiTheme="minorHAnsi" w:hAnsiTheme="minorHAnsi" w:cstheme="minorHAnsi"/>
          <w:bCs/>
        </w:rPr>
        <w:t xml:space="preserve">CAU/BR, o que dificulta o papel do CAU/RS. No entanto, </w:t>
      </w:r>
      <w:r w:rsidR="000032D0">
        <w:rPr>
          <w:rFonts w:asciiTheme="minorHAnsi" w:hAnsiTheme="minorHAnsi" w:cstheme="minorHAnsi"/>
          <w:bCs/>
        </w:rPr>
        <w:t>defendeu</w:t>
      </w:r>
      <w:r>
        <w:rPr>
          <w:rFonts w:asciiTheme="minorHAnsi" w:hAnsiTheme="minorHAnsi" w:cstheme="minorHAnsi"/>
          <w:bCs/>
        </w:rPr>
        <w:t xml:space="preserve"> que o conselho dev</w:t>
      </w:r>
      <w:r w:rsidR="00BC7B34">
        <w:rPr>
          <w:rFonts w:asciiTheme="minorHAnsi" w:hAnsiTheme="minorHAnsi" w:cstheme="minorHAnsi"/>
          <w:bCs/>
        </w:rPr>
        <w:t>e</w:t>
      </w:r>
      <w:r>
        <w:rPr>
          <w:rFonts w:asciiTheme="minorHAnsi" w:hAnsiTheme="minorHAnsi" w:cstheme="minorHAnsi"/>
          <w:bCs/>
        </w:rPr>
        <w:t xml:space="preserve"> investir na comunicação com os profissionais no estado.</w:t>
      </w:r>
    </w:p>
    <w:p w:rsidR="000032D0" w:rsidRDefault="000032D0"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Em defesa aos arquitetos e urbanistas que atuam no interior, a Conselheira Nú</w:t>
      </w:r>
      <w:r w:rsidR="005E03D1">
        <w:rPr>
          <w:rFonts w:asciiTheme="minorHAnsi" w:hAnsiTheme="minorHAnsi" w:cstheme="minorHAnsi"/>
          <w:bCs/>
        </w:rPr>
        <w:t>bia</w:t>
      </w:r>
      <w:r w:rsidR="00237B6F">
        <w:rPr>
          <w:rFonts w:asciiTheme="minorHAnsi" w:hAnsiTheme="minorHAnsi" w:cstheme="minorHAnsi"/>
          <w:bCs/>
        </w:rPr>
        <w:t>, apoiada pela Conselheira Clarissa,</w:t>
      </w:r>
      <w:r w:rsidR="005E03D1">
        <w:rPr>
          <w:rFonts w:asciiTheme="minorHAnsi" w:hAnsiTheme="minorHAnsi" w:cstheme="minorHAnsi"/>
          <w:bCs/>
        </w:rPr>
        <w:t xml:space="preserve"> afirmou</w:t>
      </w:r>
      <w:r w:rsidR="00237B6F">
        <w:rPr>
          <w:rFonts w:asciiTheme="minorHAnsi" w:hAnsiTheme="minorHAnsi" w:cstheme="minorHAnsi"/>
          <w:bCs/>
        </w:rPr>
        <w:t xml:space="preserve"> que considera o processo muito burocrático e acredita que se</w:t>
      </w:r>
      <w:r w:rsidR="00C72D01">
        <w:rPr>
          <w:rFonts w:asciiTheme="minorHAnsi" w:hAnsiTheme="minorHAnsi" w:cstheme="minorHAnsi"/>
          <w:bCs/>
        </w:rPr>
        <w:t xml:space="preserve">ja injusto que esses profissionais </w:t>
      </w:r>
      <w:r w:rsidR="00237B6F">
        <w:rPr>
          <w:rFonts w:asciiTheme="minorHAnsi" w:hAnsiTheme="minorHAnsi" w:cstheme="minorHAnsi"/>
          <w:bCs/>
        </w:rPr>
        <w:t>precisem se deslocar para efetuar seu cadastramento biométrico.</w:t>
      </w:r>
    </w:p>
    <w:p w:rsidR="00237B6F" w:rsidRDefault="00237B6F"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 xml:space="preserve">O </w:t>
      </w:r>
      <w:r w:rsidR="004B5108">
        <w:rPr>
          <w:rFonts w:asciiTheme="minorHAnsi" w:hAnsiTheme="minorHAnsi" w:cstheme="minorHAnsi"/>
          <w:bCs/>
        </w:rPr>
        <w:t>P</w:t>
      </w:r>
      <w:r>
        <w:rPr>
          <w:rFonts w:asciiTheme="minorHAnsi" w:hAnsiTheme="minorHAnsi" w:cstheme="minorHAnsi"/>
          <w:bCs/>
        </w:rPr>
        <w:t>residente em exercício esclareceu que não há maneira viável de realizar o recadastramento alcançando cada um dos arquitetos</w:t>
      </w:r>
      <w:r w:rsidR="00C72D01">
        <w:rPr>
          <w:rFonts w:asciiTheme="minorHAnsi" w:hAnsiTheme="minorHAnsi" w:cstheme="minorHAnsi"/>
          <w:bCs/>
        </w:rPr>
        <w:t xml:space="preserve"> e urbanistas </w:t>
      </w:r>
      <w:r>
        <w:rPr>
          <w:rFonts w:asciiTheme="minorHAnsi" w:hAnsiTheme="minorHAnsi" w:cstheme="minorHAnsi"/>
          <w:bCs/>
        </w:rPr>
        <w:t>individualmente, que algum esforço por parte dos profissionais será necessário.</w:t>
      </w:r>
    </w:p>
    <w:p w:rsidR="00237B6F" w:rsidRDefault="00237B6F"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Outro questionamento levantado pelo Conselheiro Fischer foi de realmente existir necessidade desse recadastramento, já que o CAU/RS já possui os dados dos profissionais. O Conselheiro Sant’Ana esclareceu que essa é uma oportunidade de os profissionais reverem e atualizarem seus dados, evitando incorreções.</w:t>
      </w:r>
    </w:p>
    <w:p w:rsidR="00237B6F" w:rsidRDefault="00237B6F"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 xml:space="preserve">Concluindo a extensa discussão, </w:t>
      </w:r>
      <w:r w:rsidR="00950342">
        <w:rPr>
          <w:rFonts w:asciiTheme="minorHAnsi" w:hAnsiTheme="minorHAnsi" w:cstheme="minorHAnsi"/>
          <w:bCs/>
        </w:rPr>
        <w:t>todos concordam</w:t>
      </w:r>
      <w:r>
        <w:rPr>
          <w:rFonts w:asciiTheme="minorHAnsi" w:hAnsiTheme="minorHAnsi" w:cstheme="minorHAnsi"/>
          <w:bCs/>
        </w:rPr>
        <w:t xml:space="preserve"> que deverá haver uma divulgação intensa e uma explicação muito clara sobre o processo e sobre os objetiv</w:t>
      </w:r>
      <w:r w:rsidR="00950342">
        <w:rPr>
          <w:rFonts w:asciiTheme="minorHAnsi" w:hAnsiTheme="minorHAnsi" w:cstheme="minorHAnsi"/>
          <w:bCs/>
        </w:rPr>
        <w:t>os visados a partir dele, destacando as vantagens que trará à classe de arquitetos e urbanistas.</w:t>
      </w:r>
    </w:p>
    <w:p w:rsidR="00950342" w:rsidRPr="00950342" w:rsidRDefault="00BC7B34" w:rsidP="00611C82">
      <w:pPr>
        <w:tabs>
          <w:tab w:val="left" w:pos="426"/>
          <w:tab w:val="left" w:pos="1843"/>
          <w:tab w:val="left" w:pos="2127"/>
        </w:tabs>
        <w:suppressAutoHyphens/>
        <w:spacing w:line="276" w:lineRule="auto"/>
        <w:jc w:val="both"/>
        <w:rPr>
          <w:rFonts w:asciiTheme="minorHAnsi" w:hAnsiTheme="minorHAnsi" w:cstheme="minorHAnsi"/>
          <w:bCs/>
          <w:u w:val="single"/>
        </w:rPr>
      </w:pPr>
      <w:r>
        <w:rPr>
          <w:rFonts w:asciiTheme="minorHAnsi" w:hAnsiTheme="minorHAnsi" w:cstheme="minorHAnsi"/>
          <w:bCs/>
          <w:u w:val="single"/>
        </w:rPr>
        <w:t xml:space="preserve">5.4 </w:t>
      </w:r>
      <w:r w:rsidR="00950342" w:rsidRPr="00950342">
        <w:rPr>
          <w:rFonts w:asciiTheme="minorHAnsi" w:hAnsiTheme="minorHAnsi" w:cstheme="minorHAnsi"/>
          <w:bCs/>
          <w:u w:val="single"/>
        </w:rPr>
        <w:t>Comissão de Licitações</w:t>
      </w:r>
    </w:p>
    <w:p w:rsidR="00C214CD" w:rsidRPr="0049092D" w:rsidRDefault="00950342" w:rsidP="00611C82">
      <w:pPr>
        <w:tabs>
          <w:tab w:val="left" w:pos="426"/>
          <w:tab w:val="left" w:pos="1843"/>
          <w:tab w:val="left" w:pos="2127"/>
        </w:tabs>
        <w:suppressAutoHyphens/>
        <w:spacing w:line="276" w:lineRule="auto"/>
        <w:ind w:firstLine="709"/>
        <w:jc w:val="both"/>
        <w:rPr>
          <w:rFonts w:asciiTheme="minorHAnsi" w:hAnsiTheme="minorHAnsi" w:cstheme="minorHAnsi"/>
          <w:bCs/>
        </w:rPr>
      </w:pPr>
      <w:r>
        <w:rPr>
          <w:rFonts w:asciiTheme="minorHAnsi" w:hAnsiTheme="minorHAnsi" w:cstheme="minorHAnsi"/>
          <w:bCs/>
        </w:rPr>
        <w:t>Representando a Comissão de Licitações, o Con</w:t>
      </w:r>
      <w:r w:rsidR="00BC7B34">
        <w:rPr>
          <w:rFonts w:asciiTheme="minorHAnsi" w:hAnsiTheme="minorHAnsi" w:cstheme="minorHAnsi"/>
          <w:bCs/>
        </w:rPr>
        <w:t>selheiro Fausto leu a Portaria n</w:t>
      </w:r>
      <w:r>
        <w:rPr>
          <w:rFonts w:asciiTheme="minorHAnsi" w:hAnsiTheme="minorHAnsi" w:cstheme="minorHAnsi"/>
          <w:bCs/>
        </w:rPr>
        <w:t>º</w:t>
      </w:r>
      <w:r w:rsidR="00BC7B34">
        <w:rPr>
          <w:rFonts w:asciiTheme="minorHAnsi" w:hAnsiTheme="minorHAnsi" w:cstheme="minorHAnsi"/>
          <w:bCs/>
        </w:rPr>
        <w:t xml:space="preserve"> </w:t>
      </w:r>
      <w:r>
        <w:rPr>
          <w:rFonts w:asciiTheme="minorHAnsi" w:hAnsiTheme="minorHAnsi" w:cstheme="minorHAnsi"/>
          <w:bCs/>
        </w:rPr>
        <w:t>3 que autoriza a inclusão da colaborada Eliane Brancher nessa comissão. A portaria foi aprovada por unanimidade.</w:t>
      </w:r>
    </w:p>
    <w:p w:rsidR="00B8111A" w:rsidRDefault="00B8111A" w:rsidP="00611C82">
      <w:pPr>
        <w:pStyle w:val="PargrafodaLista"/>
        <w:tabs>
          <w:tab w:val="left" w:pos="426"/>
          <w:tab w:val="left" w:pos="1843"/>
          <w:tab w:val="left" w:pos="2127"/>
        </w:tabs>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Não h</w:t>
      </w:r>
      <w:r w:rsidR="00950342">
        <w:rPr>
          <w:rFonts w:asciiTheme="minorHAnsi" w:hAnsiTheme="minorHAnsi" w:cstheme="minorHAnsi"/>
          <w:bCs/>
          <w:sz w:val="24"/>
          <w:szCs w:val="24"/>
        </w:rPr>
        <w:t xml:space="preserve">avendo mais assuntos </w:t>
      </w:r>
      <w:r w:rsidR="00FC2C54">
        <w:rPr>
          <w:rFonts w:asciiTheme="minorHAnsi" w:hAnsiTheme="minorHAnsi" w:cstheme="minorHAnsi"/>
          <w:bCs/>
          <w:sz w:val="24"/>
          <w:szCs w:val="24"/>
        </w:rPr>
        <w:t xml:space="preserve">pendentes, o </w:t>
      </w:r>
      <w:r w:rsidR="004B5108">
        <w:rPr>
          <w:rFonts w:asciiTheme="minorHAnsi" w:hAnsiTheme="minorHAnsi" w:cstheme="minorHAnsi"/>
          <w:bCs/>
          <w:sz w:val="24"/>
          <w:szCs w:val="24"/>
        </w:rPr>
        <w:t>P</w:t>
      </w:r>
      <w:r w:rsidR="00FC2C54">
        <w:rPr>
          <w:rFonts w:asciiTheme="minorHAnsi" w:hAnsiTheme="minorHAnsi" w:cstheme="minorHAnsi"/>
          <w:bCs/>
          <w:sz w:val="24"/>
          <w:szCs w:val="24"/>
        </w:rPr>
        <w:t>residente em exercício encerrou a 17ª Sessão Plenária às 17h30</w:t>
      </w:r>
      <w:r>
        <w:rPr>
          <w:rFonts w:asciiTheme="minorHAnsi" w:hAnsiTheme="minorHAnsi" w:cstheme="minorHAnsi"/>
          <w:bCs/>
          <w:sz w:val="24"/>
          <w:szCs w:val="24"/>
        </w:rPr>
        <w:t>.</w:t>
      </w:r>
    </w:p>
    <w:p w:rsidR="005178C3" w:rsidRDefault="005178C3" w:rsidP="00611C82">
      <w:pPr>
        <w:tabs>
          <w:tab w:val="left" w:pos="426"/>
          <w:tab w:val="left" w:pos="1843"/>
          <w:tab w:val="left" w:pos="2127"/>
        </w:tabs>
        <w:suppressAutoHyphens/>
        <w:spacing w:line="276" w:lineRule="auto"/>
        <w:jc w:val="both"/>
        <w:rPr>
          <w:rFonts w:asciiTheme="minorHAnsi" w:hAnsiTheme="minorHAnsi" w:cstheme="minorHAnsi"/>
          <w:bCs/>
        </w:rPr>
      </w:pPr>
    </w:p>
    <w:p w:rsidR="005178C3" w:rsidRDefault="005178C3" w:rsidP="00611C82">
      <w:pPr>
        <w:tabs>
          <w:tab w:val="left" w:pos="426"/>
          <w:tab w:val="left" w:pos="1843"/>
          <w:tab w:val="left" w:pos="2127"/>
        </w:tabs>
        <w:suppressAutoHyphens/>
        <w:spacing w:line="276" w:lineRule="auto"/>
        <w:jc w:val="both"/>
        <w:rPr>
          <w:rFonts w:asciiTheme="minorHAnsi" w:hAnsiTheme="minorHAnsi" w:cstheme="minorHAnsi"/>
          <w:bCs/>
        </w:rPr>
      </w:pPr>
    </w:p>
    <w:p w:rsidR="005178C3" w:rsidRDefault="005178C3" w:rsidP="00611C82">
      <w:pPr>
        <w:tabs>
          <w:tab w:val="left" w:pos="426"/>
          <w:tab w:val="left" w:pos="1843"/>
          <w:tab w:val="left" w:pos="2127"/>
        </w:tabs>
        <w:suppressAutoHyphens/>
        <w:spacing w:line="276" w:lineRule="auto"/>
        <w:jc w:val="both"/>
        <w:rPr>
          <w:rFonts w:asciiTheme="minorHAnsi" w:hAnsiTheme="minorHAnsi" w:cstheme="minorHAnsi"/>
          <w:bCs/>
        </w:rPr>
      </w:pPr>
    </w:p>
    <w:p w:rsidR="005178C3" w:rsidRDefault="00141AC9" w:rsidP="00611C82">
      <w:pPr>
        <w:tabs>
          <w:tab w:val="left" w:pos="426"/>
          <w:tab w:val="left" w:pos="1843"/>
          <w:tab w:val="left" w:pos="2127"/>
        </w:tabs>
        <w:suppressAutoHyphens/>
        <w:jc w:val="both"/>
        <w:rPr>
          <w:rFonts w:asciiTheme="minorHAnsi" w:hAnsiTheme="minorHAnsi" w:cstheme="minorHAnsi"/>
          <w:bCs/>
        </w:rPr>
      </w:pPr>
      <w:r>
        <w:rPr>
          <w:rFonts w:asciiTheme="minorHAnsi" w:hAnsiTheme="minorHAnsi" w:cstheme="minorHAnsi"/>
          <w:bCs/>
          <w:noProof/>
          <w:lang w:eastAsia="pt-BR"/>
        </w:rPr>
        <mc:AlternateContent>
          <mc:Choice Requires="wps">
            <w:drawing>
              <wp:anchor distT="0" distB="0" distL="114300" distR="114300" simplePos="0" relativeHeight="251661312" behindDoc="0" locked="0" layoutInCell="1" allowOverlap="1" wp14:anchorId="3ED5764E" wp14:editId="1E285705">
                <wp:simplePos x="0" y="0"/>
                <wp:positionH relativeFrom="column">
                  <wp:posOffset>3575050</wp:posOffset>
                </wp:positionH>
                <wp:positionV relativeFrom="paragraph">
                  <wp:posOffset>0</wp:posOffset>
                </wp:positionV>
                <wp:extent cx="1686560" cy="0"/>
                <wp:effectExtent l="0" t="0" r="27940" b="19050"/>
                <wp:wrapNone/>
                <wp:docPr id="4" name="Conector reto 4"/>
                <wp:cNvGraphicFramePr/>
                <a:graphic xmlns:a="http://schemas.openxmlformats.org/drawingml/2006/main">
                  <a:graphicData uri="http://schemas.microsoft.com/office/word/2010/wordprocessingShape">
                    <wps:wsp>
                      <wps:cNvCnPr/>
                      <wps:spPr>
                        <a:xfrm>
                          <a:off x="0" y="0"/>
                          <a:ext cx="1686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pt,0" to="414.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" strokecolor="black [3213]"/>
            </w:pict>
          </mc:Fallback>
        </mc:AlternateContent>
      </w:r>
      <w:r>
        <w:rPr>
          <w:rFonts w:asciiTheme="minorHAnsi" w:hAnsiTheme="minorHAnsi" w:cstheme="minorHAnsi"/>
          <w:bCs/>
          <w:noProof/>
          <w:lang w:eastAsia="pt-BR"/>
        </w:rPr>
        <mc:AlternateContent>
          <mc:Choice Requires="wps">
            <w:drawing>
              <wp:anchor distT="0" distB="0" distL="114300" distR="114300" simplePos="0" relativeHeight="251659264" behindDoc="0" locked="0" layoutInCell="1" allowOverlap="1" wp14:anchorId="0C9F15A3" wp14:editId="4E0DD83E">
                <wp:simplePos x="0" y="0"/>
                <wp:positionH relativeFrom="column">
                  <wp:posOffset>892810</wp:posOffset>
                </wp:positionH>
                <wp:positionV relativeFrom="paragraph">
                  <wp:posOffset>0</wp:posOffset>
                </wp:positionV>
                <wp:extent cx="1686560" cy="0"/>
                <wp:effectExtent l="0" t="0" r="27940" b="19050"/>
                <wp:wrapNone/>
                <wp:docPr id="2" name="Conector reto 2"/>
                <wp:cNvGraphicFramePr/>
                <a:graphic xmlns:a="http://schemas.openxmlformats.org/drawingml/2006/main">
                  <a:graphicData uri="http://schemas.microsoft.com/office/word/2010/wordprocessingShape">
                    <wps:wsp>
                      <wps:cNvCnPr/>
                      <wps:spPr>
                        <a:xfrm>
                          <a:off x="0" y="0"/>
                          <a:ext cx="1686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3pt,0" to="20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" strokecolor="black [3213]"/>
            </w:pict>
          </mc:Fallback>
        </mc:AlternateContent>
      </w:r>
      <w:r w:rsidR="005178C3">
        <w:rPr>
          <w:rFonts w:asciiTheme="minorHAnsi" w:hAnsiTheme="minorHAnsi" w:cstheme="minorHAnsi"/>
          <w:bCs/>
        </w:rPr>
        <w:tab/>
      </w:r>
      <w:r w:rsidR="009B5322">
        <w:rPr>
          <w:rFonts w:asciiTheme="minorHAnsi" w:hAnsiTheme="minorHAnsi" w:cstheme="minorHAnsi"/>
          <w:bCs/>
        </w:rPr>
        <w:tab/>
      </w:r>
      <w:r w:rsidR="005178C3">
        <w:rPr>
          <w:rFonts w:asciiTheme="minorHAnsi" w:hAnsiTheme="minorHAnsi" w:cstheme="minorHAnsi"/>
          <w:bCs/>
        </w:rPr>
        <w:t>Amanda Munari</w:t>
      </w:r>
      <w:r w:rsidR="005178C3">
        <w:rPr>
          <w:rFonts w:asciiTheme="minorHAnsi" w:hAnsiTheme="minorHAnsi" w:cstheme="minorHAnsi"/>
          <w:bCs/>
        </w:rPr>
        <w:tab/>
      </w:r>
      <w:r w:rsidR="005178C3">
        <w:rPr>
          <w:rFonts w:asciiTheme="minorHAnsi" w:hAnsiTheme="minorHAnsi" w:cstheme="minorHAnsi"/>
          <w:bCs/>
        </w:rPr>
        <w:tab/>
      </w:r>
      <w:r w:rsidR="005178C3">
        <w:rPr>
          <w:rFonts w:asciiTheme="minorHAnsi" w:hAnsiTheme="minorHAnsi" w:cstheme="minorHAnsi"/>
          <w:bCs/>
        </w:rPr>
        <w:tab/>
      </w:r>
      <w:r w:rsidR="005178C3">
        <w:rPr>
          <w:rFonts w:asciiTheme="minorHAnsi" w:hAnsiTheme="minorHAnsi" w:cstheme="minorHAnsi"/>
          <w:bCs/>
        </w:rPr>
        <w:tab/>
        <w:t xml:space="preserve">Alberto Fedosow Cabral </w:t>
      </w:r>
      <w:r w:rsidR="005178C3">
        <w:rPr>
          <w:rFonts w:asciiTheme="minorHAnsi" w:hAnsiTheme="minorHAnsi" w:cstheme="minorHAnsi"/>
          <w:bCs/>
        </w:rPr>
        <w:tab/>
      </w:r>
      <w:r w:rsidR="005178C3">
        <w:rPr>
          <w:rFonts w:asciiTheme="minorHAnsi" w:hAnsiTheme="minorHAnsi" w:cstheme="minorHAnsi"/>
          <w:bCs/>
        </w:rPr>
        <w:tab/>
      </w:r>
    </w:p>
    <w:p w:rsidR="005178C3" w:rsidRDefault="005178C3" w:rsidP="00611C82">
      <w:pPr>
        <w:tabs>
          <w:tab w:val="left" w:pos="426"/>
          <w:tab w:val="left" w:pos="1843"/>
          <w:tab w:val="left" w:pos="2127"/>
        </w:tabs>
        <w:suppressAutoHyphens/>
        <w:jc w:val="both"/>
        <w:rPr>
          <w:rFonts w:asciiTheme="minorHAnsi" w:hAnsiTheme="minorHAnsi" w:cstheme="minorHAnsi"/>
          <w:bCs/>
        </w:rPr>
      </w:pPr>
      <w:r>
        <w:rPr>
          <w:rFonts w:asciiTheme="minorHAnsi" w:hAnsiTheme="minorHAnsi" w:cstheme="minorHAnsi"/>
          <w:bCs/>
        </w:rPr>
        <w:tab/>
      </w:r>
      <w:r w:rsidR="009B5322">
        <w:rPr>
          <w:rFonts w:asciiTheme="minorHAnsi" w:hAnsiTheme="minorHAnsi" w:cstheme="minorHAnsi"/>
          <w:bCs/>
        </w:rPr>
        <w:t xml:space="preserve">                       Secretária Executiva</w:t>
      </w:r>
      <w:r w:rsidR="009B5322">
        <w:rPr>
          <w:rFonts w:asciiTheme="minorHAnsi" w:hAnsiTheme="minorHAnsi" w:cstheme="minorHAnsi"/>
          <w:bCs/>
        </w:rPr>
        <w:tab/>
      </w:r>
      <w:r w:rsidR="009B5322">
        <w:rPr>
          <w:rFonts w:asciiTheme="minorHAnsi" w:hAnsiTheme="minorHAnsi" w:cstheme="minorHAnsi"/>
          <w:bCs/>
        </w:rPr>
        <w:tab/>
        <w:t xml:space="preserve">           </w:t>
      </w:r>
      <w:r>
        <w:rPr>
          <w:rFonts w:asciiTheme="minorHAnsi" w:hAnsiTheme="minorHAnsi" w:cstheme="minorHAnsi"/>
          <w:bCs/>
        </w:rPr>
        <w:t>Vice-Presidente do CAU/RS</w:t>
      </w:r>
    </w:p>
    <w:p w:rsidR="005178C3" w:rsidRDefault="005178C3" w:rsidP="00611C82">
      <w:pPr>
        <w:tabs>
          <w:tab w:val="left" w:pos="426"/>
          <w:tab w:val="left" w:pos="1843"/>
          <w:tab w:val="left" w:pos="2127"/>
        </w:tabs>
        <w:suppressAutoHyphens/>
        <w:jc w:val="both"/>
        <w:rPr>
          <w:rFonts w:asciiTheme="minorHAnsi" w:hAnsiTheme="minorHAnsi" w:cstheme="minorHAnsi"/>
          <w:bCs/>
        </w:rPr>
      </w:pPr>
    </w:p>
    <w:p w:rsidR="00141AC9" w:rsidRDefault="00141AC9" w:rsidP="00611C82">
      <w:pPr>
        <w:tabs>
          <w:tab w:val="left" w:pos="426"/>
          <w:tab w:val="left" w:pos="1843"/>
          <w:tab w:val="left" w:pos="2127"/>
        </w:tabs>
        <w:suppressAutoHyphens/>
        <w:jc w:val="both"/>
        <w:rPr>
          <w:rFonts w:asciiTheme="minorHAnsi" w:hAnsiTheme="minorHAnsi" w:cstheme="minorHAnsi"/>
          <w:bCs/>
        </w:rPr>
      </w:pPr>
    </w:p>
    <w:p w:rsidR="009B5322" w:rsidRDefault="00141AC9" w:rsidP="00611C82">
      <w:pPr>
        <w:tabs>
          <w:tab w:val="left" w:pos="426"/>
          <w:tab w:val="left" w:pos="1843"/>
          <w:tab w:val="left" w:pos="2127"/>
        </w:tabs>
        <w:suppressAutoHyphens/>
        <w:jc w:val="both"/>
        <w:rPr>
          <w:rFonts w:asciiTheme="minorHAnsi" w:hAnsiTheme="minorHAnsi" w:cstheme="minorHAnsi"/>
          <w:bCs/>
        </w:rPr>
      </w:pPr>
      <w:r>
        <w:rPr>
          <w:rFonts w:asciiTheme="minorHAnsi" w:hAnsiTheme="minorHAnsi" w:cstheme="minorHAnsi"/>
          <w:bCs/>
          <w:noProof/>
          <w:lang w:eastAsia="pt-BR"/>
        </w:rPr>
        <mc:AlternateContent>
          <mc:Choice Requires="wps">
            <w:drawing>
              <wp:anchor distT="0" distB="0" distL="114300" distR="114300" simplePos="0" relativeHeight="251663360" behindDoc="0" locked="0" layoutInCell="1" allowOverlap="1" wp14:anchorId="042DAE0D" wp14:editId="677ACEEF">
                <wp:simplePos x="0" y="0"/>
                <wp:positionH relativeFrom="column">
                  <wp:posOffset>1949450</wp:posOffset>
                </wp:positionH>
                <wp:positionV relativeFrom="paragraph">
                  <wp:posOffset>173355</wp:posOffset>
                </wp:positionV>
                <wp:extent cx="1844040" cy="0"/>
                <wp:effectExtent l="0" t="0" r="22860" b="19050"/>
                <wp:wrapNone/>
                <wp:docPr id="5" name="Conector reto 5"/>
                <wp:cNvGraphicFramePr/>
                <a:graphic xmlns:a="http://schemas.openxmlformats.org/drawingml/2006/main">
                  <a:graphicData uri="http://schemas.microsoft.com/office/word/2010/wordprocessingShape">
                    <wps:wsp>
                      <wps:cNvCnPr/>
                      <wps:spPr>
                        <a:xfrm>
                          <a:off x="0" y="0"/>
                          <a:ext cx="1844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13.65pt" to="298.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" strokecolor="black [3213]"/>
            </w:pict>
          </mc:Fallback>
        </mc:AlternateContent>
      </w:r>
    </w:p>
    <w:p w:rsidR="005178C3" w:rsidRDefault="009B5322" w:rsidP="00611C82">
      <w:pPr>
        <w:tabs>
          <w:tab w:val="left" w:pos="426"/>
          <w:tab w:val="left" w:pos="1843"/>
          <w:tab w:val="left" w:pos="2127"/>
        </w:tabs>
        <w:suppressAutoHyphens/>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005178C3">
        <w:rPr>
          <w:rFonts w:asciiTheme="minorHAnsi" w:hAnsiTheme="minorHAnsi" w:cstheme="minorHAnsi"/>
          <w:bCs/>
        </w:rPr>
        <w:t>Roberto Py Gomes da Silveira</w:t>
      </w:r>
      <w:r w:rsidR="005178C3">
        <w:rPr>
          <w:rFonts w:asciiTheme="minorHAnsi" w:hAnsiTheme="minorHAnsi" w:cstheme="minorHAnsi"/>
          <w:bCs/>
        </w:rPr>
        <w:tab/>
      </w:r>
    </w:p>
    <w:p w:rsidR="005178C3" w:rsidRPr="005178C3" w:rsidRDefault="009B5322" w:rsidP="00611C82">
      <w:pPr>
        <w:tabs>
          <w:tab w:val="left" w:pos="426"/>
          <w:tab w:val="left" w:pos="1843"/>
          <w:tab w:val="left" w:pos="2127"/>
        </w:tabs>
        <w:suppressAutoHyphens/>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005178C3">
        <w:rPr>
          <w:rFonts w:asciiTheme="minorHAnsi" w:hAnsiTheme="minorHAnsi" w:cstheme="minorHAnsi"/>
          <w:bCs/>
        </w:rPr>
        <w:t>Presidente do CAU/RS</w:t>
      </w:r>
    </w:p>
    <w:p w:rsidR="006E7ABC" w:rsidRPr="00713DE8" w:rsidRDefault="006E7ABC" w:rsidP="00611C82">
      <w:pPr>
        <w:pStyle w:val="PargrafodaLista"/>
        <w:tabs>
          <w:tab w:val="left" w:pos="426"/>
          <w:tab w:val="left" w:pos="1843"/>
          <w:tab w:val="left" w:pos="2127"/>
        </w:tabs>
        <w:spacing w:line="276" w:lineRule="auto"/>
        <w:ind w:left="0"/>
        <w:jc w:val="both"/>
        <w:rPr>
          <w:rFonts w:asciiTheme="minorHAnsi" w:hAnsiTheme="minorHAnsi" w:cstheme="minorHAnsi"/>
          <w:bCs/>
          <w:sz w:val="24"/>
          <w:szCs w:val="24"/>
        </w:rPr>
      </w:pPr>
    </w:p>
    <w:p w:rsidR="00CB7160" w:rsidRPr="0094247A" w:rsidRDefault="00CB7160" w:rsidP="00611C82">
      <w:pPr>
        <w:pStyle w:val="PargrafodaLista"/>
        <w:tabs>
          <w:tab w:val="left" w:pos="426"/>
          <w:tab w:val="left" w:pos="1843"/>
          <w:tab w:val="left" w:pos="2127"/>
        </w:tabs>
        <w:spacing w:line="276" w:lineRule="auto"/>
        <w:ind w:left="0"/>
        <w:jc w:val="both"/>
        <w:rPr>
          <w:rFonts w:asciiTheme="minorHAnsi" w:hAnsiTheme="minorHAnsi" w:cstheme="minorHAnsi"/>
          <w:bCs/>
          <w:sz w:val="24"/>
          <w:szCs w:val="24"/>
        </w:rPr>
      </w:pPr>
    </w:p>
    <w:p w:rsidR="0094247A" w:rsidRPr="0094247A" w:rsidRDefault="0094247A" w:rsidP="00611C82">
      <w:pPr>
        <w:pStyle w:val="PargrafodaLista"/>
        <w:tabs>
          <w:tab w:val="left" w:pos="426"/>
          <w:tab w:val="left" w:pos="1843"/>
          <w:tab w:val="left" w:pos="2127"/>
        </w:tabs>
        <w:spacing w:line="276" w:lineRule="auto"/>
        <w:ind w:left="0"/>
        <w:jc w:val="both"/>
        <w:rPr>
          <w:rFonts w:asciiTheme="minorHAnsi" w:hAnsiTheme="minorHAnsi" w:cstheme="minorHAnsi"/>
          <w:bCs/>
          <w:sz w:val="24"/>
          <w:szCs w:val="24"/>
        </w:rPr>
      </w:pPr>
    </w:p>
    <w:p w:rsidR="0094247A" w:rsidRPr="0094247A" w:rsidRDefault="0094247A" w:rsidP="00611C82">
      <w:pPr>
        <w:tabs>
          <w:tab w:val="left" w:pos="426"/>
          <w:tab w:val="left" w:pos="1843"/>
          <w:tab w:val="left" w:pos="2127"/>
        </w:tabs>
        <w:suppressAutoHyphens/>
        <w:spacing w:line="276" w:lineRule="auto"/>
        <w:jc w:val="both"/>
        <w:rPr>
          <w:rFonts w:asciiTheme="minorHAnsi" w:hAnsiTheme="minorHAnsi" w:cstheme="minorHAnsi"/>
          <w:color w:val="000000"/>
        </w:rPr>
      </w:pPr>
    </w:p>
    <w:p w:rsidR="007F3B67" w:rsidRPr="00B429D3" w:rsidRDefault="007F3B67" w:rsidP="00611C82">
      <w:pPr>
        <w:suppressAutoHyphens/>
        <w:spacing w:line="276" w:lineRule="auto"/>
        <w:jc w:val="both"/>
        <w:rPr>
          <w:rFonts w:asciiTheme="minorHAnsi" w:eastAsia="Times New Roman" w:hAnsiTheme="minorHAnsi" w:cstheme="minorHAnsi"/>
        </w:rPr>
      </w:pPr>
    </w:p>
    <w:p w:rsidR="00B429D3" w:rsidRPr="00B429D3" w:rsidRDefault="00B429D3" w:rsidP="00611C82">
      <w:pPr>
        <w:suppressAutoHyphens/>
        <w:spacing w:line="276" w:lineRule="auto"/>
        <w:ind w:firstLine="720"/>
        <w:jc w:val="both"/>
        <w:rPr>
          <w:rFonts w:asciiTheme="minorHAnsi" w:hAnsiTheme="minorHAnsi" w:cstheme="minorHAnsi"/>
        </w:rPr>
      </w:pPr>
    </w:p>
    <w:sectPr w:rsidR="00B429D3" w:rsidRPr="00B429D3" w:rsidSect="00A65B2B">
      <w:headerReference w:type="even" r:id="rId9"/>
      <w:headerReference w:type="default" r:id="rId10"/>
      <w:footerReference w:type="default" r:id="rId11"/>
      <w:pgSz w:w="11900" w:h="16840"/>
      <w:pgMar w:top="3119" w:right="964" w:bottom="1134" w:left="1418" w:header="284" w:footer="39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A57" w:rsidRDefault="00005A57">
      <w:r>
        <w:separator/>
      </w:r>
    </w:p>
  </w:endnote>
  <w:endnote w:type="continuationSeparator" w:id="0">
    <w:p w:rsidR="00005A57" w:rsidRDefault="0000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A57" w:rsidRDefault="00005A57" w:rsidP="00A65B2B">
    <w:pPr>
      <w:pStyle w:val="Rodap"/>
      <w:tabs>
        <w:tab w:val="clear" w:pos="4320"/>
        <w:tab w:val="clear" w:pos="8640"/>
        <w:tab w:val="left" w:pos="1820"/>
      </w:tabs>
      <w:spacing w:line="288" w:lineRule="auto"/>
      <w:ind w:left="-658" w:right="-221"/>
      <w:jc w:val="center"/>
      <w:rPr>
        <w:rFonts w:ascii="Arial" w:hAnsi="Arial"/>
        <w:color w:val="003333"/>
        <w:sz w:val="16"/>
      </w:rPr>
    </w:pPr>
    <w:r>
      <w:rPr>
        <w:rFonts w:ascii="Arial" w:hAnsi="Arial"/>
        <w:color w:val="003333"/>
        <w:sz w:val="16"/>
      </w:rPr>
      <w:t>Travessa Acylino de Carvalho, 33 - 4º e 5º andares - Porto Alegre/RS</w:t>
    </w:r>
  </w:p>
  <w:p w:rsidR="00005A57" w:rsidRPr="00A65B2B" w:rsidRDefault="00005A57" w:rsidP="00A65B2B">
    <w:pPr>
      <w:pStyle w:val="Rodap"/>
      <w:tabs>
        <w:tab w:val="clear" w:pos="4320"/>
        <w:tab w:val="clear" w:pos="8640"/>
        <w:tab w:val="left" w:pos="1820"/>
      </w:tabs>
      <w:spacing w:line="288" w:lineRule="auto"/>
      <w:ind w:left="-658" w:right="-221"/>
      <w:jc w:val="center"/>
      <w:rPr>
        <w:rFonts w:ascii="Arial" w:hAnsi="Arial"/>
        <w:color w:val="003333"/>
        <w:sz w:val="16"/>
      </w:rPr>
    </w:pPr>
    <w:r>
      <w:rPr>
        <w:rFonts w:ascii="Arial" w:hAnsi="Arial"/>
        <w:color w:val="003333"/>
        <w:sz w:val="16"/>
      </w:rPr>
      <w:t>www.caurs.org.br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A57" w:rsidRDefault="00005A57">
      <w:r>
        <w:separator/>
      </w:r>
    </w:p>
  </w:footnote>
  <w:footnote w:type="continuationSeparator" w:id="0">
    <w:p w:rsidR="00005A57" w:rsidRDefault="00005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A57" w:rsidRDefault="00005A57">
    <w:pPr>
      <w:pStyle w:val="Cabealho"/>
    </w:pPr>
    <w:r>
      <w:rPr>
        <w:noProof/>
        <w:lang w:eastAsia="pt-BR"/>
      </w:rPr>
      <w:drawing>
        <wp:anchor distT="0" distB="0" distL="114300" distR="114300" simplePos="0" relativeHeight="251657216" behindDoc="1" locked="0" layoutInCell="1" allowOverlap="1" wp14:anchorId="7810DDB2" wp14:editId="3A15F591">
          <wp:simplePos x="0" y="0"/>
          <wp:positionH relativeFrom="margin">
            <wp:posOffset>-734695</wp:posOffset>
          </wp:positionH>
          <wp:positionV relativeFrom="margin">
            <wp:posOffset>-1675765</wp:posOffset>
          </wp:positionV>
          <wp:extent cx="7559040" cy="9886950"/>
          <wp:effectExtent l="19050" t="0" r="3810" b="0"/>
          <wp:wrapNone/>
          <wp:docPr id="30" name="Imagem 30" descr="CAU-RS - Papel Timbrad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U-RS - Papel Timbrado-01"/>
                  <pic:cNvPicPr>
                    <a:picLocks noChangeAspect="1" noChangeArrowheads="1"/>
                  </pic:cNvPicPr>
                </pic:nvPicPr>
                <pic:blipFill>
                  <a:blip r:embed="rId1"/>
                  <a:srcRect b="5292"/>
                  <a:stretch>
                    <a:fillRect/>
                  </a:stretch>
                </pic:blipFill>
                <pic:spPr bwMode="auto">
                  <a:xfrm>
                    <a:off x="0" y="0"/>
                    <a:ext cx="7559040" cy="988695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A57" w:rsidRDefault="00005A57">
    <w:pPr>
      <w:pStyle w:val="Cabealho"/>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75" type="#_x0000_t75" style="position:absolute;margin-left:-78pt;margin-top:-155.95pt;width:595.2pt;height:778.5pt;z-index:-251658240;mso-wrap-edited:f;mso-position-horizontal-relative:margin;mso-position-vertical-relative:margin" wrapcoords="-27 0 -27 21561 21600 21561 21600 0 -27 0">
          <v:imagedata r:id="rId1" o:title="CAU-RS - Papel Timbrado-01" cropbottom="346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E7A47"/>
    <w:multiLevelType w:val="multilevel"/>
    <w:tmpl w:val="A6B4ECD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FF127C3"/>
    <w:multiLevelType w:val="multilevel"/>
    <w:tmpl w:val="798A20FC"/>
    <w:lvl w:ilvl="0">
      <w:start w:val="1"/>
      <w:numFmt w:val="decimal"/>
      <w:lvlText w:val="%1."/>
      <w:lvlJc w:val="left"/>
      <w:pPr>
        <w:ind w:left="720" w:hanging="360"/>
      </w:pPr>
      <w:rPr>
        <w:rFonts w:asciiTheme="minorHAnsi" w:eastAsiaTheme="minorEastAsia" w:hAnsiTheme="minorHAnsi" w:cstheme="minorHAnsi"/>
      </w:r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
    <w:nsid w:val="23535922"/>
    <w:multiLevelType w:val="multilevel"/>
    <w:tmpl w:val="7400C69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71A6844"/>
    <w:multiLevelType w:val="hybridMultilevel"/>
    <w:tmpl w:val="FB5C8F32"/>
    <w:lvl w:ilvl="0" w:tplc="3B883142">
      <w:start w:val="1"/>
      <w:numFmt w:val="lowerLetter"/>
      <w:lvlText w:val="%1)"/>
      <w:lvlJc w:val="left"/>
      <w:pPr>
        <w:ind w:left="927"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615E1BFB"/>
    <w:multiLevelType w:val="multilevel"/>
    <w:tmpl w:val="6324BB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DD41E6D"/>
    <w:multiLevelType w:val="multilevel"/>
    <w:tmpl w:val="95822484"/>
    <w:lvl w:ilvl="0">
      <w:start w:val="1"/>
      <w:numFmt w:val="decimal"/>
      <w:lvlText w:val="%1."/>
      <w:lvlJc w:val="left"/>
      <w:pPr>
        <w:ind w:left="720" w:hanging="360"/>
      </w:pPr>
      <w:rPr>
        <w:rFonts w:asciiTheme="minorHAnsi" w:eastAsiaTheme="minorEastAsia" w:hAnsiTheme="minorHAnsi" w:cstheme="minorHAnsi"/>
      </w:r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6">
    <w:nsid w:val="783569A7"/>
    <w:multiLevelType w:val="hybridMultilevel"/>
    <w:tmpl w:val="CE3C5F32"/>
    <w:lvl w:ilvl="0" w:tplc="80EC3D30">
      <w:start w:val="1"/>
      <w:numFmt w:val="decimal"/>
      <w:lvlText w:val="%1)"/>
      <w:lvlJc w:val="left"/>
      <w:pPr>
        <w:ind w:left="644" w:hanging="360"/>
      </w:pPr>
      <w:rPr>
        <w:rFonts w:hint="default"/>
        <w:b w:val="0"/>
        <w:i w:val="0"/>
        <w:color w:val="auto"/>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7">
    <w:nsid w:val="7E3D2D6E"/>
    <w:multiLevelType w:val="multilevel"/>
    <w:tmpl w:val="2E7257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hyphenationZone w:val="425"/>
  <w:drawingGridHorizontalSpacing w:val="120"/>
  <w:drawingGridVerticalSpacing w:val="360"/>
  <w:displayHorizontalDrawingGridEvery w:val="0"/>
  <w:displayVerticalDrawingGridEvery w:val="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0292"/>
    <w:rsid w:val="000032D0"/>
    <w:rsid w:val="00005A57"/>
    <w:rsid w:val="00007FD0"/>
    <w:rsid w:val="00024772"/>
    <w:rsid w:val="00026F45"/>
    <w:rsid w:val="00036109"/>
    <w:rsid w:val="00037CE1"/>
    <w:rsid w:val="00040B7D"/>
    <w:rsid w:val="000447BF"/>
    <w:rsid w:val="000477BE"/>
    <w:rsid w:val="00065C8B"/>
    <w:rsid w:val="000748F8"/>
    <w:rsid w:val="0007793D"/>
    <w:rsid w:val="000926D7"/>
    <w:rsid w:val="000954D3"/>
    <w:rsid w:val="000A7807"/>
    <w:rsid w:val="000B16EE"/>
    <w:rsid w:val="000B39B3"/>
    <w:rsid w:val="000B3C27"/>
    <w:rsid w:val="000B3FCA"/>
    <w:rsid w:val="000B4621"/>
    <w:rsid w:val="000B5B5C"/>
    <w:rsid w:val="000D2FB3"/>
    <w:rsid w:val="000D4196"/>
    <w:rsid w:val="000E054E"/>
    <w:rsid w:val="000F00C4"/>
    <w:rsid w:val="000F4DD0"/>
    <w:rsid w:val="000F4F1F"/>
    <w:rsid w:val="00103453"/>
    <w:rsid w:val="00106626"/>
    <w:rsid w:val="00110D01"/>
    <w:rsid w:val="00114A62"/>
    <w:rsid w:val="00116333"/>
    <w:rsid w:val="00132EF7"/>
    <w:rsid w:val="001337E8"/>
    <w:rsid w:val="00141AC9"/>
    <w:rsid w:val="001423CB"/>
    <w:rsid w:val="00167E9F"/>
    <w:rsid w:val="001803AB"/>
    <w:rsid w:val="00182394"/>
    <w:rsid w:val="001834BE"/>
    <w:rsid w:val="00186B0E"/>
    <w:rsid w:val="00190515"/>
    <w:rsid w:val="001916BD"/>
    <w:rsid w:val="00194EC3"/>
    <w:rsid w:val="001C1AA1"/>
    <w:rsid w:val="001C4B0F"/>
    <w:rsid w:val="001D5A4B"/>
    <w:rsid w:val="001E0C71"/>
    <w:rsid w:val="001E1FC4"/>
    <w:rsid w:val="001E215F"/>
    <w:rsid w:val="001E5A9D"/>
    <w:rsid w:val="001F34F6"/>
    <w:rsid w:val="001F6354"/>
    <w:rsid w:val="0020460E"/>
    <w:rsid w:val="002071F0"/>
    <w:rsid w:val="00212504"/>
    <w:rsid w:val="002219E6"/>
    <w:rsid w:val="00237B6F"/>
    <w:rsid w:val="00240D36"/>
    <w:rsid w:val="0026181E"/>
    <w:rsid w:val="00264876"/>
    <w:rsid w:val="00267C29"/>
    <w:rsid w:val="002744A7"/>
    <w:rsid w:val="00277313"/>
    <w:rsid w:val="002775F4"/>
    <w:rsid w:val="0028567A"/>
    <w:rsid w:val="00295B25"/>
    <w:rsid w:val="002968B4"/>
    <w:rsid w:val="002A23B5"/>
    <w:rsid w:val="002A3887"/>
    <w:rsid w:val="002A71F1"/>
    <w:rsid w:val="002B42D1"/>
    <w:rsid w:val="002C221B"/>
    <w:rsid w:val="002D250B"/>
    <w:rsid w:val="002D6A1A"/>
    <w:rsid w:val="002D6AC5"/>
    <w:rsid w:val="002D73C4"/>
    <w:rsid w:val="002E1ABC"/>
    <w:rsid w:val="002E2638"/>
    <w:rsid w:val="002E3A7A"/>
    <w:rsid w:val="002E581D"/>
    <w:rsid w:val="002E6539"/>
    <w:rsid w:val="003016DE"/>
    <w:rsid w:val="00301E66"/>
    <w:rsid w:val="00305805"/>
    <w:rsid w:val="00311806"/>
    <w:rsid w:val="00323D31"/>
    <w:rsid w:val="00324955"/>
    <w:rsid w:val="00345B7A"/>
    <w:rsid w:val="00346227"/>
    <w:rsid w:val="003463CC"/>
    <w:rsid w:val="00362FFF"/>
    <w:rsid w:val="003638FB"/>
    <w:rsid w:val="003734B1"/>
    <w:rsid w:val="0037439E"/>
    <w:rsid w:val="003764B7"/>
    <w:rsid w:val="003910A6"/>
    <w:rsid w:val="0039577C"/>
    <w:rsid w:val="00397B26"/>
    <w:rsid w:val="00397B34"/>
    <w:rsid w:val="003A0A12"/>
    <w:rsid w:val="003A38FB"/>
    <w:rsid w:val="003B0806"/>
    <w:rsid w:val="003B5881"/>
    <w:rsid w:val="003C328F"/>
    <w:rsid w:val="003C679E"/>
    <w:rsid w:val="003C6C8F"/>
    <w:rsid w:val="003C737F"/>
    <w:rsid w:val="003E3564"/>
    <w:rsid w:val="003F2A47"/>
    <w:rsid w:val="00407F40"/>
    <w:rsid w:val="00410082"/>
    <w:rsid w:val="0041502C"/>
    <w:rsid w:val="0041508A"/>
    <w:rsid w:val="00417C9C"/>
    <w:rsid w:val="00437F1A"/>
    <w:rsid w:val="00440848"/>
    <w:rsid w:val="00445961"/>
    <w:rsid w:val="00446481"/>
    <w:rsid w:val="004464CD"/>
    <w:rsid w:val="00447051"/>
    <w:rsid w:val="00447063"/>
    <w:rsid w:val="0045693C"/>
    <w:rsid w:val="00457018"/>
    <w:rsid w:val="004628B6"/>
    <w:rsid w:val="0047125A"/>
    <w:rsid w:val="00483F17"/>
    <w:rsid w:val="00484EEF"/>
    <w:rsid w:val="00487857"/>
    <w:rsid w:val="0048791E"/>
    <w:rsid w:val="0049092D"/>
    <w:rsid w:val="00491C79"/>
    <w:rsid w:val="00492AF7"/>
    <w:rsid w:val="00494C63"/>
    <w:rsid w:val="0049585C"/>
    <w:rsid w:val="0049782F"/>
    <w:rsid w:val="004A0D9D"/>
    <w:rsid w:val="004A27E5"/>
    <w:rsid w:val="004A3088"/>
    <w:rsid w:val="004A7761"/>
    <w:rsid w:val="004B47C8"/>
    <w:rsid w:val="004B5108"/>
    <w:rsid w:val="004B70ED"/>
    <w:rsid w:val="004C1760"/>
    <w:rsid w:val="004C6FA6"/>
    <w:rsid w:val="004D24B1"/>
    <w:rsid w:val="004D40DC"/>
    <w:rsid w:val="004E2D7F"/>
    <w:rsid w:val="004E7062"/>
    <w:rsid w:val="004F06D5"/>
    <w:rsid w:val="004F5B8F"/>
    <w:rsid w:val="00513CBE"/>
    <w:rsid w:val="0051734D"/>
    <w:rsid w:val="005178C3"/>
    <w:rsid w:val="005178CF"/>
    <w:rsid w:val="0052009D"/>
    <w:rsid w:val="0052042D"/>
    <w:rsid w:val="00527C73"/>
    <w:rsid w:val="00533377"/>
    <w:rsid w:val="00542E42"/>
    <w:rsid w:val="00543311"/>
    <w:rsid w:val="00545D48"/>
    <w:rsid w:val="00546285"/>
    <w:rsid w:val="00547D11"/>
    <w:rsid w:val="0055091B"/>
    <w:rsid w:val="0055629E"/>
    <w:rsid w:val="005615E3"/>
    <w:rsid w:val="00562CF5"/>
    <w:rsid w:val="00567DAF"/>
    <w:rsid w:val="005859E4"/>
    <w:rsid w:val="005A73DD"/>
    <w:rsid w:val="005B7C46"/>
    <w:rsid w:val="005C592D"/>
    <w:rsid w:val="005D343A"/>
    <w:rsid w:val="005E03D1"/>
    <w:rsid w:val="005F6049"/>
    <w:rsid w:val="005F6753"/>
    <w:rsid w:val="006016AD"/>
    <w:rsid w:val="00601ADC"/>
    <w:rsid w:val="00606BBB"/>
    <w:rsid w:val="00611C82"/>
    <w:rsid w:val="006205EA"/>
    <w:rsid w:val="006221E9"/>
    <w:rsid w:val="006244F8"/>
    <w:rsid w:val="00625F7E"/>
    <w:rsid w:val="0063209B"/>
    <w:rsid w:val="00634B9B"/>
    <w:rsid w:val="00634D68"/>
    <w:rsid w:val="00643590"/>
    <w:rsid w:val="0064590C"/>
    <w:rsid w:val="006470C1"/>
    <w:rsid w:val="00656311"/>
    <w:rsid w:val="00657BF8"/>
    <w:rsid w:val="00675C0A"/>
    <w:rsid w:val="0069454C"/>
    <w:rsid w:val="00694A2B"/>
    <w:rsid w:val="006B3651"/>
    <w:rsid w:val="006B5A1B"/>
    <w:rsid w:val="006C2C48"/>
    <w:rsid w:val="006C65F3"/>
    <w:rsid w:val="006C7798"/>
    <w:rsid w:val="006D2F2A"/>
    <w:rsid w:val="006D443A"/>
    <w:rsid w:val="006E0611"/>
    <w:rsid w:val="006E7ABC"/>
    <w:rsid w:val="007009B6"/>
    <w:rsid w:val="00703DE6"/>
    <w:rsid w:val="00711710"/>
    <w:rsid w:val="00712285"/>
    <w:rsid w:val="00713DE8"/>
    <w:rsid w:val="0072343C"/>
    <w:rsid w:val="00733D57"/>
    <w:rsid w:val="007343A3"/>
    <w:rsid w:val="00734906"/>
    <w:rsid w:val="00736B59"/>
    <w:rsid w:val="007428CD"/>
    <w:rsid w:val="0075202D"/>
    <w:rsid w:val="0075293D"/>
    <w:rsid w:val="00762888"/>
    <w:rsid w:val="00773569"/>
    <w:rsid w:val="007835E7"/>
    <w:rsid w:val="00783E4C"/>
    <w:rsid w:val="007909F3"/>
    <w:rsid w:val="007915B9"/>
    <w:rsid w:val="00797B6C"/>
    <w:rsid w:val="007A07F2"/>
    <w:rsid w:val="007A32D9"/>
    <w:rsid w:val="007A7240"/>
    <w:rsid w:val="007A76B4"/>
    <w:rsid w:val="007E040D"/>
    <w:rsid w:val="007F3B67"/>
    <w:rsid w:val="007F4F72"/>
    <w:rsid w:val="007F516F"/>
    <w:rsid w:val="0080003D"/>
    <w:rsid w:val="008059E2"/>
    <w:rsid w:val="00810C9F"/>
    <w:rsid w:val="00815AAF"/>
    <w:rsid w:val="00822AB6"/>
    <w:rsid w:val="00823746"/>
    <w:rsid w:val="00825581"/>
    <w:rsid w:val="00827389"/>
    <w:rsid w:val="00833CE4"/>
    <w:rsid w:val="00844780"/>
    <w:rsid w:val="008505FE"/>
    <w:rsid w:val="008639A1"/>
    <w:rsid w:val="008829FE"/>
    <w:rsid w:val="0088780D"/>
    <w:rsid w:val="00893FC3"/>
    <w:rsid w:val="008957EB"/>
    <w:rsid w:val="008A0E64"/>
    <w:rsid w:val="008A15F1"/>
    <w:rsid w:val="008A2156"/>
    <w:rsid w:val="008A4C26"/>
    <w:rsid w:val="008B2AC2"/>
    <w:rsid w:val="008C03F4"/>
    <w:rsid w:val="008D461C"/>
    <w:rsid w:val="008E78AF"/>
    <w:rsid w:val="008F42E8"/>
    <w:rsid w:val="00902484"/>
    <w:rsid w:val="009055A4"/>
    <w:rsid w:val="00915A5E"/>
    <w:rsid w:val="00916A18"/>
    <w:rsid w:val="00927DA5"/>
    <w:rsid w:val="0094247A"/>
    <w:rsid w:val="00950342"/>
    <w:rsid w:val="009548B3"/>
    <w:rsid w:val="00954BE7"/>
    <w:rsid w:val="00957930"/>
    <w:rsid w:val="00960390"/>
    <w:rsid w:val="00961FD7"/>
    <w:rsid w:val="00965062"/>
    <w:rsid w:val="00973716"/>
    <w:rsid w:val="009745A1"/>
    <w:rsid w:val="00974EC2"/>
    <w:rsid w:val="00975155"/>
    <w:rsid w:val="00977E05"/>
    <w:rsid w:val="00981F06"/>
    <w:rsid w:val="00985100"/>
    <w:rsid w:val="009860B9"/>
    <w:rsid w:val="009A0028"/>
    <w:rsid w:val="009A3BE5"/>
    <w:rsid w:val="009A4770"/>
    <w:rsid w:val="009A6304"/>
    <w:rsid w:val="009A7337"/>
    <w:rsid w:val="009B5322"/>
    <w:rsid w:val="009C3A80"/>
    <w:rsid w:val="009C4871"/>
    <w:rsid w:val="009E0965"/>
    <w:rsid w:val="009E4E52"/>
    <w:rsid w:val="009F0B15"/>
    <w:rsid w:val="00A01643"/>
    <w:rsid w:val="00A14BC3"/>
    <w:rsid w:val="00A16D88"/>
    <w:rsid w:val="00A327A9"/>
    <w:rsid w:val="00A32FCE"/>
    <w:rsid w:val="00A36DFC"/>
    <w:rsid w:val="00A37D65"/>
    <w:rsid w:val="00A46FDE"/>
    <w:rsid w:val="00A51BEC"/>
    <w:rsid w:val="00A554C8"/>
    <w:rsid w:val="00A60D1E"/>
    <w:rsid w:val="00A65B2B"/>
    <w:rsid w:val="00A6741F"/>
    <w:rsid w:val="00A70547"/>
    <w:rsid w:val="00A74721"/>
    <w:rsid w:val="00AA5609"/>
    <w:rsid w:val="00AA63DD"/>
    <w:rsid w:val="00AB2555"/>
    <w:rsid w:val="00AB451F"/>
    <w:rsid w:val="00AD028F"/>
    <w:rsid w:val="00AD1D0D"/>
    <w:rsid w:val="00AD53C7"/>
    <w:rsid w:val="00AD5998"/>
    <w:rsid w:val="00AE7E9A"/>
    <w:rsid w:val="00AF0FF3"/>
    <w:rsid w:val="00B03770"/>
    <w:rsid w:val="00B11704"/>
    <w:rsid w:val="00B164BD"/>
    <w:rsid w:val="00B16E76"/>
    <w:rsid w:val="00B2143B"/>
    <w:rsid w:val="00B2354F"/>
    <w:rsid w:val="00B35A18"/>
    <w:rsid w:val="00B429D3"/>
    <w:rsid w:val="00B43805"/>
    <w:rsid w:val="00B43925"/>
    <w:rsid w:val="00B56C24"/>
    <w:rsid w:val="00B61B27"/>
    <w:rsid w:val="00B6271C"/>
    <w:rsid w:val="00B62E72"/>
    <w:rsid w:val="00B73757"/>
    <w:rsid w:val="00B8111A"/>
    <w:rsid w:val="00B93882"/>
    <w:rsid w:val="00BA20CC"/>
    <w:rsid w:val="00BA4B09"/>
    <w:rsid w:val="00BB0451"/>
    <w:rsid w:val="00BB742B"/>
    <w:rsid w:val="00BB77CE"/>
    <w:rsid w:val="00BC7B34"/>
    <w:rsid w:val="00BD2144"/>
    <w:rsid w:val="00BD5333"/>
    <w:rsid w:val="00BE07D9"/>
    <w:rsid w:val="00BF2AFA"/>
    <w:rsid w:val="00BF3939"/>
    <w:rsid w:val="00BF488B"/>
    <w:rsid w:val="00C04C67"/>
    <w:rsid w:val="00C06AB4"/>
    <w:rsid w:val="00C101A3"/>
    <w:rsid w:val="00C12E93"/>
    <w:rsid w:val="00C16EFF"/>
    <w:rsid w:val="00C214CD"/>
    <w:rsid w:val="00C35067"/>
    <w:rsid w:val="00C35C10"/>
    <w:rsid w:val="00C449AA"/>
    <w:rsid w:val="00C460B9"/>
    <w:rsid w:val="00C55B31"/>
    <w:rsid w:val="00C61623"/>
    <w:rsid w:val="00C6425C"/>
    <w:rsid w:val="00C70D0F"/>
    <w:rsid w:val="00C72D01"/>
    <w:rsid w:val="00C94B9E"/>
    <w:rsid w:val="00C9788A"/>
    <w:rsid w:val="00CA3C53"/>
    <w:rsid w:val="00CA3DA5"/>
    <w:rsid w:val="00CB35C9"/>
    <w:rsid w:val="00CB7160"/>
    <w:rsid w:val="00CC6D50"/>
    <w:rsid w:val="00CE4810"/>
    <w:rsid w:val="00CE508C"/>
    <w:rsid w:val="00CE526B"/>
    <w:rsid w:val="00CF007C"/>
    <w:rsid w:val="00CF437C"/>
    <w:rsid w:val="00CF46E6"/>
    <w:rsid w:val="00CF7A5D"/>
    <w:rsid w:val="00CF7CB2"/>
    <w:rsid w:val="00D057F4"/>
    <w:rsid w:val="00D149F5"/>
    <w:rsid w:val="00D16B4D"/>
    <w:rsid w:val="00D36AC4"/>
    <w:rsid w:val="00D51EFE"/>
    <w:rsid w:val="00D52361"/>
    <w:rsid w:val="00D61084"/>
    <w:rsid w:val="00D6422D"/>
    <w:rsid w:val="00D71DC9"/>
    <w:rsid w:val="00D76D25"/>
    <w:rsid w:val="00D8663E"/>
    <w:rsid w:val="00D93F19"/>
    <w:rsid w:val="00DA5A0C"/>
    <w:rsid w:val="00DC0F01"/>
    <w:rsid w:val="00DD244A"/>
    <w:rsid w:val="00DD75D0"/>
    <w:rsid w:val="00DD7F91"/>
    <w:rsid w:val="00DE72B4"/>
    <w:rsid w:val="00DF323C"/>
    <w:rsid w:val="00DF3955"/>
    <w:rsid w:val="00DF4EF2"/>
    <w:rsid w:val="00E05AD9"/>
    <w:rsid w:val="00E15B87"/>
    <w:rsid w:val="00E237AB"/>
    <w:rsid w:val="00E26BEA"/>
    <w:rsid w:val="00E27618"/>
    <w:rsid w:val="00E32689"/>
    <w:rsid w:val="00E6434B"/>
    <w:rsid w:val="00E648F8"/>
    <w:rsid w:val="00E72D20"/>
    <w:rsid w:val="00E81E93"/>
    <w:rsid w:val="00E85A5C"/>
    <w:rsid w:val="00E90AC0"/>
    <w:rsid w:val="00E912B4"/>
    <w:rsid w:val="00E93628"/>
    <w:rsid w:val="00E94BCE"/>
    <w:rsid w:val="00E97EE0"/>
    <w:rsid w:val="00EA1F94"/>
    <w:rsid w:val="00EC08ED"/>
    <w:rsid w:val="00ED09AE"/>
    <w:rsid w:val="00EE244B"/>
    <w:rsid w:val="00EE46E1"/>
    <w:rsid w:val="00EF40E1"/>
    <w:rsid w:val="00EF5C12"/>
    <w:rsid w:val="00F00FCD"/>
    <w:rsid w:val="00F05523"/>
    <w:rsid w:val="00F10116"/>
    <w:rsid w:val="00F10BE8"/>
    <w:rsid w:val="00F11EE9"/>
    <w:rsid w:val="00F302C3"/>
    <w:rsid w:val="00F462B6"/>
    <w:rsid w:val="00F52CF8"/>
    <w:rsid w:val="00F5481C"/>
    <w:rsid w:val="00F73393"/>
    <w:rsid w:val="00F73EDB"/>
    <w:rsid w:val="00F80278"/>
    <w:rsid w:val="00F84413"/>
    <w:rsid w:val="00F86BFE"/>
    <w:rsid w:val="00FA193C"/>
    <w:rsid w:val="00FB4E30"/>
    <w:rsid w:val="00FB63EC"/>
    <w:rsid w:val="00FC2C54"/>
    <w:rsid w:val="00FD0C90"/>
    <w:rsid w:val="00FD14E2"/>
    <w:rsid w:val="00FD5BDB"/>
    <w:rsid w:val="00FD6205"/>
    <w:rsid w:val="00FF04E6"/>
    <w:rsid w:val="00FF5BE8"/>
  </w:rsids>
  <m:mathPr>
    <m:mathFont m:val="Cambria Math"/>
    <m:brkBin m:val="before"/>
    <m:brkBinSub m:val="--"/>
    <m:smallFrac/>
    <m:dispDe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65C8B"/>
    <w:rPr>
      <w:sz w:val="24"/>
      <w:szCs w:val="24"/>
      <w:lang w:eastAsia="en-US"/>
    </w:rPr>
  </w:style>
  <w:style w:type="paragraph" w:styleId="Ttulo7">
    <w:name w:val="heading 7"/>
    <w:basedOn w:val="Normal"/>
    <w:next w:val="Normal"/>
    <w:link w:val="Ttulo7Char"/>
    <w:unhideWhenUsed/>
    <w:qFormat/>
    <w:rsid w:val="00B429D3"/>
    <w:pPr>
      <w:keepNext/>
      <w:tabs>
        <w:tab w:val="num" w:pos="0"/>
      </w:tabs>
      <w:suppressAutoHyphens/>
      <w:jc w:val="center"/>
      <w:outlineLvl w:val="6"/>
    </w:pPr>
    <w:rPr>
      <w:rFonts w:ascii="Arial Narrow" w:eastAsia="Times New Roman" w:hAnsi="Arial Narrow"/>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Textodebalo">
    <w:name w:val="Balloon Text"/>
    <w:basedOn w:val="Normal"/>
    <w:link w:val="TextodebaloChar"/>
    <w:uiPriority w:val="99"/>
    <w:semiHidden/>
    <w:unhideWhenUsed/>
    <w:rsid w:val="00CF7CB2"/>
    <w:rPr>
      <w:rFonts w:ascii="Tahoma" w:hAnsi="Tahoma" w:cs="Tahoma"/>
      <w:sz w:val="16"/>
      <w:szCs w:val="16"/>
    </w:rPr>
  </w:style>
  <w:style w:type="character" w:customStyle="1" w:styleId="TextodebaloChar">
    <w:name w:val="Texto de balão Char"/>
    <w:basedOn w:val="Fontepargpadro"/>
    <w:link w:val="Textodebalo"/>
    <w:uiPriority w:val="99"/>
    <w:semiHidden/>
    <w:rsid w:val="00CF7CB2"/>
    <w:rPr>
      <w:rFonts w:ascii="Tahoma" w:hAnsi="Tahoma" w:cs="Tahoma"/>
      <w:sz w:val="16"/>
      <w:szCs w:val="16"/>
      <w:lang w:eastAsia="en-US"/>
    </w:rPr>
  </w:style>
  <w:style w:type="character" w:customStyle="1" w:styleId="Ttulo7Char">
    <w:name w:val="Título 7 Char"/>
    <w:basedOn w:val="Fontepargpadro"/>
    <w:link w:val="Ttulo7"/>
    <w:rsid w:val="00B429D3"/>
    <w:rPr>
      <w:rFonts w:ascii="Arial Narrow" w:eastAsia="Times New Roman" w:hAnsi="Arial Narrow"/>
      <w:b/>
      <w:lang w:eastAsia="en-US"/>
    </w:rPr>
  </w:style>
  <w:style w:type="paragraph" w:styleId="PargrafodaLista">
    <w:name w:val="List Paragraph"/>
    <w:basedOn w:val="Normal"/>
    <w:uiPriority w:val="34"/>
    <w:qFormat/>
    <w:rsid w:val="00B429D3"/>
    <w:pPr>
      <w:suppressAutoHyphens/>
      <w:ind w:left="720"/>
      <w:contextualSpacing/>
    </w:pPr>
    <w:rPr>
      <w:rFonts w:ascii="Times New Roman" w:eastAsia="Times New Roman" w:hAnsi="Times New Roman"/>
      <w:sz w:val="20"/>
      <w:szCs w:val="20"/>
    </w:rPr>
  </w:style>
  <w:style w:type="paragraph" w:customStyle="1" w:styleId="Contedodatabela">
    <w:name w:val="Conteúdo da tabela"/>
    <w:basedOn w:val="Normal"/>
    <w:rsid w:val="00B429D3"/>
    <w:pPr>
      <w:suppressLineNumbers/>
      <w:suppressAutoHyphens/>
    </w:pPr>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65C8B"/>
    <w:rPr>
      <w:sz w:val="24"/>
      <w:szCs w:val="24"/>
      <w:lang w:eastAsia="en-US"/>
    </w:rPr>
  </w:style>
  <w:style w:type="paragraph" w:styleId="Ttulo7">
    <w:name w:val="heading 7"/>
    <w:basedOn w:val="Normal"/>
    <w:next w:val="Normal"/>
    <w:link w:val="Ttulo7Char"/>
    <w:unhideWhenUsed/>
    <w:qFormat/>
    <w:rsid w:val="00B429D3"/>
    <w:pPr>
      <w:keepNext/>
      <w:tabs>
        <w:tab w:val="num" w:pos="0"/>
      </w:tabs>
      <w:suppressAutoHyphens/>
      <w:jc w:val="center"/>
      <w:outlineLvl w:val="6"/>
    </w:pPr>
    <w:rPr>
      <w:rFonts w:ascii="Arial Narrow" w:eastAsia="Times New Roman" w:hAnsi="Arial Narrow"/>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Textodebalo">
    <w:name w:val="Balloon Text"/>
    <w:basedOn w:val="Normal"/>
    <w:link w:val="TextodebaloChar"/>
    <w:uiPriority w:val="99"/>
    <w:semiHidden/>
    <w:unhideWhenUsed/>
    <w:rsid w:val="00CF7CB2"/>
    <w:rPr>
      <w:rFonts w:ascii="Tahoma" w:hAnsi="Tahoma" w:cs="Tahoma"/>
      <w:sz w:val="16"/>
      <w:szCs w:val="16"/>
    </w:rPr>
  </w:style>
  <w:style w:type="character" w:customStyle="1" w:styleId="TextodebaloChar">
    <w:name w:val="Texto de balão Char"/>
    <w:basedOn w:val="Fontepargpadro"/>
    <w:link w:val="Textodebalo"/>
    <w:uiPriority w:val="99"/>
    <w:semiHidden/>
    <w:rsid w:val="00CF7CB2"/>
    <w:rPr>
      <w:rFonts w:ascii="Tahoma" w:hAnsi="Tahoma" w:cs="Tahoma"/>
      <w:sz w:val="16"/>
      <w:szCs w:val="16"/>
      <w:lang w:eastAsia="en-US"/>
    </w:rPr>
  </w:style>
  <w:style w:type="character" w:customStyle="1" w:styleId="Ttulo7Char">
    <w:name w:val="Título 7 Char"/>
    <w:basedOn w:val="Fontepargpadro"/>
    <w:link w:val="Ttulo7"/>
    <w:rsid w:val="00B429D3"/>
    <w:rPr>
      <w:rFonts w:ascii="Arial Narrow" w:eastAsia="Times New Roman" w:hAnsi="Arial Narrow"/>
      <w:b/>
      <w:lang w:eastAsia="en-US"/>
    </w:rPr>
  </w:style>
  <w:style w:type="paragraph" w:styleId="PargrafodaLista">
    <w:name w:val="List Paragraph"/>
    <w:basedOn w:val="Normal"/>
    <w:uiPriority w:val="34"/>
    <w:qFormat/>
    <w:rsid w:val="00B429D3"/>
    <w:pPr>
      <w:suppressAutoHyphens/>
      <w:ind w:left="720"/>
      <w:contextualSpacing/>
    </w:pPr>
    <w:rPr>
      <w:rFonts w:ascii="Times New Roman" w:eastAsia="Times New Roman" w:hAnsi="Times New Roman"/>
      <w:sz w:val="20"/>
      <w:szCs w:val="20"/>
    </w:rPr>
  </w:style>
  <w:style w:type="paragraph" w:customStyle="1" w:styleId="Contedodatabela">
    <w:name w:val="Conteúdo da tabela"/>
    <w:basedOn w:val="Normal"/>
    <w:rsid w:val="00B429D3"/>
    <w:pPr>
      <w:suppressLineNumbers/>
      <w:suppressAutoHyphens/>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069269">
      <w:bodyDiv w:val="1"/>
      <w:marLeft w:val="0"/>
      <w:marRight w:val="0"/>
      <w:marTop w:val="0"/>
      <w:marBottom w:val="0"/>
      <w:divBdr>
        <w:top w:val="none" w:sz="0" w:space="0" w:color="auto"/>
        <w:left w:val="none" w:sz="0" w:space="0" w:color="auto"/>
        <w:bottom w:val="none" w:sz="0" w:space="0" w:color="auto"/>
        <w:right w:val="none" w:sz="0" w:space="0" w:color="auto"/>
      </w:divBdr>
    </w:div>
    <w:div w:id="515074326">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249194021">
      <w:bodyDiv w:val="1"/>
      <w:marLeft w:val="0"/>
      <w:marRight w:val="0"/>
      <w:marTop w:val="0"/>
      <w:marBottom w:val="0"/>
      <w:divBdr>
        <w:top w:val="none" w:sz="0" w:space="0" w:color="auto"/>
        <w:left w:val="none" w:sz="0" w:space="0" w:color="auto"/>
        <w:bottom w:val="none" w:sz="0" w:space="0" w:color="auto"/>
        <w:right w:val="none" w:sz="0" w:space="0" w:color="auto"/>
      </w:divBdr>
    </w:div>
    <w:div w:id="1723868927">
      <w:bodyDiv w:val="1"/>
      <w:marLeft w:val="0"/>
      <w:marRight w:val="0"/>
      <w:marTop w:val="0"/>
      <w:marBottom w:val="0"/>
      <w:divBdr>
        <w:top w:val="none" w:sz="0" w:space="0" w:color="auto"/>
        <w:left w:val="none" w:sz="0" w:space="0" w:color="auto"/>
        <w:bottom w:val="none" w:sz="0" w:space="0" w:color="auto"/>
        <w:right w:val="none" w:sz="0" w:space="0" w:color="auto"/>
      </w:divBdr>
    </w:div>
    <w:div w:id="1976327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89DA9-9749-4A78-B010-9C8DF2FCE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1689</TotalTime>
  <Pages>11</Pages>
  <Words>3885</Words>
  <Characters>20985</Characters>
  <Application>Microsoft Office Word</Application>
  <DocSecurity>0</DocSecurity>
  <Lines>174</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24821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comunica</dc:creator>
  <cp:lastModifiedBy>CAU/RS</cp:lastModifiedBy>
  <cp:revision>23</cp:revision>
  <cp:lastPrinted>2012-09-25T20:29:00Z</cp:lastPrinted>
  <dcterms:created xsi:type="dcterms:W3CDTF">2012-09-18T12:20:00Z</dcterms:created>
  <dcterms:modified xsi:type="dcterms:W3CDTF">2012-11-13T18:55:00Z</dcterms:modified>
</cp:coreProperties>
</file>