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A97" w:rsidRPr="00A8279E" w:rsidRDefault="00254A97" w:rsidP="006A5492">
      <w:pPr>
        <w:jc w:val="both"/>
        <w:rPr>
          <w:rFonts w:ascii="Arial" w:hAnsi="Arial" w:cs="Arial"/>
          <w:sz w:val="24"/>
          <w:szCs w:val="24"/>
        </w:rPr>
      </w:pPr>
      <w:r w:rsidRPr="00A8279E">
        <w:rPr>
          <w:rFonts w:ascii="Arial" w:hAnsi="Arial" w:cs="Arial"/>
          <w:b/>
          <w:sz w:val="24"/>
          <w:szCs w:val="24"/>
        </w:rPr>
        <w:t>DATA:</w:t>
      </w:r>
      <w:r w:rsidRPr="00A8279E">
        <w:rPr>
          <w:rFonts w:ascii="Arial" w:hAnsi="Arial" w:cs="Arial"/>
          <w:sz w:val="24"/>
          <w:szCs w:val="24"/>
        </w:rPr>
        <w:t xml:space="preserve"> </w:t>
      </w:r>
      <w:r w:rsidR="00512F2F" w:rsidRPr="00A8279E">
        <w:rPr>
          <w:rFonts w:ascii="Arial" w:hAnsi="Arial" w:cs="Arial"/>
          <w:sz w:val="24"/>
          <w:szCs w:val="24"/>
        </w:rPr>
        <w:t>15</w:t>
      </w:r>
      <w:r w:rsidR="00142D44" w:rsidRPr="00A8279E">
        <w:rPr>
          <w:rFonts w:ascii="Arial" w:hAnsi="Arial" w:cs="Arial"/>
          <w:sz w:val="24"/>
          <w:szCs w:val="24"/>
        </w:rPr>
        <w:t>/</w:t>
      </w:r>
      <w:r w:rsidR="002675AC" w:rsidRPr="00A8279E">
        <w:rPr>
          <w:rFonts w:ascii="Arial" w:hAnsi="Arial" w:cs="Arial"/>
          <w:sz w:val="24"/>
          <w:szCs w:val="24"/>
        </w:rPr>
        <w:t>0</w:t>
      </w:r>
      <w:r w:rsidR="00512F2F" w:rsidRPr="00A8279E">
        <w:rPr>
          <w:rFonts w:ascii="Arial" w:hAnsi="Arial" w:cs="Arial"/>
          <w:sz w:val="24"/>
          <w:szCs w:val="24"/>
        </w:rPr>
        <w:t>6</w:t>
      </w:r>
      <w:r w:rsidR="00142D44" w:rsidRPr="00A8279E">
        <w:rPr>
          <w:rFonts w:ascii="Arial" w:hAnsi="Arial" w:cs="Arial"/>
          <w:sz w:val="24"/>
          <w:szCs w:val="24"/>
        </w:rPr>
        <w:t>/</w:t>
      </w:r>
      <w:r w:rsidRPr="00A8279E">
        <w:rPr>
          <w:rFonts w:ascii="Arial" w:hAnsi="Arial" w:cs="Arial"/>
          <w:sz w:val="24"/>
          <w:szCs w:val="24"/>
        </w:rPr>
        <w:t>201</w:t>
      </w:r>
      <w:r w:rsidR="00142D44" w:rsidRPr="00A8279E">
        <w:rPr>
          <w:rFonts w:ascii="Arial" w:hAnsi="Arial" w:cs="Arial"/>
          <w:sz w:val="24"/>
          <w:szCs w:val="24"/>
        </w:rPr>
        <w:t>2</w:t>
      </w:r>
      <w:r w:rsidRPr="00A8279E">
        <w:rPr>
          <w:rFonts w:ascii="Arial" w:hAnsi="Arial" w:cs="Arial"/>
          <w:sz w:val="24"/>
          <w:szCs w:val="24"/>
        </w:rPr>
        <w:t xml:space="preserve">   </w:t>
      </w:r>
      <w:r w:rsidR="00A8279E">
        <w:rPr>
          <w:rFonts w:ascii="Arial" w:hAnsi="Arial" w:cs="Arial"/>
          <w:sz w:val="24"/>
          <w:szCs w:val="24"/>
        </w:rPr>
        <w:t xml:space="preserve">   </w:t>
      </w:r>
      <w:r w:rsidRPr="00A8279E">
        <w:rPr>
          <w:rFonts w:ascii="Arial" w:hAnsi="Arial" w:cs="Arial"/>
          <w:b/>
          <w:sz w:val="24"/>
          <w:szCs w:val="24"/>
        </w:rPr>
        <w:t>LOCAL:</w:t>
      </w:r>
      <w:r w:rsidRPr="00A8279E">
        <w:rPr>
          <w:rFonts w:ascii="Arial" w:hAnsi="Arial" w:cs="Arial"/>
          <w:sz w:val="24"/>
          <w:szCs w:val="24"/>
        </w:rPr>
        <w:t xml:space="preserve"> </w:t>
      </w:r>
      <w:r w:rsidR="00142D44" w:rsidRPr="00A8279E">
        <w:rPr>
          <w:rFonts w:ascii="Arial" w:hAnsi="Arial" w:cs="Arial"/>
          <w:sz w:val="24"/>
          <w:szCs w:val="24"/>
        </w:rPr>
        <w:t>Auditório da S</w:t>
      </w:r>
      <w:r w:rsidR="000A6216" w:rsidRPr="00A8279E">
        <w:rPr>
          <w:rFonts w:ascii="Arial" w:hAnsi="Arial" w:cs="Arial"/>
          <w:sz w:val="24"/>
          <w:szCs w:val="24"/>
        </w:rPr>
        <w:t xml:space="preserve">ociedade de </w:t>
      </w:r>
      <w:r w:rsidR="00142D44" w:rsidRPr="00A8279E">
        <w:rPr>
          <w:rFonts w:ascii="Arial" w:hAnsi="Arial" w:cs="Arial"/>
          <w:sz w:val="24"/>
          <w:szCs w:val="24"/>
        </w:rPr>
        <w:t>E</w:t>
      </w:r>
      <w:r w:rsidR="000A6216" w:rsidRPr="00A8279E">
        <w:rPr>
          <w:rFonts w:ascii="Arial" w:hAnsi="Arial" w:cs="Arial"/>
          <w:sz w:val="24"/>
          <w:szCs w:val="24"/>
        </w:rPr>
        <w:t xml:space="preserve">ngenharia do </w:t>
      </w:r>
      <w:r w:rsidR="00142D44" w:rsidRPr="00A8279E">
        <w:rPr>
          <w:rFonts w:ascii="Arial" w:hAnsi="Arial" w:cs="Arial"/>
          <w:sz w:val="24"/>
          <w:szCs w:val="24"/>
        </w:rPr>
        <w:t>R</w:t>
      </w:r>
      <w:r w:rsidR="000A6216" w:rsidRPr="00A8279E">
        <w:rPr>
          <w:rFonts w:ascii="Arial" w:hAnsi="Arial" w:cs="Arial"/>
          <w:sz w:val="24"/>
          <w:szCs w:val="24"/>
        </w:rPr>
        <w:t xml:space="preserve">io </w:t>
      </w:r>
      <w:r w:rsidR="00142D44" w:rsidRPr="00A8279E">
        <w:rPr>
          <w:rFonts w:ascii="Arial" w:hAnsi="Arial" w:cs="Arial"/>
          <w:sz w:val="24"/>
          <w:szCs w:val="24"/>
        </w:rPr>
        <w:t>G</w:t>
      </w:r>
      <w:r w:rsidR="000A6216" w:rsidRPr="00A8279E">
        <w:rPr>
          <w:rFonts w:ascii="Arial" w:hAnsi="Arial" w:cs="Arial"/>
          <w:sz w:val="24"/>
          <w:szCs w:val="24"/>
        </w:rPr>
        <w:t xml:space="preserve">rande do </w:t>
      </w:r>
      <w:r w:rsidR="00142D44" w:rsidRPr="00A8279E">
        <w:rPr>
          <w:rFonts w:ascii="Arial" w:hAnsi="Arial" w:cs="Arial"/>
          <w:sz w:val="24"/>
          <w:szCs w:val="24"/>
        </w:rPr>
        <w:t>S</w:t>
      </w:r>
      <w:r w:rsidR="000A6216" w:rsidRPr="00A8279E">
        <w:rPr>
          <w:rFonts w:ascii="Arial" w:hAnsi="Arial" w:cs="Arial"/>
          <w:sz w:val="24"/>
          <w:szCs w:val="24"/>
        </w:rPr>
        <w:t>ul</w:t>
      </w:r>
    </w:p>
    <w:p w:rsidR="00254A97" w:rsidRPr="00A8279E" w:rsidRDefault="00254A97" w:rsidP="006A5492">
      <w:pPr>
        <w:jc w:val="both"/>
        <w:rPr>
          <w:rFonts w:ascii="Arial" w:hAnsi="Arial" w:cs="Arial"/>
          <w:sz w:val="24"/>
          <w:szCs w:val="24"/>
        </w:rPr>
      </w:pPr>
      <w:r w:rsidRPr="00A8279E">
        <w:rPr>
          <w:rFonts w:ascii="Arial" w:hAnsi="Arial" w:cs="Arial"/>
          <w:b/>
          <w:sz w:val="24"/>
          <w:szCs w:val="24"/>
        </w:rPr>
        <w:t>HORÁRIO DE INÍCIO:</w:t>
      </w:r>
      <w:r w:rsidRPr="00A8279E">
        <w:rPr>
          <w:rFonts w:ascii="Arial" w:hAnsi="Arial" w:cs="Arial"/>
          <w:sz w:val="24"/>
          <w:szCs w:val="24"/>
        </w:rPr>
        <w:t xml:space="preserve"> </w:t>
      </w:r>
      <w:r w:rsidR="002A5EFC" w:rsidRPr="00A8279E">
        <w:rPr>
          <w:rFonts w:ascii="Arial" w:hAnsi="Arial" w:cs="Arial"/>
          <w:sz w:val="24"/>
          <w:szCs w:val="24"/>
        </w:rPr>
        <w:t>14h</w:t>
      </w:r>
      <w:r w:rsidR="00512F2F" w:rsidRPr="00A8279E">
        <w:rPr>
          <w:rFonts w:ascii="Arial" w:hAnsi="Arial" w:cs="Arial"/>
          <w:sz w:val="24"/>
          <w:szCs w:val="24"/>
        </w:rPr>
        <w:t>20</w:t>
      </w:r>
      <w:r w:rsidR="002A5EFC" w:rsidRPr="00A8279E">
        <w:rPr>
          <w:rFonts w:ascii="Arial" w:hAnsi="Arial" w:cs="Arial"/>
          <w:sz w:val="24"/>
          <w:szCs w:val="24"/>
        </w:rPr>
        <w:t>min</w:t>
      </w:r>
      <w:r w:rsidR="00E0451B" w:rsidRPr="00A8279E">
        <w:rPr>
          <w:rFonts w:ascii="Arial" w:hAnsi="Arial" w:cs="Arial"/>
          <w:sz w:val="24"/>
          <w:szCs w:val="24"/>
        </w:rPr>
        <w:t xml:space="preserve">  </w:t>
      </w:r>
      <w:r w:rsidR="00512F2F" w:rsidRPr="00A8279E">
        <w:rPr>
          <w:rFonts w:ascii="Arial" w:hAnsi="Arial" w:cs="Arial"/>
          <w:sz w:val="24"/>
          <w:szCs w:val="24"/>
        </w:rPr>
        <w:t xml:space="preserve">          </w:t>
      </w:r>
      <w:r w:rsidR="002A5EFC" w:rsidRPr="00A8279E">
        <w:rPr>
          <w:rFonts w:ascii="Arial" w:hAnsi="Arial" w:cs="Arial"/>
          <w:b/>
          <w:sz w:val="24"/>
          <w:szCs w:val="24"/>
        </w:rPr>
        <w:t>HOR</w:t>
      </w:r>
      <w:r w:rsidRPr="00A8279E">
        <w:rPr>
          <w:rFonts w:ascii="Arial" w:hAnsi="Arial" w:cs="Arial"/>
          <w:b/>
          <w:sz w:val="24"/>
          <w:szCs w:val="24"/>
        </w:rPr>
        <w:t>ÁRIO DE TÉRMINO:</w:t>
      </w:r>
      <w:r w:rsidRPr="00A8279E">
        <w:rPr>
          <w:rFonts w:ascii="Arial" w:hAnsi="Arial" w:cs="Arial"/>
          <w:sz w:val="24"/>
          <w:szCs w:val="24"/>
        </w:rPr>
        <w:t xml:space="preserve"> 1</w:t>
      </w:r>
      <w:r w:rsidR="00512F2F" w:rsidRPr="00A8279E">
        <w:rPr>
          <w:rFonts w:ascii="Arial" w:hAnsi="Arial" w:cs="Arial"/>
          <w:sz w:val="24"/>
          <w:szCs w:val="24"/>
        </w:rPr>
        <w:t>8</w:t>
      </w:r>
      <w:r w:rsidRPr="00A8279E">
        <w:rPr>
          <w:rFonts w:ascii="Arial" w:hAnsi="Arial" w:cs="Arial"/>
          <w:sz w:val="24"/>
          <w:szCs w:val="24"/>
        </w:rPr>
        <w:t>h</w:t>
      </w:r>
      <w:r w:rsidR="002675AC" w:rsidRPr="00A8279E">
        <w:rPr>
          <w:rFonts w:ascii="Arial" w:hAnsi="Arial" w:cs="Arial"/>
          <w:sz w:val="24"/>
          <w:szCs w:val="24"/>
        </w:rPr>
        <w:t>10</w:t>
      </w:r>
      <w:r w:rsidR="006815AA" w:rsidRPr="00A8279E">
        <w:rPr>
          <w:rFonts w:ascii="Arial" w:hAnsi="Arial" w:cs="Arial"/>
          <w:sz w:val="24"/>
          <w:szCs w:val="24"/>
        </w:rPr>
        <w:t>min</w:t>
      </w:r>
    </w:p>
    <w:p w:rsidR="00254A97" w:rsidRPr="006A5492" w:rsidRDefault="00254A97" w:rsidP="006A5492">
      <w:pPr>
        <w:jc w:val="both"/>
        <w:rPr>
          <w:rFonts w:ascii="Arial" w:hAnsi="Arial" w:cs="Arial"/>
        </w:rPr>
      </w:pPr>
    </w:p>
    <w:p w:rsidR="004B1C7A" w:rsidRPr="00AB2D40" w:rsidRDefault="00AF4636" w:rsidP="006A5492">
      <w:pPr>
        <w:jc w:val="both"/>
        <w:rPr>
          <w:rFonts w:ascii="Arial" w:hAnsi="Arial" w:cs="Arial"/>
          <w:color w:val="333333"/>
          <w:sz w:val="24"/>
          <w:szCs w:val="24"/>
        </w:rPr>
      </w:pPr>
      <w:r w:rsidRPr="006A5492">
        <w:rPr>
          <w:rFonts w:ascii="Arial" w:hAnsi="Arial" w:cs="Arial"/>
          <w:b/>
          <w:bCs/>
          <w:sz w:val="24"/>
          <w:szCs w:val="24"/>
        </w:rPr>
        <w:t xml:space="preserve">1. </w:t>
      </w:r>
      <w:r w:rsidR="00254A97" w:rsidRPr="006A5492">
        <w:rPr>
          <w:rFonts w:ascii="Arial" w:hAnsi="Arial" w:cs="Arial"/>
          <w:b/>
          <w:bCs/>
          <w:sz w:val="24"/>
          <w:szCs w:val="24"/>
        </w:rPr>
        <w:t>Presentes à reunião:</w:t>
      </w:r>
      <w:r w:rsidR="00FC2431">
        <w:rPr>
          <w:rFonts w:ascii="Arial" w:hAnsi="Arial" w:cs="Arial"/>
          <w:b/>
          <w:bCs/>
          <w:sz w:val="24"/>
          <w:szCs w:val="24"/>
        </w:rPr>
        <w:t xml:space="preserve"> </w:t>
      </w:r>
      <w:r w:rsidR="00FC2431">
        <w:rPr>
          <w:rFonts w:ascii="Arial" w:hAnsi="Arial" w:cs="Arial"/>
          <w:bCs/>
          <w:sz w:val="24"/>
          <w:szCs w:val="24"/>
        </w:rPr>
        <w:t xml:space="preserve">Presidente Roberto Py Gomes da Silveira, Conselheiros Titulares: </w:t>
      </w:r>
      <w:proofErr w:type="spellStart"/>
      <w:r w:rsidR="00FC2431">
        <w:rPr>
          <w:rFonts w:ascii="Arial" w:hAnsi="Arial" w:cs="Arial"/>
          <w:bCs/>
          <w:sz w:val="24"/>
          <w:szCs w:val="24"/>
        </w:rPr>
        <w:t>Alvino</w:t>
      </w:r>
      <w:proofErr w:type="spellEnd"/>
      <w:r w:rsidR="00FC243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FC2431">
        <w:rPr>
          <w:rFonts w:ascii="Arial" w:hAnsi="Arial" w:cs="Arial"/>
          <w:bCs/>
          <w:sz w:val="24"/>
          <w:szCs w:val="24"/>
        </w:rPr>
        <w:t>Jara</w:t>
      </w:r>
      <w:proofErr w:type="spellEnd"/>
      <w:r w:rsidR="00FC2431">
        <w:rPr>
          <w:rFonts w:ascii="Arial" w:hAnsi="Arial" w:cs="Arial"/>
          <w:bCs/>
          <w:sz w:val="24"/>
          <w:szCs w:val="24"/>
        </w:rPr>
        <w:t xml:space="preserve">, Carlos Alberto </w:t>
      </w:r>
      <w:proofErr w:type="gramStart"/>
      <w:r w:rsidR="00FC2431">
        <w:rPr>
          <w:rFonts w:ascii="Arial" w:hAnsi="Arial" w:cs="Arial"/>
          <w:bCs/>
          <w:sz w:val="24"/>
          <w:szCs w:val="24"/>
        </w:rPr>
        <w:t>Sant’Ana</w:t>
      </w:r>
      <w:proofErr w:type="gramEnd"/>
      <w:r w:rsidR="00FC2431">
        <w:rPr>
          <w:rFonts w:ascii="Arial" w:hAnsi="Arial" w:cs="Arial"/>
          <w:bCs/>
          <w:sz w:val="24"/>
          <w:szCs w:val="24"/>
        </w:rPr>
        <w:t xml:space="preserve">, Carlos Eduardo Mesquita </w:t>
      </w:r>
      <w:proofErr w:type="spellStart"/>
      <w:r w:rsidR="00FC2431">
        <w:rPr>
          <w:rFonts w:ascii="Arial" w:hAnsi="Arial" w:cs="Arial"/>
          <w:bCs/>
          <w:sz w:val="24"/>
          <w:szCs w:val="24"/>
        </w:rPr>
        <w:t>Pedone</w:t>
      </w:r>
      <w:proofErr w:type="spellEnd"/>
      <w:r w:rsidR="00FC2431">
        <w:rPr>
          <w:rFonts w:ascii="Arial" w:hAnsi="Arial" w:cs="Arial"/>
          <w:bCs/>
          <w:sz w:val="24"/>
          <w:szCs w:val="24"/>
        </w:rPr>
        <w:t xml:space="preserve">, Clarissa Monteiro </w:t>
      </w:r>
      <w:proofErr w:type="spellStart"/>
      <w:r w:rsidR="00FC2431">
        <w:rPr>
          <w:rFonts w:ascii="Arial" w:hAnsi="Arial" w:cs="Arial"/>
          <w:bCs/>
          <w:sz w:val="24"/>
          <w:szCs w:val="24"/>
        </w:rPr>
        <w:t>Berny</w:t>
      </w:r>
      <w:proofErr w:type="spellEnd"/>
      <w:r w:rsidR="00FC2431">
        <w:rPr>
          <w:rFonts w:ascii="Arial" w:hAnsi="Arial" w:cs="Arial"/>
          <w:bCs/>
          <w:sz w:val="24"/>
          <w:szCs w:val="24"/>
        </w:rPr>
        <w:t xml:space="preserve">, Claudio Fischer, Fausto Henrique </w:t>
      </w:r>
      <w:proofErr w:type="spellStart"/>
      <w:r w:rsidR="00FC2431">
        <w:rPr>
          <w:rFonts w:ascii="Arial" w:hAnsi="Arial" w:cs="Arial"/>
          <w:bCs/>
          <w:sz w:val="24"/>
          <w:szCs w:val="24"/>
        </w:rPr>
        <w:t>Steffen</w:t>
      </w:r>
      <w:proofErr w:type="spellEnd"/>
      <w:r w:rsidR="00FC2431">
        <w:rPr>
          <w:rFonts w:ascii="Arial" w:hAnsi="Arial" w:cs="Arial"/>
          <w:bCs/>
          <w:sz w:val="24"/>
          <w:szCs w:val="24"/>
        </w:rPr>
        <w:t xml:space="preserve">, Fernando </w:t>
      </w:r>
      <w:proofErr w:type="spellStart"/>
      <w:r w:rsidR="00FC2431">
        <w:rPr>
          <w:rFonts w:ascii="Arial" w:hAnsi="Arial" w:cs="Arial"/>
          <w:bCs/>
          <w:sz w:val="24"/>
          <w:szCs w:val="24"/>
        </w:rPr>
        <w:t>Oltramari</w:t>
      </w:r>
      <w:proofErr w:type="spellEnd"/>
      <w:r w:rsidR="00FC2431">
        <w:rPr>
          <w:rFonts w:ascii="Arial" w:hAnsi="Arial" w:cs="Arial"/>
          <w:bCs/>
          <w:sz w:val="24"/>
          <w:szCs w:val="24"/>
        </w:rPr>
        <w:t xml:space="preserve">, Joaquim Eduardo Vidal Haas, Luiz Antônio Machado Veríssimo, Marcelo </w:t>
      </w:r>
      <w:proofErr w:type="spellStart"/>
      <w:r w:rsidR="00FC2431">
        <w:rPr>
          <w:rFonts w:ascii="Arial" w:hAnsi="Arial" w:cs="Arial"/>
          <w:bCs/>
          <w:sz w:val="24"/>
          <w:szCs w:val="24"/>
        </w:rPr>
        <w:t>Petrucci</w:t>
      </w:r>
      <w:proofErr w:type="spellEnd"/>
      <w:r w:rsidR="00FC2431">
        <w:rPr>
          <w:rFonts w:ascii="Arial" w:hAnsi="Arial" w:cs="Arial"/>
          <w:bCs/>
          <w:sz w:val="24"/>
          <w:szCs w:val="24"/>
        </w:rPr>
        <w:t xml:space="preserve"> Maia, Maria Bernadete </w:t>
      </w:r>
      <w:proofErr w:type="spellStart"/>
      <w:r w:rsidR="00FC2431">
        <w:rPr>
          <w:rFonts w:ascii="Arial" w:hAnsi="Arial" w:cs="Arial"/>
          <w:bCs/>
          <w:sz w:val="24"/>
          <w:szCs w:val="24"/>
        </w:rPr>
        <w:t>Sinhorelli</w:t>
      </w:r>
      <w:proofErr w:type="spellEnd"/>
      <w:r w:rsidR="00FC2431">
        <w:rPr>
          <w:rFonts w:ascii="Arial" w:hAnsi="Arial" w:cs="Arial"/>
          <w:bCs/>
          <w:sz w:val="24"/>
          <w:szCs w:val="24"/>
        </w:rPr>
        <w:t xml:space="preserve"> de Oliveira, Nino Roberto </w:t>
      </w:r>
      <w:proofErr w:type="spellStart"/>
      <w:r w:rsidR="00FC2431">
        <w:rPr>
          <w:rFonts w:ascii="Arial" w:hAnsi="Arial" w:cs="Arial"/>
          <w:bCs/>
          <w:sz w:val="24"/>
          <w:szCs w:val="24"/>
        </w:rPr>
        <w:t>Schleder</w:t>
      </w:r>
      <w:proofErr w:type="spellEnd"/>
      <w:r w:rsidR="00FC2431">
        <w:rPr>
          <w:rFonts w:ascii="Arial" w:hAnsi="Arial" w:cs="Arial"/>
          <w:bCs/>
          <w:sz w:val="24"/>
          <w:szCs w:val="24"/>
        </w:rPr>
        <w:t xml:space="preserve"> Machado, Nirce Saffer Medvedovski, N</w:t>
      </w:r>
      <w:r w:rsidR="005D7D02">
        <w:rPr>
          <w:rFonts w:ascii="Arial" w:hAnsi="Arial" w:cs="Arial"/>
          <w:bCs/>
          <w:sz w:val="24"/>
          <w:szCs w:val="24"/>
        </w:rPr>
        <w:t xml:space="preserve">úbia Margot Menezes Jardim e Rosana </w:t>
      </w:r>
      <w:proofErr w:type="spellStart"/>
      <w:r w:rsidR="005D7D02">
        <w:rPr>
          <w:rFonts w:ascii="Arial" w:hAnsi="Arial" w:cs="Arial"/>
          <w:bCs/>
          <w:sz w:val="24"/>
          <w:szCs w:val="24"/>
        </w:rPr>
        <w:t>Oppitz</w:t>
      </w:r>
      <w:proofErr w:type="spellEnd"/>
      <w:r w:rsidR="005D7D02">
        <w:rPr>
          <w:rFonts w:ascii="Arial" w:hAnsi="Arial" w:cs="Arial"/>
          <w:bCs/>
          <w:sz w:val="24"/>
          <w:szCs w:val="24"/>
        </w:rPr>
        <w:t xml:space="preserve">. Conselheiros Suplentes: Claudia R. </w:t>
      </w:r>
      <w:proofErr w:type="spellStart"/>
      <w:r w:rsidR="005D7D02">
        <w:rPr>
          <w:rFonts w:ascii="Arial" w:hAnsi="Arial" w:cs="Arial"/>
          <w:bCs/>
          <w:sz w:val="24"/>
          <w:szCs w:val="24"/>
        </w:rPr>
        <w:t>Casaccia</w:t>
      </w:r>
      <w:proofErr w:type="spellEnd"/>
      <w:r w:rsidR="005D7D02">
        <w:rPr>
          <w:rFonts w:ascii="Arial" w:hAnsi="Arial" w:cs="Arial"/>
          <w:bCs/>
          <w:sz w:val="24"/>
          <w:szCs w:val="24"/>
        </w:rPr>
        <w:t>, Nelson Moraes da Silva Rosa, Ednezer Rodrigues Flores, Alexandre Couto Giorgi e Márcio Gomes Lontra. Conselheiros Federais Cesar</w:t>
      </w:r>
      <w:r w:rsidR="00A8279E">
        <w:rPr>
          <w:rFonts w:ascii="Arial" w:hAnsi="Arial" w:cs="Arial"/>
          <w:bCs/>
          <w:sz w:val="24"/>
          <w:szCs w:val="24"/>
        </w:rPr>
        <w:t xml:space="preserve"> Dorfman e Gislaine Vargas Saibro.</w:t>
      </w:r>
      <w:r w:rsidR="00A8279E">
        <w:rPr>
          <w:rFonts w:ascii="Arial" w:hAnsi="Arial" w:cs="Arial"/>
          <w:sz w:val="24"/>
          <w:szCs w:val="24"/>
        </w:rPr>
        <w:t xml:space="preserve"> Assessoria: Advogado Cesar Augusto Pinto Ribeiro, Arquiteto Eduardo Bimbi, Secretárias Executivas Daiane Nogueira e Roberta Valença. </w:t>
      </w:r>
      <w:r w:rsidR="00610C17" w:rsidRPr="006A5492">
        <w:rPr>
          <w:rFonts w:ascii="Arial" w:hAnsi="Arial" w:cs="Arial"/>
          <w:b/>
          <w:sz w:val="24"/>
          <w:szCs w:val="24"/>
        </w:rPr>
        <w:t xml:space="preserve">Verificação do </w:t>
      </w:r>
      <w:r w:rsidR="003954C7" w:rsidRPr="006A5492">
        <w:rPr>
          <w:rFonts w:ascii="Arial" w:hAnsi="Arial" w:cs="Arial"/>
          <w:b/>
          <w:sz w:val="24"/>
          <w:szCs w:val="24"/>
        </w:rPr>
        <w:t>Quórum</w:t>
      </w:r>
      <w:r w:rsidR="00610C17" w:rsidRPr="006A5492">
        <w:rPr>
          <w:rFonts w:ascii="Arial" w:hAnsi="Arial" w:cs="Arial"/>
          <w:b/>
          <w:sz w:val="24"/>
          <w:szCs w:val="24"/>
        </w:rPr>
        <w:t xml:space="preserve">: </w:t>
      </w:r>
      <w:r w:rsidR="00610C17" w:rsidRPr="006A5492">
        <w:rPr>
          <w:rFonts w:ascii="Arial" w:hAnsi="Arial" w:cs="Arial"/>
          <w:sz w:val="24"/>
          <w:szCs w:val="24"/>
        </w:rPr>
        <w:t>Contados</w:t>
      </w:r>
      <w:r w:rsidR="00610C17" w:rsidRPr="006A5492">
        <w:rPr>
          <w:rFonts w:ascii="Arial" w:hAnsi="Arial" w:cs="Arial"/>
          <w:b/>
          <w:sz w:val="24"/>
          <w:szCs w:val="24"/>
        </w:rPr>
        <w:t xml:space="preserve"> </w:t>
      </w:r>
      <w:r w:rsidR="00010B83" w:rsidRPr="006A5492">
        <w:rPr>
          <w:rFonts w:ascii="Arial" w:hAnsi="Arial" w:cs="Arial"/>
          <w:sz w:val="24"/>
          <w:szCs w:val="24"/>
        </w:rPr>
        <w:t>1</w:t>
      </w:r>
      <w:r w:rsidR="00A8279E">
        <w:rPr>
          <w:rFonts w:ascii="Arial" w:hAnsi="Arial" w:cs="Arial"/>
          <w:sz w:val="24"/>
          <w:szCs w:val="24"/>
        </w:rPr>
        <w:t>3</w:t>
      </w:r>
      <w:r w:rsidR="009A3746" w:rsidRPr="006A5492">
        <w:rPr>
          <w:rFonts w:ascii="Arial" w:hAnsi="Arial" w:cs="Arial"/>
          <w:sz w:val="24"/>
          <w:szCs w:val="24"/>
        </w:rPr>
        <w:t xml:space="preserve"> c</w:t>
      </w:r>
      <w:r w:rsidR="00610C17" w:rsidRPr="006A5492">
        <w:rPr>
          <w:rFonts w:ascii="Arial" w:hAnsi="Arial" w:cs="Arial"/>
          <w:sz w:val="24"/>
          <w:szCs w:val="24"/>
        </w:rPr>
        <w:t xml:space="preserve">onselheiros </w:t>
      </w:r>
      <w:r w:rsidR="009A3746" w:rsidRPr="006A5492">
        <w:rPr>
          <w:rFonts w:ascii="Arial" w:hAnsi="Arial" w:cs="Arial"/>
          <w:sz w:val="24"/>
          <w:szCs w:val="24"/>
        </w:rPr>
        <w:t>titulares</w:t>
      </w:r>
      <w:r w:rsidR="00610C17" w:rsidRPr="006A5492">
        <w:rPr>
          <w:rFonts w:ascii="Arial" w:hAnsi="Arial" w:cs="Arial"/>
          <w:sz w:val="24"/>
          <w:szCs w:val="24"/>
        </w:rPr>
        <w:t xml:space="preserve"> e </w:t>
      </w:r>
      <w:proofErr w:type="gramStart"/>
      <w:r w:rsidR="00010B83" w:rsidRPr="006A5492">
        <w:rPr>
          <w:rFonts w:ascii="Arial" w:hAnsi="Arial" w:cs="Arial"/>
          <w:sz w:val="24"/>
          <w:szCs w:val="24"/>
        </w:rPr>
        <w:t>5</w:t>
      </w:r>
      <w:proofErr w:type="gramEnd"/>
      <w:r w:rsidR="00340C0F" w:rsidRPr="006A5492">
        <w:rPr>
          <w:rFonts w:ascii="Arial" w:hAnsi="Arial" w:cs="Arial"/>
          <w:sz w:val="24"/>
          <w:szCs w:val="24"/>
        </w:rPr>
        <w:t xml:space="preserve"> suplentes</w:t>
      </w:r>
      <w:r w:rsidR="00010B83" w:rsidRPr="006A5492">
        <w:rPr>
          <w:rFonts w:ascii="Arial" w:hAnsi="Arial" w:cs="Arial"/>
          <w:sz w:val="24"/>
          <w:szCs w:val="24"/>
        </w:rPr>
        <w:t xml:space="preserve">, sendo que </w:t>
      </w:r>
      <w:r w:rsidR="00A8279E">
        <w:rPr>
          <w:rFonts w:ascii="Arial" w:hAnsi="Arial" w:cs="Arial"/>
          <w:sz w:val="24"/>
          <w:szCs w:val="24"/>
        </w:rPr>
        <w:t>3</w:t>
      </w:r>
      <w:r w:rsidR="00010B83" w:rsidRPr="006A5492">
        <w:rPr>
          <w:rFonts w:ascii="Arial" w:hAnsi="Arial" w:cs="Arial"/>
          <w:sz w:val="24"/>
          <w:szCs w:val="24"/>
        </w:rPr>
        <w:t xml:space="preserve"> conselheiros</w:t>
      </w:r>
      <w:r w:rsidR="001F5221" w:rsidRPr="006A5492">
        <w:rPr>
          <w:rFonts w:ascii="Arial" w:hAnsi="Arial" w:cs="Arial"/>
          <w:sz w:val="24"/>
          <w:szCs w:val="24"/>
        </w:rPr>
        <w:t xml:space="preserve"> titulares</w:t>
      </w:r>
      <w:r w:rsidR="00010B83" w:rsidRPr="006A5492">
        <w:rPr>
          <w:rFonts w:ascii="Arial" w:hAnsi="Arial" w:cs="Arial"/>
          <w:sz w:val="24"/>
          <w:szCs w:val="24"/>
        </w:rPr>
        <w:t xml:space="preserve"> justificaram a ausência.</w:t>
      </w:r>
      <w:r w:rsidR="00340C0F" w:rsidRPr="006A5492">
        <w:rPr>
          <w:rFonts w:ascii="Arial" w:hAnsi="Arial" w:cs="Arial"/>
          <w:sz w:val="24"/>
          <w:szCs w:val="24"/>
        </w:rPr>
        <w:t xml:space="preserve"> </w:t>
      </w:r>
      <w:r w:rsidR="00010B83" w:rsidRPr="006A5492">
        <w:rPr>
          <w:rFonts w:ascii="Arial" w:hAnsi="Arial" w:cs="Arial"/>
          <w:sz w:val="24"/>
          <w:szCs w:val="24"/>
        </w:rPr>
        <w:t>I</w:t>
      </w:r>
      <w:r w:rsidR="00610C17" w:rsidRPr="006A5492">
        <w:rPr>
          <w:rFonts w:ascii="Arial" w:hAnsi="Arial" w:cs="Arial"/>
          <w:sz w:val="24"/>
          <w:szCs w:val="24"/>
        </w:rPr>
        <w:t>niciou</w:t>
      </w:r>
      <w:r w:rsidR="00E0451B" w:rsidRPr="006A5492">
        <w:rPr>
          <w:rFonts w:ascii="Arial" w:hAnsi="Arial" w:cs="Arial"/>
          <w:sz w:val="24"/>
          <w:szCs w:val="24"/>
        </w:rPr>
        <w:t>-se</w:t>
      </w:r>
      <w:r w:rsidR="000774D1" w:rsidRPr="006A5492">
        <w:rPr>
          <w:rFonts w:ascii="Arial" w:hAnsi="Arial" w:cs="Arial"/>
          <w:sz w:val="24"/>
          <w:szCs w:val="24"/>
        </w:rPr>
        <w:t xml:space="preserve"> </w:t>
      </w:r>
      <w:r w:rsidR="00610C17" w:rsidRPr="006A5492">
        <w:rPr>
          <w:rFonts w:ascii="Arial" w:hAnsi="Arial" w:cs="Arial"/>
          <w:sz w:val="24"/>
          <w:szCs w:val="24"/>
        </w:rPr>
        <w:t>a Reunião.</w:t>
      </w:r>
      <w:r w:rsidR="00340C0F" w:rsidRPr="006A5492">
        <w:rPr>
          <w:rFonts w:ascii="Arial" w:hAnsi="Arial" w:cs="Arial"/>
          <w:sz w:val="24"/>
          <w:szCs w:val="24"/>
        </w:rPr>
        <w:t xml:space="preserve"> </w:t>
      </w:r>
      <w:r w:rsidR="00340C0F" w:rsidRPr="006A5492">
        <w:rPr>
          <w:rFonts w:ascii="Arial" w:hAnsi="Arial" w:cs="Arial"/>
          <w:b/>
          <w:sz w:val="24"/>
          <w:szCs w:val="24"/>
        </w:rPr>
        <w:t>2. Aprovaç</w:t>
      </w:r>
      <w:r w:rsidR="00A61B70" w:rsidRPr="006A5492">
        <w:rPr>
          <w:rFonts w:ascii="Arial" w:hAnsi="Arial" w:cs="Arial"/>
          <w:b/>
          <w:sz w:val="24"/>
          <w:szCs w:val="24"/>
        </w:rPr>
        <w:t xml:space="preserve">ão da Ata da </w:t>
      </w:r>
      <w:r w:rsidR="00A8279E">
        <w:rPr>
          <w:rFonts w:ascii="Arial" w:hAnsi="Arial" w:cs="Arial"/>
          <w:b/>
          <w:sz w:val="24"/>
          <w:szCs w:val="24"/>
        </w:rPr>
        <w:t>11</w:t>
      </w:r>
      <w:r w:rsidR="00A61B70" w:rsidRPr="006A5492">
        <w:rPr>
          <w:rFonts w:ascii="Arial" w:hAnsi="Arial" w:cs="Arial"/>
          <w:b/>
          <w:sz w:val="24"/>
          <w:szCs w:val="24"/>
        </w:rPr>
        <w:t>ª R</w:t>
      </w:r>
      <w:r w:rsidR="00340C0F" w:rsidRPr="006A5492">
        <w:rPr>
          <w:rFonts w:ascii="Arial" w:hAnsi="Arial" w:cs="Arial"/>
          <w:b/>
          <w:sz w:val="24"/>
          <w:szCs w:val="24"/>
        </w:rPr>
        <w:t xml:space="preserve">eunião </w:t>
      </w:r>
      <w:r w:rsidR="00A61B70" w:rsidRPr="006A5492">
        <w:rPr>
          <w:rFonts w:ascii="Arial" w:hAnsi="Arial" w:cs="Arial"/>
          <w:b/>
          <w:sz w:val="24"/>
          <w:szCs w:val="24"/>
        </w:rPr>
        <w:t xml:space="preserve">Plenária: </w:t>
      </w:r>
      <w:r w:rsidR="004B1C7A" w:rsidRPr="006A5492">
        <w:rPr>
          <w:rFonts w:ascii="Arial" w:hAnsi="Arial" w:cs="Arial"/>
          <w:sz w:val="24"/>
          <w:szCs w:val="24"/>
        </w:rPr>
        <w:t>A ata</w:t>
      </w:r>
      <w:r w:rsidR="00DD52F4" w:rsidRPr="006A5492">
        <w:rPr>
          <w:rFonts w:ascii="Arial" w:hAnsi="Arial" w:cs="Arial"/>
          <w:sz w:val="24"/>
          <w:szCs w:val="24"/>
        </w:rPr>
        <w:t>,</w:t>
      </w:r>
      <w:r w:rsidR="004B1C7A" w:rsidRPr="006A5492">
        <w:rPr>
          <w:rFonts w:ascii="Arial" w:hAnsi="Arial" w:cs="Arial"/>
          <w:sz w:val="24"/>
          <w:szCs w:val="24"/>
        </w:rPr>
        <w:t xml:space="preserve"> que foi encaminhada previamente aos Conselheiros</w:t>
      </w:r>
      <w:r w:rsidR="00DD52F4" w:rsidRPr="006A5492">
        <w:rPr>
          <w:rFonts w:ascii="Arial" w:hAnsi="Arial" w:cs="Arial"/>
          <w:sz w:val="24"/>
          <w:szCs w:val="24"/>
        </w:rPr>
        <w:t>,</w:t>
      </w:r>
      <w:r w:rsidR="004B1C7A" w:rsidRPr="006A5492">
        <w:rPr>
          <w:rFonts w:ascii="Arial" w:hAnsi="Arial" w:cs="Arial"/>
          <w:sz w:val="24"/>
          <w:szCs w:val="24"/>
        </w:rPr>
        <w:t xml:space="preserve"> foi</w:t>
      </w:r>
      <w:r w:rsidR="004B1C7A" w:rsidRPr="006A5492">
        <w:rPr>
          <w:rFonts w:ascii="Arial" w:hAnsi="Arial" w:cs="Arial"/>
          <w:b/>
          <w:sz w:val="24"/>
          <w:szCs w:val="24"/>
        </w:rPr>
        <w:t xml:space="preserve"> </w:t>
      </w:r>
      <w:r w:rsidR="00A61B70" w:rsidRPr="006A5492">
        <w:rPr>
          <w:rFonts w:ascii="Arial" w:hAnsi="Arial" w:cs="Arial"/>
          <w:sz w:val="24"/>
          <w:szCs w:val="24"/>
        </w:rPr>
        <w:t>aprovada</w:t>
      </w:r>
      <w:r w:rsidR="00A61B70" w:rsidRPr="000A4C27">
        <w:rPr>
          <w:rFonts w:ascii="Arial" w:hAnsi="Arial" w:cs="Arial"/>
          <w:b/>
          <w:sz w:val="24"/>
          <w:szCs w:val="24"/>
        </w:rPr>
        <w:t>.</w:t>
      </w:r>
      <w:r w:rsidR="00616A0A" w:rsidRPr="000A4C27">
        <w:rPr>
          <w:rFonts w:ascii="Arial" w:hAnsi="Arial" w:cs="Arial"/>
          <w:b/>
          <w:color w:val="333333"/>
          <w:sz w:val="24"/>
          <w:szCs w:val="24"/>
        </w:rPr>
        <w:t> </w:t>
      </w:r>
      <w:proofErr w:type="gramStart"/>
      <w:r w:rsidR="003520F6">
        <w:rPr>
          <w:rFonts w:ascii="Arial" w:hAnsi="Arial" w:cs="Arial"/>
          <w:b/>
          <w:color w:val="333333"/>
          <w:sz w:val="24"/>
          <w:szCs w:val="24"/>
        </w:rPr>
        <w:t>3</w:t>
      </w:r>
      <w:proofErr w:type="gramEnd"/>
      <w:r w:rsidR="002B79C1" w:rsidRPr="000A4C27">
        <w:rPr>
          <w:rFonts w:ascii="Arial" w:hAnsi="Arial" w:cs="Arial"/>
          <w:b/>
          <w:color w:val="333333"/>
          <w:sz w:val="24"/>
          <w:szCs w:val="24"/>
        </w:rPr>
        <w:t xml:space="preserve">) </w:t>
      </w:r>
      <w:r w:rsidR="005D063D" w:rsidRPr="000A4C27">
        <w:rPr>
          <w:rFonts w:ascii="Arial" w:hAnsi="Arial" w:cs="Arial"/>
          <w:b/>
          <w:color w:val="333333"/>
          <w:sz w:val="24"/>
          <w:szCs w:val="24"/>
        </w:rPr>
        <w:t>Homologação das deliberações do Conselho Diretor</w:t>
      </w:r>
      <w:r w:rsidR="005D063D">
        <w:rPr>
          <w:rFonts w:ascii="Arial" w:hAnsi="Arial" w:cs="Arial"/>
          <w:color w:val="333333"/>
          <w:sz w:val="24"/>
          <w:szCs w:val="24"/>
        </w:rPr>
        <w:t>:</w:t>
      </w:r>
      <w:r w:rsidR="000A4C27">
        <w:rPr>
          <w:rFonts w:ascii="Arial" w:hAnsi="Arial" w:cs="Arial"/>
          <w:color w:val="333333"/>
          <w:sz w:val="24"/>
          <w:szCs w:val="24"/>
        </w:rPr>
        <w:t xml:space="preserve"> </w:t>
      </w:r>
      <w:r w:rsidR="000A4C27" w:rsidRPr="000A4C27">
        <w:rPr>
          <w:rFonts w:ascii="Arial" w:hAnsi="Arial" w:cs="Arial"/>
          <w:b/>
          <w:color w:val="333333"/>
          <w:sz w:val="24"/>
          <w:szCs w:val="24"/>
        </w:rPr>
        <w:t>a) Aprovação do texto do ofício ao GT Regimento CAU/BR</w:t>
      </w:r>
      <w:r w:rsidR="000A4C27">
        <w:rPr>
          <w:rFonts w:ascii="Arial" w:hAnsi="Arial" w:cs="Arial"/>
          <w:color w:val="333333"/>
          <w:sz w:val="24"/>
          <w:szCs w:val="24"/>
        </w:rPr>
        <w:t>:</w:t>
      </w:r>
      <w:r w:rsidR="005D063D">
        <w:rPr>
          <w:rFonts w:ascii="Arial" w:hAnsi="Arial" w:cs="Arial"/>
          <w:color w:val="333333"/>
          <w:sz w:val="24"/>
          <w:szCs w:val="24"/>
        </w:rPr>
        <w:t xml:space="preserve"> A conselheira Claudia </w:t>
      </w:r>
      <w:proofErr w:type="spellStart"/>
      <w:r w:rsidR="005D063D">
        <w:rPr>
          <w:rFonts w:ascii="Arial" w:hAnsi="Arial" w:cs="Arial"/>
          <w:color w:val="333333"/>
          <w:sz w:val="24"/>
          <w:szCs w:val="24"/>
        </w:rPr>
        <w:t>Casaccia</w:t>
      </w:r>
      <w:proofErr w:type="spellEnd"/>
      <w:r w:rsidR="005D063D">
        <w:rPr>
          <w:rFonts w:ascii="Arial" w:hAnsi="Arial" w:cs="Arial"/>
          <w:color w:val="333333"/>
          <w:sz w:val="24"/>
          <w:szCs w:val="24"/>
        </w:rPr>
        <w:t>, coordenadora do GT Regimento do CAU/RS, relatou que a comissão realizou uma avaliação profunda do texto e apresentou a conclusão do trabalho, procedeu à leitura do ofício ao GT Regim</w:t>
      </w:r>
      <w:r w:rsidR="00A427C2">
        <w:rPr>
          <w:rFonts w:ascii="Arial" w:hAnsi="Arial" w:cs="Arial"/>
          <w:color w:val="333333"/>
          <w:sz w:val="24"/>
          <w:szCs w:val="24"/>
        </w:rPr>
        <w:t>ento CAU/BR e apontou problemas</w:t>
      </w:r>
      <w:r w:rsidR="005D063D">
        <w:rPr>
          <w:rFonts w:ascii="Arial" w:hAnsi="Arial" w:cs="Arial"/>
          <w:color w:val="333333"/>
          <w:sz w:val="24"/>
          <w:szCs w:val="24"/>
        </w:rPr>
        <w:t xml:space="preserve"> no teor de escrita.</w:t>
      </w:r>
      <w:r w:rsidR="000A4C27">
        <w:rPr>
          <w:rFonts w:ascii="Arial" w:hAnsi="Arial" w:cs="Arial"/>
          <w:color w:val="333333"/>
          <w:sz w:val="24"/>
          <w:szCs w:val="24"/>
        </w:rPr>
        <w:t xml:space="preserve"> A conselheira Núbia Jardim pediu a palavra e demonstrou insatisfação em relação ao trato jurídico da linguagem</w:t>
      </w:r>
      <w:r w:rsidR="00704018">
        <w:rPr>
          <w:rFonts w:ascii="Arial" w:hAnsi="Arial" w:cs="Arial"/>
          <w:color w:val="333333"/>
          <w:sz w:val="24"/>
          <w:szCs w:val="24"/>
        </w:rPr>
        <w:t xml:space="preserve"> usada no regimento</w:t>
      </w:r>
      <w:r w:rsidR="000A4C27">
        <w:rPr>
          <w:rFonts w:ascii="Arial" w:hAnsi="Arial" w:cs="Arial"/>
          <w:color w:val="333333"/>
          <w:sz w:val="24"/>
          <w:szCs w:val="24"/>
        </w:rPr>
        <w:t>, relata que há inconsistência na escrita.</w:t>
      </w:r>
      <w:r w:rsidR="00012F54">
        <w:rPr>
          <w:rFonts w:ascii="Arial" w:hAnsi="Arial" w:cs="Arial"/>
          <w:color w:val="333333"/>
          <w:sz w:val="24"/>
          <w:szCs w:val="24"/>
        </w:rPr>
        <w:t xml:space="preserve"> Foi aprovado o envio do texto ao CAU/BR via conselheiro federal Cesar Dorfman</w:t>
      </w:r>
      <w:r w:rsidR="00A427C2">
        <w:rPr>
          <w:rFonts w:ascii="Arial" w:hAnsi="Arial" w:cs="Arial"/>
          <w:color w:val="333333"/>
          <w:sz w:val="24"/>
          <w:szCs w:val="24"/>
        </w:rPr>
        <w:t>, após revisão do texto</w:t>
      </w:r>
      <w:r w:rsidR="00012F54">
        <w:rPr>
          <w:rFonts w:ascii="Arial" w:hAnsi="Arial" w:cs="Arial"/>
          <w:color w:val="333333"/>
          <w:sz w:val="24"/>
          <w:szCs w:val="24"/>
        </w:rPr>
        <w:t>.</w:t>
      </w:r>
      <w:r w:rsidR="00704018">
        <w:rPr>
          <w:rFonts w:ascii="Arial" w:hAnsi="Arial" w:cs="Arial"/>
          <w:color w:val="333333"/>
          <w:sz w:val="24"/>
          <w:szCs w:val="24"/>
        </w:rPr>
        <w:t xml:space="preserve"> </w:t>
      </w:r>
      <w:r w:rsidR="00012F54" w:rsidRPr="00DC684E">
        <w:rPr>
          <w:rFonts w:ascii="Arial" w:hAnsi="Arial" w:cs="Arial"/>
          <w:b/>
          <w:color w:val="333333"/>
          <w:sz w:val="24"/>
          <w:szCs w:val="24"/>
        </w:rPr>
        <w:t>b) Aprovação da contratação da assessoria</w:t>
      </w:r>
      <w:r w:rsidR="00DC684E" w:rsidRPr="00DC684E">
        <w:rPr>
          <w:rFonts w:ascii="Arial" w:hAnsi="Arial" w:cs="Arial"/>
          <w:b/>
          <w:color w:val="333333"/>
          <w:sz w:val="24"/>
          <w:szCs w:val="24"/>
        </w:rPr>
        <w:t xml:space="preserve"> para licitações do CAU/RS</w:t>
      </w:r>
      <w:r w:rsidR="00DC684E">
        <w:rPr>
          <w:rFonts w:ascii="Arial" w:hAnsi="Arial" w:cs="Arial"/>
          <w:color w:val="333333"/>
          <w:sz w:val="24"/>
          <w:szCs w:val="24"/>
        </w:rPr>
        <w:t xml:space="preserve">: O conselheiro Fausto </w:t>
      </w:r>
      <w:proofErr w:type="spellStart"/>
      <w:r w:rsidR="00DC684E">
        <w:rPr>
          <w:rFonts w:ascii="Arial" w:hAnsi="Arial" w:cs="Arial"/>
          <w:color w:val="333333"/>
          <w:sz w:val="24"/>
          <w:szCs w:val="24"/>
        </w:rPr>
        <w:t>Steffen</w:t>
      </w:r>
      <w:proofErr w:type="spellEnd"/>
      <w:r w:rsidR="00DC684E">
        <w:rPr>
          <w:rFonts w:ascii="Arial" w:hAnsi="Arial" w:cs="Arial"/>
          <w:color w:val="333333"/>
          <w:sz w:val="24"/>
          <w:szCs w:val="24"/>
        </w:rPr>
        <w:t xml:space="preserve"> relatou que na reunião da Comissão de Finanças, que ocorrerá na terça-feira, dia 19 de junho de 2012, serão analisadas as propostas, as quais </w:t>
      </w:r>
      <w:r w:rsidR="00A427C2">
        <w:rPr>
          <w:rFonts w:ascii="Arial" w:hAnsi="Arial" w:cs="Arial"/>
          <w:color w:val="333333"/>
          <w:sz w:val="24"/>
          <w:szCs w:val="24"/>
        </w:rPr>
        <w:t>serão</w:t>
      </w:r>
      <w:r w:rsidR="00DC684E">
        <w:rPr>
          <w:rFonts w:ascii="Arial" w:hAnsi="Arial" w:cs="Arial"/>
          <w:color w:val="333333"/>
          <w:sz w:val="24"/>
          <w:szCs w:val="24"/>
        </w:rPr>
        <w:t xml:space="preserve"> levada</w:t>
      </w:r>
      <w:r w:rsidR="00A427C2">
        <w:rPr>
          <w:rFonts w:ascii="Arial" w:hAnsi="Arial" w:cs="Arial"/>
          <w:color w:val="333333"/>
          <w:sz w:val="24"/>
          <w:szCs w:val="24"/>
        </w:rPr>
        <w:t>s</w:t>
      </w:r>
      <w:r w:rsidR="00DC684E">
        <w:rPr>
          <w:rFonts w:ascii="Arial" w:hAnsi="Arial" w:cs="Arial"/>
          <w:color w:val="333333"/>
          <w:sz w:val="24"/>
          <w:szCs w:val="24"/>
        </w:rPr>
        <w:t xml:space="preserve"> à reunião do Conselho Diretor e posterior aprovação na 13ª Plenária, dia 29 de junho de 2012.</w:t>
      </w:r>
      <w:r w:rsidR="005835A0">
        <w:rPr>
          <w:rFonts w:ascii="Arial" w:hAnsi="Arial" w:cs="Arial"/>
          <w:color w:val="333333"/>
          <w:sz w:val="24"/>
          <w:szCs w:val="24"/>
        </w:rPr>
        <w:t xml:space="preserve"> </w:t>
      </w:r>
      <w:r w:rsidR="003520F6">
        <w:rPr>
          <w:rFonts w:ascii="Arial" w:hAnsi="Arial" w:cs="Arial"/>
          <w:color w:val="333333"/>
          <w:sz w:val="24"/>
          <w:szCs w:val="24"/>
        </w:rPr>
        <w:t>4</w:t>
      </w:r>
      <w:r w:rsidR="008E6EBB" w:rsidRPr="008E6EBB">
        <w:rPr>
          <w:rFonts w:ascii="Arial" w:hAnsi="Arial" w:cs="Arial"/>
          <w:b/>
          <w:color w:val="333333"/>
          <w:sz w:val="24"/>
          <w:szCs w:val="24"/>
        </w:rPr>
        <w:t>. Relato da Conselheira Federal, Gislaine Saibro, sobre a Plenária do CAU/BR</w:t>
      </w:r>
      <w:r w:rsidR="008E6EBB">
        <w:rPr>
          <w:rFonts w:ascii="Arial" w:hAnsi="Arial" w:cs="Arial"/>
          <w:color w:val="333333"/>
          <w:sz w:val="24"/>
          <w:szCs w:val="24"/>
        </w:rPr>
        <w:t xml:space="preserve">: O Presidente do CAU/RS, Roberto Py, passou a palavra à conselheira federal, Gislaine Saibro, para que proferisse relato sobre a Plenária do CAU/BR, que versou sobre: </w:t>
      </w:r>
      <w:r w:rsidR="008E6EBB" w:rsidRPr="00EA5A60">
        <w:rPr>
          <w:rFonts w:ascii="Arial" w:hAnsi="Arial" w:cs="Arial"/>
          <w:b/>
          <w:color w:val="333333"/>
          <w:sz w:val="24"/>
          <w:szCs w:val="24"/>
        </w:rPr>
        <w:t>a) Comissão de Finanças</w:t>
      </w:r>
      <w:r w:rsidR="008E6EBB">
        <w:rPr>
          <w:rFonts w:ascii="Arial" w:hAnsi="Arial" w:cs="Arial"/>
          <w:color w:val="333333"/>
          <w:sz w:val="24"/>
          <w:szCs w:val="24"/>
        </w:rPr>
        <w:t xml:space="preserve">: plano de trabalho para contratação; resolução sobre taxas e multas para arquitetos; plano de saúde, convênios e cooperativa de crédito; </w:t>
      </w:r>
      <w:r w:rsidR="008E6EBB" w:rsidRPr="00EA5A60">
        <w:rPr>
          <w:rFonts w:ascii="Arial" w:hAnsi="Arial" w:cs="Arial"/>
          <w:b/>
          <w:color w:val="333333"/>
          <w:sz w:val="24"/>
          <w:szCs w:val="24"/>
        </w:rPr>
        <w:t>b) Comissão de Atos Administrativos</w:t>
      </w:r>
      <w:r w:rsidR="008E6EBB">
        <w:rPr>
          <w:rFonts w:ascii="Arial" w:hAnsi="Arial" w:cs="Arial"/>
          <w:color w:val="333333"/>
          <w:sz w:val="24"/>
          <w:szCs w:val="24"/>
        </w:rPr>
        <w:t xml:space="preserve">: </w:t>
      </w:r>
      <w:r w:rsidR="00EA5A60">
        <w:rPr>
          <w:rFonts w:ascii="Arial" w:hAnsi="Arial" w:cs="Arial"/>
          <w:color w:val="333333"/>
          <w:sz w:val="24"/>
          <w:szCs w:val="24"/>
        </w:rPr>
        <w:t>definição e organização dos atos, determinar com clareza</w:t>
      </w:r>
      <w:r w:rsidR="00A427C2">
        <w:rPr>
          <w:rFonts w:ascii="Arial" w:hAnsi="Arial" w:cs="Arial"/>
          <w:color w:val="333333"/>
          <w:sz w:val="24"/>
          <w:szCs w:val="24"/>
        </w:rPr>
        <w:t xml:space="preserve"> o que cada qual é responsável; </w:t>
      </w:r>
      <w:r w:rsidR="00EA5A60" w:rsidRPr="00EA5A60">
        <w:rPr>
          <w:rFonts w:ascii="Arial" w:hAnsi="Arial" w:cs="Arial"/>
          <w:b/>
          <w:color w:val="333333"/>
          <w:sz w:val="24"/>
          <w:szCs w:val="24"/>
        </w:rPr>
        <w:t>c) Comissão de Ética</w:t>
      </w:r>
      <w:r w:rsidR="00EA5A60">
        <w:rPr>
          <w:rFonts w:ascii="Arial" w:hAnsi="Arial" w:cs="Arial"/>
          <w:color w:val="333333"/>
          <w:sz w:val="24"/>
          <w:szCs w:val="24"/>
        </w:rPr>
        <w:t>: ocorrerá um seminário no Ceará que tratar</w:t>
      </w:r>
      <w:r w:rsidR="00DC7D26">
        <w:rPr>
          <w:rFonts w:ascii="Arial" w:hAnsi="Arial" w:cs="Arial"/>
          <w:color w:val="333333"/>
          <w:sz w:val="24"/>
          <w:szCs w:val="24"/>
        </w:rPr>
        <w:t xml:space="preserve">á sobre o código de ética do </w:t>
      </w:r>
      <w:r w:rsidR="00DC7D26" w:rsidRPr="00DC7D26">
        <w:rPr>
          <w:rFonts w:ascii="Arial" w:hAnsi="Arial" w:cs="Arial"/>
          <w:color w:val="333333"/>
          <w:sz w:val="24"/>
          <w:szCs w:val="24"/>
        </w:rPr>
        <w:t>Conselho de Arquitetura e Urbanismo</w:t>
      </w:r>
      <w:r w:rsidR="00DC7D26">
        <w:rPr>
          <w:rFonts w:ascii="Arial" w:hAnsi="Arial" w:cs="Arial"/>
          <w:color w:val="333333"/>
          <w:sz w:val="24"/>
          <w:szCs w:val="24"/>
        </w:rPr>
        <w:t xml:space="preserve">. Há discussões para uso da lei nº 1002/2002 </w:t>
      </w:r>
      <w:r w:rsidR="0055119D">
        <w:rPr>
          <w:rFonts w:ascii="Arial" w:hAnsi="Arial" w:cs="Arial"/>
          <w:color w:val="333333"/>
          <w:sz w:val="24"/>
          <w:szCs w:val="24"/>
        </w:rPr>
        <w:t>–</w:t>
      </w:r>
      <w:r w:rsidR="00DC7D26">
        <w:rPr>
          <w:rFonts w:ascii="Arial" w:hAnsi="Arial" w:cs="Arial"/>
          <w:color w:val="333333"/>
          <w:sz w:val="24"/>
          <w:szCs w:val="24"/>
        </w:rPr>
        <w:t xml:space="preserve"> CONFEA</w:t>
      </w:r>
      <w:r w:rsidR="0055119D">
        <w:rPr>
          <w:rFonts w:ascii="Arial" w:hAnsi="Arial" w:cs="Arial"/>
          <w:color w:val="333333"/>
          <w:sz w:val="24"/>
          <w:szCs w:val="24"/>
        </w:rPr>
        <w:t xml:space="preserve">, que trata sobre o código de ética propriamente dito e da lei nº 1004/2003 – CONFEA, que aprova o regulamento para condução do processo ético disciplinar. Porém, para a conselheira Gislaine seria melhor que fosse feita uma resolução no CAU/BR para tramitação de processos disciplinares. Foi também comentado que, a posteriori, será feita uma consulta à sociedade sobre a conduta dos arquitetos e urbanistas do Brasil. </w:t>
      </w:r>
      <w:r w:rsidR="00373B44">
        <w:rPr>
          <w:rFonts w:ascii="Arial" w:hAnsi="Arial" w:cs="Arial"/>
          <w:color w:val="333333"/>
          <w:sz w:val="24"/>
          <w:szCs w:val="24"/>
        </w:rPr>
        <w:t xml:space="preserve">O Rio Grande do Sul foi destacado pela organização </w:t>
      </w:r>
      <w:r w:rsidR="00373B44">
        <w:rPr>
          <w:rFonts w:ascii="Arial" w:hAnsi="Arial" w:cs="Arial"/>
          <w:color w:val="333333"/>
          <w:sz w:val="24"/>
          <w:szCs w:val="24"/>
        </w:rPr>
        <w:lastRenderedPageBreak/>
        <w:t>que possui n</w:t>
      </w:r>
      <w:r w:rsidR="00A427C2">
        <w:rPr>
          <w:rFonts w:ascii="Arial" w:hAnsi="Arial" w:cs="Arial"/>
          <w:color w:val="333333"/>
          <w:sz w:val="24"/>
          <w:szCs w:val="24"/>
        </w:rPr>
        <w:t>a Comissão de Ensino e Formação</w:t>
      </w:r>
      <w:r w:rsidR="00373B44">
        <w:rPr>
          <w:rFonts w:ascii="Arial" w:hAnsi="Arial" w:cs="Arial"/>
          <w:color w:val="333333"/>
          <w:sz w:val="24"/>
          <w:szCs w:val="24"/>
        </w:rPr>
        <w:t xml:space="preserve">, </w:t>
      </w:r>
      <w:r w:rsidR="00A427C2">
        <w:rPr>
          <w:rFonts w:ascii="Arial" w:hAnsi="Arial" w:cs="Arial"/>
          <w:color w:val="333333"/>
          <w:sz w:val="24"/>
          <w:szCs w:val="24"/>
        </w:rPr>
        <w:t>demonstrada pelo aumento de registros de novos arquitetos</w:t>
      </w:r>
      <w:r w:rsidR="00373B44">
        <w:rPr>
          <w:rFonts w:ascii="Arial" w:hAnsi="Arial" w:cs="Arial"/>
          <w:color w:val="333333"/>
          <w:sz w:val="24"/>
          <w:szCs w:val="24"/>
        </w:rPr>
        <w:t>.</w:t>
      </w:r>
      <w:r w:rsidR="004B1910">
        <w:rPr>
          <w:rFonts w:ascii="Arial" w:hAnsi="Arial" w:cs="Arial"/>
          <w:color w:val="333333"/>
          <w:sz w:val="24"/>
          <w:szCs w:val="24"/>
        </w:rPr>
        <w:t xml:space="preserve"> </w:t>
      </w:r>
      <w:r w:rsidR="004B1910" w:rsidRPr="00A74A43">
        <w:rPr>
          <w:rFonts w:ascii="Arial" w:hAnsi="Arial" w:cs="Arial"/>
          <w:b/>
          <w:color w:val="333333"/>
          <w:sz w:val="24"/>
          <w:szCs w:val="24"/>
        </w:rPr>
        <w:t>d) Comissão de Exercício Profissional</w:t>
      </w:r>
      <w:r w:rsidR="004B1910">
        <w:rPr>
          <w:rFonts w:ascii="Arial" w:hAnsi="Arial" w:cs="Arial"/>
          <w:color w:val="333333"/>
          <w:sz w:val="24"/>
          <w:szCs w:val="24"/>
        </w:rPr>
        <w:t>: será lançado o cronograma das resoluções</w:t>
      </w:r>
      <w:r w:rsidR="001C4FEA">
        <w:rPr>
          <w:rFonts w:ascii="Arial" w:hAnsi="Arial" w:cs="Arial"/>
          <w:color w:val="333333"/>
          <w:sz w:val="24"/>
          <w:szCs w:val="24"/>
        </w:rPr>
        <w:t xml:space="preserve"> até o final do ano de 2012</w:t>
      </w:r>
      <w:r w:rsidR="004301C8">
        <w:rPr>
          <w:rFonts w:ascii="Arial" w:hAnsi="Arial" w:cs="Arial"/>
          <w:color w:val="333333"/>
          <w:sz w:val="24"/>
          <w:szCs w:val="24"/>
        </w:rPr>
        <w:t xml:space="preserve">. </w:t>
      </w:r>
      <w:r w:rsidR="004301C8" w:rsidRPr="006F4BEF">
        <w:rPr>
          <w:rFonts w:ascii="Arial" w:hAnsi="Arial" w:cs="Arial"/>
          <w:b/>
          <w:color w:val="333333"/>
          <w:sz w:val="24"/>
          <w:szCs w:val="24"/>
        </w:rPr>
        <w:t>e) Comissões Especiais: Rio+20</w:t>
      </w:r>
      <w:r w:rsidR="004301C8">
        <w:rPr>
          <w:rFonts w:ascii="Arial" w:hAnsi="Arial" w:cs="Arial"/>
          <w:color w:val="333333"/>
          <w:sz w:val="24"/>
          <w:szCs w:val="24"/>
        </w:rPr>
        <w:t xml:space="preserve">: O CAU/BR participará, tendo o CAU/RJ como líder e as </w:t>
      </w:r>
      <w:r w:rsidR="006F4BEF">
        <w:rPr>
          <w:rFonts w:ascii="Arial" w:hAnsi="Arial" w:cs="Arial"/>
          <w:color w:val="333333"/>
          <w:sz w:val="24"/>
          <w:szCs w:val="24"/>
        </w:rPr>
        <w:t xml:space="preserve">sessões participantes serão a de paisagismo e sobre a costa de Santa Catarina; </w:t>
      </w:r>
      <w:r w:rsidR="006F4BEF" w:rsidRPr="00B976B2">
        <w:rPr>
          <w:rFonts w:ascii="Arial" w:hAnsi="Arial" w:cs="Arial"/>
          <w:b/>
          <w:color w:val="333333"/>
          <w:sz w:val="24"/>
          <w:szCs w:val="24"/>
        </w:rPr>
        <w:t>Comissão de Relaç</w:t>
      </w:r>
      <w:r w:rsidR="00EF09F9" w:rsidRPr="00B976B2">
        <w:rPr>
          <w:rFonts w:ascii="Arial" w:hAnsi="Arial" w:cs="Arial"/>
          <w:b/>
          <w:color w:val="333333"/>
          <w:sz w:val="24"/>
          <w:szCs w:val="24"/>
        </w:rPr>
        <w:t>ões Internacionais</w:t>
      </w:r>
      <w:r w:rsidR="00EF09F9">
        <w:rPr>
          <w:rFonts w:ascii="Arial" w:hAnsi="Arial" w:cs="Arial"/>
          <w:color w:val="333333"/>
          <w:sz w:val="24"/>
          <w:szCs w:val="24"/>
        </w:rPr>
        <w:t xml:space="preserve">: pretende consolidar o CAU/BR com as instituições internacionais e deixar bem claro que o </w:t>
      </w:r>
      <w:r w:rsidR="00EF09F9" w:rsidRPr="00EF09F9">
        <w:rPr>
          <w:rFonts w:ascii="Arial" w:hAnsi="Arial" w:cs="Arial"/>
          <w:color w:val="333333"/>
          <w:sz w:val="24"/>
          <w:szCs w:val="24"/>
        </w:rPr>
        <w:t>Conselho de Arquitetura e Urbanismo</w:t>
      </w:r>
      <w:r w:rsidR="00EF09F9">
        <w:rPr>
          <w:rFonts w:ascii="Arial" w:hAnsi="Arial" w:cs="Arial"/>
          <w:color w:val="333333"/>
          <w:sz w:val="24"/>
          <w:szCs w:val="24"/>
        </w:rPr>
        <w:t xml:space="preserve"> </w:t>
      </w:r>
      <w:r w:rsidR="00B976B2">
        <w:rPr>
          <w:rFonts w:ascii="Arial" w:hAnsi="Arial" w:cs="Arial"/>
          <w:color w:val="333333"/>
          <w:sz w:val="24"/>
          <w:szCs w:val="24"/>
        </w:rPr>
        <w:t xml:space="preserve">é uma autarquia federal; </w:t>
      </w:r>
      <w:r w:rsidR="00B976B2" w:rsidRPr="00A74A43">
        <w:rPr>
          <w:rFonts w:ascii="Arial" w:hAnsi="Arial" w:cs="Arial"/>
          <w:b/>
          <w:color w:val="333333"/>
          <w:sz w:val="24"/>
          <w:szCs w:val="24"/>
        </w:rPr>
        <w:t>Políticas Urbanas</w:t>
      </w:r>
      <w:r w:rsidR="00B976B2">
        <w:rPr>
          <w:rFonts w:ascii="Arial" w:hAnsi="Arial" w:cs="Arial"/>
          <w:color w:val="333333"/>
          <w:sz w:val="24"/>
          <w:szCs w:val="24"/>
        </w:rPr>
        <w:t>: será realizada a conferência das cidades em 2013, prosseguido de seminário internacional que permitirá diálogo com os Ministérios competentes.</w:t>
      </w:r>
      <w:r w:rsidR="00A74A43">
        <w:rPr>
          <w:rFonts w:ascii="Arial" w:hAnsi="Arial" w:cs="Arial"/>
          <w:color w:val="333333"/>
          <w:sz w:val="24"/>
          <w:szCs w:val="24"/>
        </w:rPr>
        <w:t xml:space="preserve"> Encerrado o relato sobre as comissões, a conselheira Gislaine Saibro discorreu sobre as ações referentes à </w:t>
      </w:r>
      <w:r w:rsidR="00A74A43" w:rsidRPr="003D2F44">
        <w:rPr>
          <w:rFonts w:ascii="Arial" w:hAnsi="Arial" w:cs="Arial"/>
          <w:b/>
          <w:color w:val="333333"/>
          <w:sz w:val="24"/>
          <w:szCs w:val="24"/>
        </w:rPr>
        <w:t>fiscalização</w:t>
      </w:r>
      <w:r w:rsidR="00A74A43">
        <w:rPr>
          <w:rFonts w:ascii="Arial" w:hAnsi="Arial" w:cs="Arial"/>
          <w:color w:val="333333"/>
          <w:sz w:val="24"/>
          <w:szCs w:val="24"/>
        </w:rPr>
        <w:t xml:space="preserve"> com RRTs com código nas obras que possibilitará</w:t>
      </w:r>
      <w:r w:rsidR="002A78AD">
        <w:rPr>
          <w:rFonts w:ascii="Arial" w:hAnsi="Arial" w:cs="Arial"/>
          <w:color w:val="333333"/>
          <w:sz w:val="24"/>
          <w:szCs w:val="24"/>
        </w:rPr>
        <w:t xml:space="preserve"> um mapeamento aéreo com todos os profissionais que estão atuando, esse levantamento será feito através de um veículo aéreo não tripulado, chamado VANT.</w:t>
      </w:r>
      <w:r w:rsidR="003D2F44">
        <w:rPr>
          <w:rFonts w:ascii="Arial" w:hAnsi="Arial" w:cs="Arial"/>
          <w:color w:val="333333"/>
          <w:sz w:val="24"/>
          <w:szCs w:val="24"/>
        </w:rPr>
        <w:t xml:space="preserve"> O Presidente do CAU/RS, Roberto Py, teceu algumas palavras sobre o Regimento Interno</w:t>
      </w:r>
      <w:r w:rsidR="00A427C2">
        <w:rPr>
          <w:rFonts w:ascii="Arial" w:hAnsi="Arial" w:cs="Arial"/>
          <w:color w:val="333333"/>
          <w:sz w:val="24"/>
          <w:szCs w:val="24"/>
        </w:rPr>
        <w:t>, aprovado no item a,</w:t>
      </w:r>
      <w:r w:rsidR="003D2F44">
        <w:rPr>
          <w:rFonts w:ascii="Arial" w:hAnsi="Arial" w:cs="Arial"/>
          <w:color w:val="333333"/>
          <w:sz w:val="24"/>
          <w:szCs w:val="24"/>
        </w:rPr>
        <w:t xml:space="preserve"> e que o CAU/RS já havia encaminhado</w:t>
      </w:r>
      <w:r w:rsidR="00A427C2">
        <w:rPr>
          <w:rFonts w:ascii="Arial" w:hAnsi="Arial" w:cs="Arial"/>
          <w:color w:val="333333"/>
          <w:sz w:val="24"/>
          <w:szCs w:val="24"/>
        </w:rPr>
        <w:t xml:space="preserve"> ao CAU/BR</w:t>
      </w:r>
      <w:r w:rsidR="003D2F44">
        <w:rPr>
          <w:rFonts w:ascii="Arial" w:hAnsi="Arial" w:cs="Arial"/>
          <w:color w:val="333333"/>
          <w:sz w:val="24"/>
          <w:szCs w:val="24"/>
        </w:rPr>
        <w:t xml:space="preserve"> sugestões quanto ao conteúdo, mas não obteve resposta. </w:t>
      </w:r>
      <w:r w:rsidR="00127060">
        <w:rPr>
          <w:rFonts w:ascii="Arial" w:hAnsi="Arial" w:cs="Arial"/>
          <w:color w:val="333333"/>
          <w:sz w:val="24"/>
          <w:szCs w:val="24"/>
        </w:rPr>
        <w:t>Prosseguiu dizendo que a</w:t>
      </w:r>
      <w:r w:rsidR="003D2F44">
        <w:rPr>
          <w:rFonts w:ascii="Arial" w:hAnsi="Arial" w:cs="Arial"/>
          <w:color w:val="333333"/>
          <w:sz w:val="24"/>
          <w:szCs w:val="24"/>
        </w:rPr>
        <w:t xml:space="preserve"> escolha de palavras não está satisfatória</w:t>
      </w:r>
      <w:r w:rsidR="00127060">
        <w:rPr>
          <w:rFonts w:ascii="Arial" w:hAnsi="Arial" w:cs="Arial"/>
          <w:color w:val="333333"/>
          <w:sz w:val="24"/>
          <w:szCs w:val="24"/>
        </w:rPr>
        <w:t xml:space="preserve">, o termo “controlar”, que aparece em vários tópicos, deve ser </w:t>
      </w:r>
      <w:r w:rsidR="00A427C2">
        <w:rPr>
          <w:rFonts w:ascii="Arial" w:hAnsi="Arial" w:cs="Arial"/>
          <w:color w:val="333333"/>
          <w:sz w:val="24"/>
          <w:szCs w:val="24"/>
        </w:rPr>
        <w:t>substituído por “supervisionar”.</w:t>
      </w:r>
      <w:r w:rsidR="00127060">
        <w:rPr>
          <w:rFonts w:ascii="Arial" w:hAnsi="Arial" w:cs="Arial"/>
          <w:color w:val="333333"/>
          <w:sz w:val="24"/>
          <w:szCs w:val="24"/>
        </w:rPr>
        <w:t xml:space="preserve"> </w:t>
      </w:r>
      <w:r w:rsidR="00A427C2">
        <w:rPr>
          <w:rFonts w:ascii="Arial" w:hAnsi="Arial" w:cs="Arial"/>
          <w:color w:val="333333"/>
          <w:sz w:val="24"/>
          <w:szCs w:val="24"/>
        </w:rPr>
        <w:t>O CAU estadual</w:t>
      </w:r>
      <w:r w:rsidR="00127060">
        <w:rPr>
          <w:rFonts w:ascii="Arial" w:hAnsi="Arial" w:cs="Arial"/>
          <w:color w:val="333333"/>
          <w:sz w:val="24"/>
          <w:szCs w:val="24"/>
        </w:rPr>
        <w:t xml:space="preserve"> tem que seguir o que segue no regimento do CAU/BR, porém possuem autonomia de gestão.</w:t>
      </w:r>
      <w:r w:rsidR="00C64C23">
        <w:rPr>
          <w:rFonts w:ascii="Arial" w:hAnsi="Arial" w:cs="Arial"/>
          <w:color w:val="333333"/>
          <w:sz w:val="24"/>
          <w:szCs w:val="24"/>
        </w:rPr>
        <w:t xml:space="preserve"> A conselheira Núbia Jardim pediu a palavra e disse que o CAU/BR está perdendo a finalidade de fiscalização, discorda veementemente que o CAU/BR coloque interesses pessoais</w:t>
      </w:r>
      <w:r w:rsidR="007A0C5B">
        <w:rPr>
          <w:rFonts w:ascii="Arial" w:hAnsi="Arial" w:cs="Arial"/>
          <w:color w:val="333333"/>
          <w:sz w:val="24"/>
          <w:szCs w:val="24"/>
        </w:rPr>
        <w:t xml:space="preserve"> acima dos interesses da autarquia federal que o Conselho de Arquitetura e Urbanismo realmente é. Solicita ainda que a carta ao CAU/BR seja encaminhada através do conselheiro federal César</w:t>
      </w:r>
      <w:r w:rsidR="00207AD1">
        <w:rPr>
          <w:rFonts w:ascii="Arial" w:hAnsi="Arial" w:cs="Arial"/>
          <w:color w:val="333333"/>
          <w:sz w:val="24"/>
          <w:szCs w:val="24"/>
        </w:rPr>
        <w:t xml:space="preserve"> Dorfman.</w:t>
      </w:r>
      <w:r w:rsidR="00C64C23">
        <w:rPr>
          <w:rFonts w:ascii="Arial" w:hAnsi="Arial" w:cs="Arial"/>
          <w:color w:val="333333"/>
          <w:sz w:val="24"/>
          <w:szCs w:val="24"/>
        </w:rPr>
        <w:t xml:space="preserve"> </w:t>
      </w:r>
      <w:r w:rsidR="003520F6">
        <w:rPr>
          <w:rFonts w:ascii="Arial" w:hAnsi="Arial" w:cs="Arial"/>
          <w:color w:val="333333"/>
          <w:sz w:val="24"/>
          <w:szCs w:val="24"/>
        </w:rPr>
        <w:br/>
        <w:t>5</w:t>
      </w:r>
      <w:r w:rsidR="00C64C23" w:rsidRPr="00C64C23">
        <w:rPr>
          <w:rFonts w:ascii="Arial" w:hAnsi="Arial" w:cs="Arial"/>
          <w:b/>
          <w:color w:val="333333"/>
          <w:sz w:val="24"/>
          <w:szCs w:val="24"/>
        </w:rPr>
        <w:t>. Relato das reuniões do Presidente do CAU/RS nas cidades de Santana do Livramento e Santiago</w:t>
      </w:r>
      <w:r w:rsidR="00C64C23">
        <w:rPr>
          <w:rFonts w:ascii="Arial" w:hAnsi="Arial" w:cs="Arial"/>
          <w:color w:val="333333"/>
          <w:sz w:val="24"/>
          <w:szCs w:val="24"/>
        </w:rPr>
        <w:t>: O senhor Presidente Roberto Py comentou suas visitas às cidades de Santana do Livramento, na qual deu entrevista ao jornal local e participou de reunião com os arquitetos da cidade; em Santiago o Presidente palestrou na Universidade Regional Integrada do Alto Uruguai e das Missões – URI, para alunos e arquitetos da cidade. Registrou que ambas as visitas foram muito profícuas e esclarecedoras, no sentido de mostrar a força que a profissão tem no interior do Rio Grande do Sul.</w:t>
      </w:r>
      <w:r w:rsidR="00C377B4">
        <w:rPr>
          <w:rFonts w:ascii="Arial" w:hAnsi="Arial" w:cs="Arial"/>
          <w:color w:val="333333"/>
          <w:sz w:val="24"/>
          <w:szCs w:val="24"/>
        </w:rPr>
        <w:t xml:space="preserve"> </w:t>
      </w:r>
      <w:r w:rsidR="00CF444F">
        <w:rPr>
          <w:rFonts w:ascii="Arial" w:hAnsi="Arial" w:cs="Arial"/>
          <w:color w:val="333333"/>
          <w:sz w:val="24"/>
          <w:szCs w:val="24"/>
        </w:rPr>
        <w:t>O</w:t>
      </w:r>
      <w:r w:rsidR="00C377B4">
        <w:rPr>
          <w:rFonts w:ascii="Arial" w:hAnsi="Arial" w:cs="Arial"/>
          <w:color w:val="333333"/>
          <w:sz w:val="24"/>
          <w:szCs w:val="24"/>
        </w:rPr>
        <w:t xml:space="preserve"> conselheiro federal César Dorfman solicitou a palavra e teceu os seguintes comentários</w:t>
      </w:r>
      <w:r w:rsidR="00994AB2">
        <w:rPr>
          <w:rFonts w:ascii="Arial" w:hAnsi="Arial" w:cs="Arial"/>
          <w:color w:val="333333"/>
          <w:sz w:val="24"/>
          <w:szCs w:val="24"/>
        </w:rPr>
        <w:t xml:space="preserve"> que seguem: as resoluções não possuem mais caráter emergencial, portanto, ficarão como estão; é importante ter uma ação formal, como envio de ofício dando sugestões, para que haja a resposta formal, para que se exija a explicação. A grande questão do CAU/BR é colocar em prática o que está na teoria.</w:t>
      </w:r>
      <w:r w:rsidR="00720D88">
        <w:rPr>
          <w:rFonts w:ascii="Arial" w:hAnsi="Arial" w:cs="Arial"/>
          <w:color w:val="333333"/>
          <w:sz w:val="24"/>
          <w:szCs w:val="24"/>
        </w:rPr>
        <w:t xml:space="preserve"> Sobre a questão judiciária do CAU/BR x CREA/RS, o conselheiro Dorfman afirmou que foi feita a contratação de um escritório de advocacia para tratar do assunto. O conselheiro Ednezer Rodrigues Flores afirma que caso a decisão em relação </w:t>
      </w:r>
      <w:r w:rsidR="0072266E">
        <w:rPr>
          <w:rFonts w:ascii="Arial" w:hAnsi="Arial" w:cs="Arial"/>
          <w:color w:val="333333"/>
          <w:sz w:val="24"/>
          <w:szCs w:val="24"/>
        </w:rPr>
        <w:t>à destinação do</w:t>
      </w:r>
      <w:r w:rsidR="00720D88">
        <w:rPr>
          <w:rFonts w:ascii="Arial" w:hAnsi="Arial" w:cs="Arial"/>
          <w:color w:val="333333"/>
          <w:sz w:val="24"/>
          <w:szCs w:val="24"/>
        </w:rPr>
        <w:t xml:space="preserve"> dinheiro seja favorável ao </w:t>
      </w:r>
      <w:r w:rsidR="00720D88" w:rsidRPr="00720D88">
        <w:rPr>
          <w:rFonts w:ascii="Arial" w:hAnsi="Arial" w:cs="Arial"/>
          <w:color w:val="333333"/>
          <w:sz w:val="24"/>
          <w:szCs w:val="24"/>
        </w:rPr>
        <w:t>Conselho de Arquitetura e Urbanismo</w:t>
      </w:r>
      <w:r w:rsidR="00720D88">
        <w:rPr>
          <w:rFonts w:ascii="Arial" w:hAnsi="Arial" w:cs="Arial"/>
          <w:color w:val="333333"/>
          <w:sz w:val="24"/>
          <w:szCs w:val="24"/>
        </w:rPr>
        <w:t xml:space="preserve"> em nível nacional, seja</w:t>
      </w:r>
      <w:r w:rsidR="0072266E">
        <w:rPr>
          <w:rFonts w:ascii="Arial" w:hAnsi="Arial" w:cs="Arial"/>
          <w:color w:val="333333"/>
          <w:sz w:val="24"/>
          <w:szCs w:val="24"/>
        </w:rPr>
        <w:t xml:space="preserve"> requerida revisão para que seja favorável ao conselho do Rio Grande do Sul</w:t>
      </w:r>
      <w:r w:rsidR="00A427C2">
        <w:rPr>
          <w:rFonts w:ascii="Arial" w:hAnsi="Arial" w:cs="Arial"/>
          <w:color w:val="333333"/>
          <w:sz w:val="24"/>
          <w:szCs w:val="24"/>
        </w:rPr>
        <w:t>, pois os recursos são originários de profissionais do Rio Grande do Sul</w:t>
      </w:r>
      <w:r w:rsidR="0072266E">
        <w:rPr>
          <w:rFonts w:ascii="Arial" w:hAnsi="Arial" w:cs="Arial"/>
          <w:color w:val="333333"/>
          <w:sz w:val="24"/>
          <w:szCs w:val="24"/>
        </w:rPr>
        <w:t xml:space="preserve">; </w:t>
      </w:r>
      <w:proofErr w:type="gramStart"/>
      <w:r w:rsidR="003520F6">
        <w:rPr>
          <w:rFonts w:ascii="Arial" w:hAnsi="Arial" w:cs="Arial"/>
          <w:color w:val="333333"/>
          <w:sz w:val="24"/>
          <w:szCs w:val="24"/>
        </w:rPr>
        <w:t>6</w:t>
      </w:r>
      <w:proofErr w:type="gramEnd"/>
      <w:r w:rsidR="0072266E" w:rsidRPr="009F4CB4">
        <w:rPr>
          <w:rFonts w:ascii="Arial" w:hAnsi="Arial" w:cs="Arial"/>
          <w:b/>
          <w:color w:val="333333"/>
          <w:sz w:val="24"/>
          <w:szCs w:val="24"/>
        </w:rPr>
        <w:t>) Relato do andamento dos trabalhos das Comissões e Grupos de Trabalho</w:t>
      </w:r>
      <w:r w:rsidR="009F4CB4" w:rsidRPr="009F4CB4">
        <w:rPr>
          <w:rFonts w:ascii="Arial" w:hAnsi="Arial" w:cs="Arial"/>
          <w:b/>
          <w:color w:val="333333"/>
          <w:sz w:val="24"/>
          <w:szCs w:val="24"/>
        </w:rPr>
        <w:t>: a) Comissão de Finanças</w:t>
      </w:r>
      <w:r w:rsidR="009F4CB4">
        <w:rPr>
          <w:rFonts w:ascii="Arial" w:hAnsi="Arial" w:cs="Arial"/>
          <w:color w:val="333333"/>
          <w:sz w:val="24"/>
          <w:szCs w:val="24"/>
        </w:rPr>
        <w:t>:</w:t>
      </w:r>
      <w:r w:rsidR="00720D88">
        <w:rPr>
          <w:rFonts w:ascii="Arial" w:hAnsi="Arial" w:cs="Arial"/>
          <w:color w:val="333333"/>
          <w:sz w:val="24"/>
          <w:szCs w:val="24"/>
        </w:rPr>
        <w:t xml:space="preserve"> </w:t>
      </w:r>
      <w:r w:rsidR="009F4CB4">
        <w:rPr>
          <w:rFonts w:ascii="Arial" w:hAnsi="Arial" w:cs="Arial"/>
          <w:color w:val="333333"/>
          <w:sz w:val="24"/>
          <w:szCs w:val="24"/>
        </w:rPr>
        <w:t xml:space="preserve">O conselheiro Fausto </w:t>
      </w:r>
      <w:proofErr w:type="spellStart"/>
      <w:r w:rsidR="009F4CB4">
        <w:rPr>
          <w:rFonts w:ascii="Arial" w:hAnsi="Arial" w:cs="Arial"/>
          <w:color w:val="333333"/>
          <w:sz w:val="24"/>
          <w:szCs w:val="24"/>
        </w:rPr>
        <w:t>Steffen</w:t>
      </w:r>
      <w:proofErr w:type="spellEnd"/>
      <w:r w:rsidR="009F4CB4">
        <w:rPr>
          <w:rFonts w:ascii="Arial" w:hAnsi="Arial" w:cs="Arial"/>
          <w:color w:val="333333"/>
          <w:sz w:val="24"/>
          <w:szCs w:val="24"/>
        </w:rPr>
        <w:t xml:space="preserve"> relatou que na reunião realizada dia 12 de junho de </w:t>
      </w:r>
      <w:r w:rsidR="009F4CB4">
        <w:rPr>
          <w:rFonts w:ascii="Arial" w:hAnsi="Arial" w:cs="Arial"/>
          <w:color w:val="333333"/>
          <w:sz w:val="24"/>
          <w:szCs w:val="24"/>
        </w:rPr>
        <w:lastRenderedPageBreak/>
        <w:t>2012 será feito balancete dos meses de janeiro a maio de 2012</w:t>
      </w:r>
      <w:r w:rsidR="008957AB">
        <w:rPr>
          <w:rFonts w:ascii="Arial" w:hAnsi="Arial" w:cs="Arial"/>
          <w:color w:val="333333"/>
          <w:sz w:val="24"/>
          <w:szCs w:val="24"/>
        </w:rPr>
        <w:t>, juntamente com a reformulação orçamentária</w:t>
      </w:r>
      <w:r w:rsidR="009F4CB4">
        <w:rPr>
          <w:rFonts w:ascii="Arial" w:hAnsi="Arial" w:cs="Arial"/>
          <w:color w:val="333333"/>
          <w:sz w:val="24"/>
          <w:szCs w:val="24"/>
        </w:rPr>
        <w:t xml:space="preserve"> e apresentado</w:t>
      </w:r>
      <w:r w:rsidR="008957AB">
        <w:rPr>
          <w:rFonts w:ascii="Arial" w:hAnsi="Arial" w:cs="Arial"/>
          <w:color w:val="333333"/>
          <w:sz w:val="24"/>
          <w:szCs w:val="24"/>
        </w:rPr>
        <w:t>s</w:t>
      </w:r>
      <w:r w:rsidR="009F4CB4">
        <w:rPr>
          <w:rFonts w:ascii="Arial" w:hAnsi="Arial" w:cs="Arial"/>
          <w:color w:val="333333"/>
          <w:sz w:val="24"/>
          <w:szCs w:val="24"/>
        </w:rPr>
        <w:t xml:space="preserve"> na Plenária do CAU/RS dia 29 de junho de 2012.</w:t>
      </w:r>
      <w:r w:rsidR="008957AB">
        <w:rPr>
          <w:rFonts w:ascii="Arial" w:hAnsi="Arial" w:cs="Arial"/>
          <w:color w:val="333333"/>
          <w:sz w:val="24"/>
          <w:szCs w:val="24"/>
        </w:rPr>
        <w:t xml:space="preserve"> Ocorrerá um curso de Finanças, na cidade de Curitiba/PR, nos dias 02,03 e 04 de julho, o qual a Comissão de Finanças do CAU/RS estará presente. O conselheiro Fausto </w:t>
      </w:r>
      <w:proofErr w:type="spellStart"/>
      <w:r w:rsidR="008957AB">
        <w:rPr>
          <w:rFonts w:ascii="Arial" w:hAnsi="Arial" w:cs="Arial"/>
          <w:color w:val="333333"/>
          <w:sz w:val="24"/>
          <w:szCs w:val="24"/>
        </w:rPr>
        <w:t>Steffen</w:t>
      </w:r>
      <w:proofErr w:type="spellEnd"/>
      <w:r w:rsidR="008957AB">
        <w:rPr>
          <w:rFonts w:ascii="Arial" w:hAnsi="Arial" w:cs="Arial"/>
          <w:color w:val="333333"/>
          <w:sz w:val="24"/>
          <w:szCs w:val="24"/>
        </w:rPr>
        <w:t xml:space="preserve"> terá uma reunião com o gerente do Banco do Brasil para negociação de taxas e os aportes referentes aos RRTs e anuidades. Na próxima reunião Plenária será apresentada a empresa que fará a assessoria para as licitações do </w:t>
      </w:r>
      <w:r w:rsidR="008957AB" w:rsidRPr="008957AB">
        <w:rPr>
          <w:rFonts w:ascii="Arial" w:hAnsi="Arial" w:cs="Arial"/>
          <w:color w:val="333333"/>
          <w:sz w:val="24"/>
          <w:szCs w:val="24"/>
        </w:rPr>
        <w:t>Conselho de Arquitetura e Urbanismo</w:t>
      </w:r>
      <w:r w:rsidR="008957AB">
        <w:rPr>
          <w:rFonts w:ascii="Arial" w:hAnsi="Arial" w:cs="Arial"/>
          <w:color w:val="333333"/>
          <w:sz w:val="24"/>
          <w:szCs w:val="24"/>
        </w:rPr>
        <w:t xml:space="preserve"> do Rio Grande do Sul.</w:t>
      </w:r>
      <w:r w:rsidR="004A1EFF">
        <w:rPr>
          <w:rFonts w:ascii="Arial" w:hAnsi="Arial" w:cs="Arial"/>
          <w:color w:val="333333"/>
          <w:sz w:val="24"/>
          <w:szCs w:val="24"/>
        </w:rPr>
        <w:t xml:space="preserve"> </w:t>
      </w:r>
      <w:r w:rsidR="004A1EFF" w:rsidRPr="00380F41">
        <w:rPr>
          <w:rFonts w:ascii="Arial" w:hAnsi="Arial" w:cs="Arial"/>
          <w:b/>
          <w:color w:val="333333"/>
          <w:sz w:val="24"/>
          <w:szCs w:val="24"/>
        </w:rPr>
        <w:t>b) Comissão de Exercício Profissional</w:t>
      </w:r>
      <w:r w:rsidR="004A1EFF">
        <w:rPr>
          <w:rFonts w:ascii="Arial" w:hAnsi="Arial" w:cs="Arial"/>
          <w:color w:val="333333"/>
          <w:sz w:val="24"/>
          <w:szCs w:val="24"/>
        </w:rPr>
        <w:t xml:space="preserve">: O conselheiro Carlos Eduardo </w:t>
      </w:r>
      <w:proofErr w:type="spellStart"/>
      <w:r w:rsidR="004A1EFF">
        <w:rPr>
          <w:rFonts w:ascii="Arial" w:hAnsi="Arial" w:cs="Arial"/>
          <w:color w:val="333333"/>
          <w:sz w:val="24"/>
          <w:szCs w:val="24"/>
        </w:rPr>
        <w:t>Pedone</w:t>
      </w:r>
      <w:proofErr w:type="spellEnd"/>
      <w:r w:rsidR="004A1EFF">
        <w:rPr>
          <w:rFonts w:ascii="Arial" w:hAnsi="Arial" w:cs="Arial"/>
          <w:color w:val="333333"/>
          <w:sz w:val="24"/>
          <w:szCs w:val="24"/>
        </w:rPr>
        <w:t xml:space="preserve"> relatou que na reunião realizada dia 15 de junho de 2012, às 10h foi iniciado a definição do perfil do fiscal a ser contratado pelo </w:t>
      </w:r>
      <w:r w:rsidR="004A1EFF" w:rsidRPr="004A1EFF">
        <w:rPr>
          <w:rFonts w:ascii="Arial" w:hAnsi="Arial" w:cs="Arial"/>
          <w:color w:val="333333"/>
          <w:sz w:val="24"/>
          <w:szCs w:val="24"/>
        </w:rPr>
        <w:t>Conselho de Arquitetura e Urbanismo</w:t>
      </w:r>
      <w:r w:rsidR="004A1EFF">
        <w:rPr>
          <w:rFonts w:ascii="Arial" w:hAnsi="Arial" w:cs="Arial"/>
          <w:color w:val="333333"/>
          <w:sz w:val="24"/>
          <w:szCs w:val="24"/>
        </w:rPr>
        <w:t xml:space="preserve"> do Rio Grande do Sul, </w:t>
      </w:r>
      <w:r w:rsidR="00172A8C">
        <w:rPr>
          <w:rFonts w:ascii="Arial" w:hAnsi="Arial" w:cs="Arial"/>
          <w:color w:val="333333"/>
          <w:sz w:val="24"/>
          <w:szCs w:val="24"/>
        </w:rPr>
        <w:t xml:space="preserve">as prioridades da Comissão de Exercício Profissional foram revistas e atualizadas com um plano de trabalho que será apresentado em breve. O conselheiro </w:t>
      </w:r>
      <w:proofErr w:type="spellStart"/>
      <w:r w:rsidR="00172A8C">
        <w:rPr>
          <w:rFonts w:ascii="Arial" w:hAnsi="Arial" w:cs="Arial"/>
          <w:color w:val="333333"/>
          <w:sz w:val="24"/>
          <w:szCs w:val="24"/>
        </w:rPr>
        <w:t>Pedon</w:t>
      </w:r>
      <w:r w:rsidR="00A427C2">
        <w:rPr>
          <w:rFonts w:ascii="Arial" w:hAnsi="Arial" w:cs="Arial"/>
          <w:color w:val="333333"/>
          <w:sz w:val="24"/>
          <w:szCs w:val="24"/>
        </w:rPr>
        <w:t>e</w:t>
      </w:r>
      <w:proofErr w:type="spellEnd"/>
      <w:r w:rsidR="00A427C2">
        <w:rPr>
          <w:rFonts w:ascii="Arial" w:hAnsi="Arial" w:cs="Arial"/>
          <w:color w:val="333333"/>
          <w:sz w:val="24"/>
          <w:szCs w:val="24"/>
        </w:rPr>
        <w:t>, presidente da Comissão, irá à</w:t>
      </w:r>
      <w:r w:rsidR="00172A8C">
        <w:rPr>
          <w:rFonts w:ascii="Arial" w:hAnsi="Arial" w:cs="Arial"/>
          <w:color w:val="333333"/>
          <w:sz w:val="24"/>
          <w:szCs w:val="24"/>
        </w:rPr>
        <w:t xml:space="preserve"> Brasília realizar um curso de capacitação sobre Gerenciamento e SICCAU. As novas considerações sobre a Resolução nº 22</w:t>
      </w:r>
      <w:r w:rsidR="00380F41">
        <w:rPr>
          <w:rFonts w:ascii="Arial" w:hAnsi="Arial" w:cs="Arial"/>
          <w:color w:val="333333"/>
          <w:sz w:val="24"/>
          <w:szCs w:val="24"/>
        </w:rPr>
        <w:t xml:space="preserve"> (fiscalização)</w:t>
      </w:r>
      <w:r w:rsidR="00172A8C">
        <w:rPr>
          <w:rFonts w:ascii="Arial" w:hAnsi="Arial" w:cs="Arial"/>
          <w:color w:val="333333"/>
          <w:sz w:val="24"/>
          <w:szCs w:val="24"/>
        </w:rPr>
        <w:t xml:space="preserve"> do CAU/BR</w:t>
      </w:r>
      <w:r w:rsidR="00E162E3">
        <w:rPr>
          <w:rFonts w:ascii="Arial" w:hAnsi="Arial" w:cs="Arial"/>
          <w:color w:val="333333"/>
          <w:sz w:val="24"/>
          <w:szCs w:val="24"/>
        </w:rPr>
        <w:t xml:space="preserve"> serão colocadas em um processo a ser posteriormente encaminhado aos conselheiros.</w:t>
      </w:r>
      <w:r w:rsidR="00380F41">
        <w:rPr>
          <w:rFonts w:ascii="Arial" w:hAnsi="Arial" w:cs="Arial"/>
          <w:color w:val="333333"/>
          <w:sz w:val="24"/>
          <w:szCs w:val="24"/>
        </w:rPr>
        <w:t xml:space="preserve"> O conselheiro federal, César Dorfman, solicitou a palavra e relatou que participou da formulação da resolução sobre fiscalização e que o documento foi feito às pressas e com a certeza que </w:t>
      </w:r>
      <w:r w:rsidR="00A427C2">
        <w:rPr>
          <w:rFonts w:ascii="Arial" w:hAnsi="Arial" w:cs="Arial"/>
          <w:color w:val="333333"/>
          <w:sz w:val="24"/>
          <w:szCs w:val="24"/>
        </w:rPr>
        <w:t>haverá</w:t>
      </w:r>
      <w:r w:rsidR="00380F41">
        <w:rPr>
          <w:rFonts w:ascii="Arial" w:hAnsi="Arial" w:cs="Arial"/>
          <w:color w:val="333333"/>
          <w:sz w:val="24"/>
          <w:szCs w:val="24"/>
        </w:rPr>
        <w:t xml:space="preserve"> revisão em breve. O conselheiro Dorfman deu a sugestão de que seja feita uma força-tarefa, juntar informações de outros Estados para formar uma massa crítica e encaminhar ao CAU/BR.</w:t>
      </w:r>
      <w:r w:rsidR="00CF444F">
        <w:rPr>
          <w:rFonts w:ascii="Arial" w:hAnsi="Arial" w:cs="Arial"/>
          <w:color w:val="333333"/>
          <w:sz w:val="24"/>
          <w:szCs w:val="24"/>
        </w:rPr>
        <w:t xml:space="preserve"> Ressaltou que a fiscalização deverá ser mais preventiva e educativa, não será feita através de inspetorias, será mais moderna com monitoramento com a possibilidade de parceria com a Receita Federal</w:t>
      </w:r>
      <w:r w:rsidR="00B5124E">
        <w:rPr>
          <w:rFonts w:ascii="Arial" w:hAnsi="Arial" w:cs="Arial"/>
          <w:color w:val="333333"/>
          <w:sz w:val="24"/>
          <w:szCs w:val="24"/>
        </w:rPr>
        <w:t>. A conselheira Nirce Medvedovski questionou a falta de informações relevantes ao tema por parte do CAU/BR, não há o caminho detalhado para conseguir a capacitação.</w:t>
      </w:r>
      <w:r w:rsidR="00CC6FDD">
        <w:rPr>
          <w:rFonts w:ascii="Arial" w:hAnsi="Arial" w:cs="Arial"/>
          <w:color w:val="333333"/>
          <w:sz w:val="24"/>
          <w:szCs w:val="24"/>
        </w:rPr>
        <w:t xml:space="preserve"> A conselheira Núbia Jardim relatou que a tecnologia é bem-vinda, mas dará somente </w:t>
      </w:r>
      <w:proofErr w:type="gramStart"/>
      <w:r w:rsidR="00CC6FDD">
        <w:rPr>
          <w:rFonts w:ascii="Arial" w:hAnsi="Arial" w:cs="Arial"/>
          <w:color w:val="333333"/>
          <w:sz w:val="24"/>
          <w:szCs w:val="24"/>
        </w:rPr>
        <w:t>a</w:t>
      </w:r>
      <w:proofErr w:type="gramEnd"/>
      <w:r w:rsidR="00CC6FDD">
        <w:rPr>
          <w:rFonts w:ascii="Arial" w:hAnsi="Arial" w:cs="Arial"/>
          <w:color w:val="333333"/>
          <w:sz w:val="24"/>
          <w:szCs w:val="24"/>
        </w:rPr>
        <w:t xml:space="preserve"> amostragem da fiscalização, o fiscal in loco não pode perder a sua importância.</w:t>
      </w:r>
      <w:r w:rsidR="00380F41">
        <w:rPr>
          <w:rFonts w:ascii="Arial" w:hAnsi="Arial" w:cs="Arial"/>
          <w:color w:val="333333"/>
          <w:sz w:val="24"/>
          <w:szCs w:val="24"/>
        </w:rPr>
        <w:t xml:space="preserve"> </w:t>
      </w:r>
      <w:r w:rsidR="00380F41" w:rsidRPr="00CF444F">
        <w:rPr>
          <w:rFonts w:ascii="Arial" w:hAnsi="Arial" w:cs="Arial"/>
          <w:b/>
          <w:color w:val="333333"/>
          <w:sz w:val="24"/>
          <w:szCs w:val="24"/>
        </w:rPr>
        <w:t>c) Comissão de Atos Administrativos</w:t>
      </w:r>
      <w:r w:rsidR="00380F41">
        <w:rPr>
          <w:rFonts w:ascii="Arial" w:hAnsi="Arial" w:cs="Arial"/>
          <w:color w:val="333333"/>
          <w:sz w:val="24"/>
          <w:szCs w:val="24"/>
        </w:rPr>
        <w:t xml:space="preserve">: O conselheiro Carlos Alberto </w:t>
      </w:r>
      <w:proofErr w:type="gramStart"/>
      <w:r w:rsidR="00380F41">
        <w:rPr>
          <w:rFonts w:ascii="Arial" w:hAnsi="Arial" w:cs="Arial"/>
          <w:color w:val="333333"/>
          <w:sz w:val="24"/>
          <w:szCs w:val="24"/>
        </w:rPr>
        <w:t>Sant’Ana</w:t>
      </w:r>
      <w:proofErr w:type="gramEnd"/>
      <w:r w:rsidR="00380F41">
        <w:rPr>
          <w:rFonts w:ascii="Arial" w:hAnsi="Arial" w:cs="Arial"/>
          <w:color w:val="333333"/>
          <w:sz w:val="24"/>
          <w:szCs w:val="24"/>
        </w:rPr>
        <w:t xml:space="preserve"> relatou que a seleção de funcionários ainda continua e que a </w:t>
      </w:r>
      <w:r w:rsidR="00CF444F">
        <w:rPr>
          <w:rFonts w:ascii="Arial" w:hAnsi="Arial" w:cs="Arial"/>
          <w:color w:val="333333"/>
          <w:sz w:val="24"/>
          <w:szCs w:val="24"/>
        </w:rPr>
        <w:t xml:space="preserve">Fundação para Desenvolvimento de Recursos Humanos – FDRH entregou o plano estratégico no valor de R$ 230 mil reais, valor a ser estudado pela comissão e posteriormente apresentada à Plenária a decisão. Às 17h, o Presidente do CAU/RS, pediu licença e chamou o conselheiro Nino Roberto </w:t>
      </w:r>
      <w:proofErr w:type="spellStart"/>
      <w:r w:rsidR="00CF444F">
        <w:rPr>
          <w:rFonts w:ascii="Arial" w:hAnsi="Arial" w:cs="Arial"/>
          <w:color w:val="333333"/>
          <w:sz w:val="24"/>
          <w:szCs w:val="24"/>
        </w:rPr>
        <w:t>Schleder</w:t>
      </w:r>
      <w:proofErr w:type="spellEnd"/>
      <w:r w:rsidR="00CF444F">
        <w:rPr>
          <w:rFonts w:ascii="Arial" w:hAnsi="Arial" w:cs="Arial"/>
          <w:color w:val="333333"/>
          <w:sz w:val="24"/>
          <w:szCs w:val="24"/>
        </w:rPr>
        <w:t xml:space="preserve"> Machado, decano do CAU/RS, para presidir a Plenária, pois o senhor Roberto Py teve que se ausentar.</w:t>
      </w:r>
      <w:r w:rsidR="00CC6FDD">
        <w:rPr>
          <w:rFonts w:ascii="Arial" w:hAnsi="Arial" w:cs="Arial"/>
          <w:color w:val="333333"/>
          <w:sz w:val="24"/>
          <w:szCs w:val="24"/>
        </w:rPr>
        <w:t xml:space="preserve"> </w:t>
      </w:r>
      <w:r w:rsidR="00CC6FDD" w:rsidRPr="00603DA3">
        <w:rPr>
          <w:rFonts w:ascii="Arial" w:hAnsi="Arial" w:cs="Arial"/>
          <w:b/>
          <w:color w:val="333333"/>
          <w:sz w:val="24"/>
          <w:szCs w:val="24"/>
        </w:rPr>
        <w:t>d) Comissão de Ensino e Formação</w:t>
      </w:r>
      <w:r w:rsidR="00CC6FDD">
        <w:rPr>
          <w:rFonts w:ascii="Arial" w:hAnsi="Arial" w:cs="Arial"/>
          <w:color w:val="333333"/>
          <w:sz w:val="24"/>
          <w:szCs w:val="24"/>
        </w:rPr>
        <w:t>:</w:t>
      </w:r>
      <w:r w:rsidR="00603DA3">
        <w:rPr>
          <w:rFonts w:ascii="Arial" w:hAnsi="Arial" w:cs="Arial"/>
          <w:color w:val="333333"/>
          <w:sz w:val="24"/>
          <w:szCs w:val="24"/>
        </w:rPr>
        <w:t xml:space="preserve"> A conselheira Nirce Medvedovski, coordenadora da comissão, retratou que está agenda</w:t>
      </w:r>
      <w:r w:rsidR="00A427C2">
        <w:rPr>
          <w:rFonts w:ascii="Arial" w:hAnsi="Arial" w:cs="Arial"/>
          <w:color w:val="333333"/>
          <w:sz w:val="24"/>
          <w:szCs w:val="24"/>
        </w:rPr>
        <w:t>da</w:t>
      </w:r>
      <w:r w:rsidR="00603DA3">
        <w:rPr>
          <w:rFonts w:ascii="Arial" w:hAnsi="Arial" w:cs="Arial"/>
          <w:color w:val="333333"/>
          <w:sz w:val="24"/>
          <w:szCs w:val="24"/>
        </w:rPr>
        <w:t xml:space="preserve"> para o dia 22 de junho de 2012, a reunião com os coordenadores de curso de Arquitetura e Urbanismo do Rio Grande do Sul para que seja feita palestra, sanar dúvidas pertinentes e como proceder em relação aos cursos programáticos. </w:t>
      </w:r>
      <w:r w:rsidR="003520F6">
        <w:rPr>
          <w:rFonts w:ascii="Arial" w:hAnsi="Arial" w:cs="Arial"/>
          <w:color w:val="333333"/>
          <w:sz w:val="24"/>
          <w:szCs w:val="24"/>
        </w:rPr>
        <w:t>7</w:t>
      </w:r>
      <w:r w:rsidR="00AB2D40">
        <w:rPr>
          <w:rFonts w:ascii="Arial" w:hAnsi="Arial" w:cs="Arial"/>
          <w:b/>
          <w:color w:val="333333"/>
          <w:sz w:val="24"/>
          <w:szCs w:val="24"/>
        </w:rPr>
        <w:t>.</w:t>
      </w:r>
      <w:r w:rsidR="00603DA3" w:rsidRPr="00637EE4">
        <w:rPr>
          <w:rFonts w:ascii="Arial" w:hAnsi="Arial" w:cs="Arial"/>
          <w:b/>
          <w:color w:val="333333"/>
          <w:sz w:val="24"/>
          <w:szCs w:val="24"/>
        </w:rPr>
        <w:t xml:space="preserve"> Assuntos gerais: a) Matéria na revista do CREA</w:t>
      </w:r>
      <w:r w:rsidR="00603DA3">
        <w:rPr>
          <w:rFonts w:ascii="Arial" w:hAnsi="Arial" w:cs="Arial"/>
          <w:color w:val="333333"/>
          <w:sz w:val="24"/>
          <w:szCs w:val="24"/>
        </w:rPr>
        <w:t>: O conselheiro Nelson Moraes da Silva Mota procedeu à leitura da matéria mostrando indignação em relação ao conteúdo</w:t>
      </w:r>
      <w:r w:rsidR="00637EE4">
        <w:rPr>
          <w:rFonts w:ascii="Arial" w:hAnsi="Arial" w:cs="Arial"/>
          <w:color w:val="333333"/>
          <w:sz w:val="24"/>
          <w:szCs w:val="24"/>
        </w:rPr>
        <w:t xml:space="preserve"> e que haja uma manifestação formal do CAU/RS, com edital de circulação na mídia e retratação da matéria. Muitos conselheiros questionaram a ausência da assessoria jurídica do CAU/RS na Plenária e solicitaram que o advogado César Augusto Pinto Ribeiro permanecesse à disposição até o </w:t>
      </w:r>
      <w:r w:rsidR="00637EE4">
        <w:rPr>
          <w:rFonts w:ascii="Arial" w:hAnsi="Arial" w:cs="Arial"/>
          <w:color w:val="333333"/>
          <w:sz w:val="24"/>
          <w:szCs w:val="24"/>
        </w:rPr>
        <w:lastRenderedPageBreak/>
        <w:t>final das Plenárias, bem como o conselheiro Federal César Dorfman.</w:t>
      </w:r>
      <w:r w:rsidR="00450217">
        <w:rPr>
          <w:rFonts w:ascii="Arial" w:hAnsi="Arial" w:cs="Arial"/>
          <w:color w:val="333333"/>
          <w:sz w:val="24"/>
          <w:szCs w:val="24"/>
        </w:rPr>
        <w:t xml:space="preserve"> </w:t>
      </w:r>
      <w:r w:rsidR="00450217" w:rsidRPr="00450217">
        <w:rPr>
          <w:rFonts w:ascii="Arial" w:hAnsi="Arial" w:cs="Arial"/>
          <w:b/>
          <w:color w:val="333333"/>
          <w:sz w:val="24"/>
          <w:szCs w:val="24"/>
        </w:rPr>
        <w:t>b) Plano Diretor de Rio Grande</w:t>
      </w:r>
      <w:r w:rsidR="00450217">
        <w:rPr>
          <w:rFonts w:ascii="Arial" w:hAnsi="Arial" w:cs="Arial"/>
          <w:color w:val="333333"/>
          <w:sz w:val="24"/>
          <w:szCs w:val="24"/>
        </w:rPr>
        <w:t xml:space="preserve">: O conselheiro Márcio Lontra pediu a palavra e solicitou que fosse oficializada a participação dele como representante do CAU/RS no Plano Diretor do município de Rio Grande. Tal solicitação gerou manifestação do conselheiro Carlos Alberto </w:t>
      </w:r>
      <w:proofErr w:type="gramStart"/>
      <w:r w:rsidR="00450217">
        <w:rPr>
          <w:rFonts w:ascii="Arial" w:hAnsi="Arial" w:cs="Arial"/>
          <w:color w:val="333333"/>
          <w:sz w:val="24"/>
          <w:szCs w:val="24"/>
        </w:rPr>
        <w:t>Sant’Ana</w:t>
      </w:r>
      <w:proofErr w:type="gramEnd"/>
      <w:r w:rsidR="00450217">
        <w:rPr>
          <w:rFonts w:ascii="Arial" w:hAnsi="Arial" w:cs="Arial"/>
          <w:color w:val="333333"/>
          <w:sz w:val="24"/>
          <w:szCs w:val="24"/>
        </w:rPr>
        <w:t xml:space="preserve"> que demonstrou preocupação, e questionou qual seria a opinião que o conselheiro do CAU iria defender no Plano Diretor sendo o </w:t>
      </w:r>
      <w:r w:rsidR="00450217" w:rsidRPr="00450217">
        <w:rPr>
          <w:rFonts w:ascii="Arial" w:hAnsi="Arial" w:cs="Arial"/>
          <w:color w:val="333333"/>
          <w:sz w:val="24"/>
          <w:szCs w:val="24"/>
        </w:rPr>
        <w:t>Conselho de Arquitetura e Urbanismo</w:t>
      </w:r>
      <w:r w:rsidR="00450217">
        <w:rPr>
          <w:rFonts w:ascii="Arial" w:hAnsi="Arial" w:cs="Arial"/>
          <w:color w:val="333333"/>
          <w:sz w:val="24"/>
          <w:szCs w:val="24"/>
        </w:rPr>
        <w:t xml:space="preserve"> um órgão público</w:t>
      </w:r>
      <w:r w:rsidR="00AB2D40">
        <w:rPr>
          <w:rFonts w:ascii="Arial" w:hAnsi="Arial" w:cs="Arial"/>
          <w:color w:val="333333"/>
          <w:sz w:val="24"/>
          <w:szCs w:val="24"/>
        </w:rPr>
        <w:t xml:space="preserve">. A conselheira Núbia Jardim fez contraponto à opinião do conselheiro </w:t>
      </w:r>
      <w:proofErr w:type="gramStart"/>
      <w:r w:rsidR="00AB2D40">
        <w:rPr>
          <w:rFonts w:ascii="Arial" w:hAnsi="Arial" w:cs="Arial"/>
          <w:color w:val="333333"/>
          <w:sz w:val="24"/>
          <w:szCs w:val="24"/>
        </w:rPr>
        <w:t>Sant’Ana</w:t>
      </w:r>
      <w:proofErr w:type="gramEnd"/>
      <w:r w:rsidR="00AB2D40">
        <w:rPr>
          <w:rFonts w:ascii="Arial" w:hAnsi="Arial" w:cs="Arial"/>
          <w:color w:val="333333"/>
          <w:sz w:val="24"/>
          <w:szCs w:val="24"/>
        </w:rPr>
        <w:t xml:space="preserve"> e afirma que seria uma boa alternativa ter um representante do CAU, até mesmo como observador nas questões pertinentes à sociedade como um todo.</w:t>
      </w:r>
      <w:r w:rsidR="00704018">
        <w:rPr>
          <w:rFonts w:ascii="Arial" w:hAnsi="Arial" w:cs="Arial"/>
          <w:color w:val="333333"/>
          <w:sz w:val="24"/>
          <w:szCs w:val="24"/>
        </w:rPr>
        <w:t xml:space="preserve"> </w:t>
      </w:r>
      <w:r w:rsidR="00AB2D40" w:rsidRPr="00AB2D40">
        <w:rPr>
          <w:rFonts w:ascii="Arial" w:hAnsi="Arial" w:cs="Arial"/>
          <w:b/>
          <w:color w:val="333333"/>
          <w:sz w:val="24"/>
          <w:szCs w:val="24"/>
        </w:rPr>
        <w:t>c) Domínio de e-mail CAU/RS</w:t>
      </w:r>
      <w:r w:rsidR="00AB2D40">
        <w:rPr>
          <w:rFonts w:ascii="Arial" w:hAnsi="Arial" w:cs="Arial"/>
          <w:color w:val="333333"/>
          <w:sz w:val="24"/>
          <w:szCs w:val="24"/>
        </w:rPr>
        <w:t>: Foi efetuada votação e aprovado o uso do domínio do @</w:t>
      </w:r>
      <w:proofErr w:type="spellStart"/>
      <w:r w:rsidR="00AB2D40">
        <w:rPr>
          <w:rFonts w:ascii="Arial" w:hAnsi="Arial" w:cs="Arial"/>
          <w:color w:val="333333"/>
          <w:sz w:val="24"/>
          <w:szCs w:val="24"/>
        </w:rPr>
        <w:t>caurs</w:t>
      </w:r>
      <w:proofErr w:type="spellEnd"/>
      <w:r w:rsidR="00AB2D40">
        <w:rPr>
          <w:rFonts w:ascii="Arial" w:hAnsi="Arial" w:cs="Arial"/>
          <w:color w:val="333333"/>
          <w:sz w:val="24"/>
          <w:szCs w:val="24"/>
        </w:rPr>
        <w:t xml:space="preserve"> como padrão para os e-mails dos conselheiros. O conselheiro Nelson Moraes da Silva Mota foi contra por não querer mais uma conta de e-mail. </w:t>
      </w:r>
      <w:r w:rsidR="003520F6">
        <w:rPr>
          <w:rFonts w:ascii="Arial" w:hAnsi="Arial" w:cs="Arial"/>
          <w:color w:val="333333"/>
          <w:sz w:val="24"/>
          <w:szCs w:val="24"/>
        </w:rPr>
        <w:t>8</w:t>
      </w:r>
      <w:bookmarkStart w:id="0" w:name="_GoBack"/>
      <w:bookmarkEnd w:id="0"/>
      <w:r w:rsidR="00CB1501">
        <w:rPr>
          <w:rFonts w:ascii="Arial" w:hAnsi="Arial" w:cs="Arial"/>
          <w:b/>
          <w:sz w:val="24"/>
          <w:szCs w:val="24"/>
        </w:rPr>
        <w:t xml:space="preserve">. </w:t>
      </w:r>
      <w:r w:rsidR="00EB2ABB" w:rsidRPr="006A5492">
        <w:rPr>
          <w:rFonts w:ascii="Arial" w:hAnsi="Arial" w:cs="Arial"/>
          <w:b/>
          <w:sz w:val="24"/>
          <w:szCs w:val="24"/>
        </w:rPr>
        <w:t>Encerramento da reunião</w:t>
      </w:r>
      <w:r w:rsidR="00EB2ABB" w:rsidRPr="006A5492">
        <w:rPr>
          <w:rFonts w:ascii="Arial" w:hAnsi="Arial" w:cs="Arial"/>
          <w:sz w:val="24"/>
          <w:szCs w:val="24"/>
        </w:rPr>
        <w:t>: às 1</w:t>
      </w:r>
      <w:r w:rsidR="00AB2D40">
        <w:rPr>
          <w:rFonts w:ascii="Arial" w:hAnsi="Arial" w:cs="Arial"/>
          <w:sz w:val="24"/>
          <w:szCs w:val="24"/>
        </w:rPr>
        <w:t>8</w:t>
      </w:r>
      <w:r w:rsidR="00EB2ABB" w:rsidRPr="006A5492">
        <w:rPr>
          <w:rFonts w:ascii="Arial" w:hAnsi="Arial" w:cs="Arial"/>
          <w:sz w:val="24"/>
          <w:szCs w:val="24"/>
        </w:rPr>
        <w:t>h10min. Nada mais havendo a relatar, eu, Roberta Valença, Secretária Executiva do CAU/RS, lavrei a presente ata que será rubricada por mim em todas as suas páginas e, ao final, assinada por mim e pelo Presidente do CAU/RS, Roberto Py Gomes da Silveira, para ser apreciada e aprovada na próxima reunião, para que produza os devidos efeitos legais.</w:t>
      </w:r>
    </w:p>
    <w:p w:rsidR="009B0798" w:rsidRPr="006A5492" w:rsidRDefault="009B0798" w:rsidP="006A5492">
      <w:pPr>
        <w:jc w:val="both"/>
        <w:rPr>
          <w:rFonts w:ascii="Arial" w:hAnsi="Arial" w:cs="Arial"/>
          <w:sz w:val="24"/>
          <w:szCs w:val="24"/>
        </w:rPr>
      </w:pPr>
    </w:p>
    <w:p w:rsidR="009B0798" w:rsidRPr="006A5492" w:rsidRDefault="009B0798" w:rsidP="006A5492">
      <w:pPr>
        <w:jc w:val="both"/>
        <w:rPr>
          <w:rFonts w:ascii="Arial" w:hAnsi="Arial" w:cs="Arial"/>
          <w:sz w:val="24"/>
          <w:szCs w:val="24"/>
        </w:rPr>
      </w:pPr>
    </w:p>
    <w:p w:rsidR="000505D7" w:rsidRPr="006A5492" w:rsidRDefault="000505D7" w:rsidP="006A5492">
      <w:pPr>
        <w:jc w:val="both"/>
        <w:rPr>
          <w:rFonts w:ascii="Arial" w:hAnsi="Arial" w:cs="Arial"/>
          <w:sz w:val="24"/>
          <w:szCs w:val="24"/>
        </w:rPr>
      </w:pPr>
      <w:r w:rsidRPr="006A5492">
        <w:rPr>
          <w:rFonts w:ascii="Arial" w:hAnsi="Arial" w:cs="Arial"/>
          <w:sz w:val="24"/>
          <w:szCs w:val="24"/>
        </w:rPr>
        <w:t xml:space="preserve">Ata aprovada na Sessão Plenária </w:t>
      </w:r>
      <w:r w:rsidR="00761B18" w:rsidRPr="006A5492">
        <w:rPr>
          <w:rFonts w:ascii="Arial" w:hAnsi="Arial" w:cs="Arial"/>
          <w:sz w:val="24"/>
          <w:szCs w:val="24"/>
        </w:rPr>
        <w:t>nº 1</w:t>
      </w:r>
      <w:r w:rsidR="00901813">
        <w:rPr>
          <w:rFonts w:ascii="Arial" w:hAnsi="Arial" w:cs="Arial"/>
          <w:sz w:val="24"/>
          <w:szCs w:val="24"/>
        </w:rPr>
        <w:t>3</w:t>
      </w:r>
      <w:r w:rsidR="006C08A3" w:rsidRPr="006A5492">
        <w:rPr>
          <w:rFonts w:ascii="Arial" w:hAnsi="Arial" w:cs="Arial"/>
          <w:sz w:val="24"/>
          <w:szCs w:val="24"/>
        </w:rPr>
        <w:t xml:space="preserve"> </w:t>
      </w:r>
      <w:r w:rsidRPr="006A5492">
        <w:rPr>
          <w:rFonts w:ascii="Arial" w:hAnsi="Arial" w:cs="Arial"/>
          <w:sz w:val="24"/>
          <w:szCs w:val="24"/>
        </w:rPr>
        <w:t xml:space="preserve">realizada em </w:t>
      </w:r>
      <w:r w:rsidR="00901813">
        <w:rPr>
          <w:rFonts w:ascii="Arial" w:hAnsi="Arial" w:cs="Arial"/>
          <w:sz w:val="24"/>
          <w:szCs w:val="24"/>
        </w:rPr>
        <w:t>29</w:t>
      </w:r>
      <w:r w:rsidR="00712DDE" w:rsidRPr="006A5492">
        <w:rPr>
          <w:rFonts w:ascii="Arial" w:hAnsi="Arial" w:cs="Arial"/>
          <w:sz w:val="24"/>
          <w:szCs w:val="24"/>
        </w:rPr>
        <w:t xml:space="preserve"> </w:t>
      </w:r>
      <w:r w:rsidRPr="006A5492">
        <w:rPr>
          <w:rFonts w:ascii="Arial" w:hAnsi="Arial" w:cs="Arial"/>
          <w:sz w:val="24"/>
          <w:szCs w:val="24"/>
        </w:rPr>
        <w:t xml:space="preserve">de </w:t>
      </w:r>
      <w:r w:rsidR="006C08A3" w:rsidRPr="006A5492">
        <w:rPr>
          <w:rFonts w:ascii="Arial" w:hAnsi="Arial" w:cs="Arial"/>
          <w:sz w:val="24"/>
          <w:szCs w:val="24"/>
        </w:rPr>
        <w:t>junho</w:t>
      </w:r>
      <w:r w:rsidRPr="006A5492">
        <w:rPr>
          <w:rFonts w:ascii="Arial" w:hAnsi="Arial" w:cs="Arial"/>
          <w:sz w:val="24"/>
          <w:szCs w:val="24"/>
        </w:rPr>
        <w:t xml:space="preserve"> de 2012.</w:t>
      </w:r>
    </w:p>
    <w:p w:rsidR="000505D7" w:rsidRPr="006A5492" w:rsidRDefault="000505D7" w:rsidP="006A5492">
      <w:pPr>
        <w:jc w:val="both"/>
        <w:rPr>
          <w:rFonts w:ascii="Arial" w:hAnsi="Arial" w:cs="Arial"/>
          <w:sz w:val="24"/>
          <w:szCs w:val="24"/>
        </w:rPr>
      </w:pPr>
    </w:p>
    <w:p w:rsidR="000505D7" w:rsidRPr="006A5492" w:rsidRDefault="000505D7" w:rsidP="006A5492">
      <w:pPr>
        <w:jc w:val="both"/>
        <w:rPr>
          <w:rFonts w:ascii="Arial" w:hAnsi="Arial" w:cs="Arial"/>
          <w:sz w:val="24"/>
          <w:szCs w:val="24"/>
        </w:rPr>
      </w:pPr>
    </w:p>
    <w:p w:rsidR="000505D7" w:rsidRPr="006A5492" w:rsidRDefault="000505D7" w:rsidP="006A5492">
      <w:pPr>
        <w:jc w:val="both"/>
        <w:rPr>
          <w:rFonts w:ascii="Arial" w:hAnsi="Arial" w:cs="Arial"/>
          <w:sz w:val="24"/>
          <w:szCs w:val="24"/>
        </w:rPr>
      </w:pPr>
    </w:p>
    <w:p w:rsidR="00220DD1" w:rsidRPr="006A5492" w:rsidRDefault="00220DD1" w:rsidP="006A5492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30"/>
        <w:gridCol w:w="5030"/>
      </w:tblGrid>
      <w:tr w:rsidR="00220DD1" w:rsidRPr="006A5492" w:rsidTr="00220DD1"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220DD1" w:rsidRPr="003720D7" w:rsidRDefault="006C08A3" w:rsidP="007040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20D7">
              <w:rPr>
                <w:rFonts w:ascii="Arial" w:hAnsi="Arial" w:cs="Arial"/>
                <w:sz w:val="24"/>
                <w:szCs w:val="24"/>
              </w:rPr>
              <w:t>Roberta Valença</w:t>
            </w:r>
          </w:p>
        </w:tc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220DD1" w:rsidRPr="003720D7" w:rsidRDefault="00220DD1" w:rsidP="007040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20D7">
              <w:rPr>
                <w:rFonts w:ascii="Arial" w:hAnsi="Arial" w:cs="Arial"/>
                <w:sz w:val="24"/>
                <w:szCs w:val="24"/>
              </w:rPr>
              <w:t>Roberto Py Gomes da Silveira</w:t>
            </w:r>
          </w:p>
        </w:tc>
      </w:tr>
      <w:tr w:rsidR="00220DD1" w:rsidRPr="006A5492" w:rsidTr="00220DD1"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220DD1" w:rsidRPr="003720D7" w:rsidRDefault="006C08A3" w:rsidP="007040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20D7">
              <w:rPr>
                <w:rFonts w:ascii="Arial" w:hAnsi="Arial" w:cs="Arial"/>
                <w:sz w:val="24"/>
                <w:szCs w:val="24"/>
              </w:rPr>
              <w:t>Secretária Executiva</w:t>
            </w:r>
            <w:r w:rsidR="00220DD1" w:rsidRPr="003720D7">
              <w:rPr>
                <w:rFonts w:ascii="Arial" w:hAnsi="Arial" w:cs="Arial"/>
                <w:sz w:val="24"/>
                <w:szCs w:val="24"/>
              </w:rPr>
              <w:t xml:space="preserve"> do CAU/RS</w:t>
            </w:r>
          </w:p>
        </w:tc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220DD1" w:rsidRPr="003720D7" w:rsidRDefault="00220DD1" w:rsidP="007040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20D7">
              <w:rPr>
                <w:rFonts w:ascii="Arial" w:hAnsi="Arial" w:cs="Arial"/>
                <w:sz w:val="24"/>
                <w:szCs w:val="24"/>
              </w:rPr>
              <w:t>Presidente do CAU/RS</w:t>
            </w:r>
          </w:p>
        </w:tc>
      </w:tr>
    </w:tbl>
    <w:p w:rsidR="000505D7" w:rsidRPr="006A5492" w:rsidRDefault="000505D7" w:rsidP="00704018">
      <w:pPr>
        <w:rPr>
          <w:rFonts w:ascii="Arial" w:hAnsi="Arial" w:cs="Arial"/>
        </w:rPr>
      </w:pPr>
    </w:p>
    <w:sectPr w:rsidR="000505D7" w:rsidRPr="006A5492" w:rsidSect="00CA1A3E">
      <w:headerReference w:type="default" r:id="rId9"/>
      <w:footerReference w:type="default" r:id="rId10"/>
      <w:footnotePr>
        <w:pos w:val="beneathText"/>
      </w:footnotePr>
      <w:pgSz w:w="11905" w:h="16837" w:code="9"/>
      <w:pgMar w:top="2268" w:right="567" w:bottom="1701" w:left="1418" w:header="284" w:footer="567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E79" w:rsidRDefault="00432E79" w:rsidP="0017671C">
      <w:r>
        <w:separator/>
      </w:r>
    </w:p>
  </w:endnote>
  <w:endnote w:type="continuationSeparator" w:id="0">
    <w:p w:rsidR="00432E79" w:rsidRDefault="00432E79" w:rsidP="0017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3B5" w:rsidRPr="007C5544" w:rsidRDefault="009073B5" w:rsidP="00180920">
    <w:pPr>
      <w:pStyle w:val="Rodap"/>
      <w:jc w:val="right"/>
      <w:rPr>
        <w:rFonts w:ascii="Arial Narrow" w:hAnsi="Arial Narrow"/>
        <w:sz w:val="18"/>
        <w:szCs w:val="18"/>
      </w:rPr>
    </w:pPr>
    <w:proofErr w:type="gramStart"/>
    <w:r>
      <w:rPr>
        <w:rFonts w:ascii="Arial Narrow" w:hAnsi="Arial Narrow"/>
        <w:sz w:val="18"/>
        <w:szCs w:val="18"/>
      </w:rPr>
      <w:t>p.</w:t>
    </w:r>
    <w:proofErr w:type="gramEnd"/>
    <w:r>
      <w:rPr>
        <w:rFonts w:ascii="Arial Narrow" w:hAnsi="Arial Narrow"/>
        <w:sz w:val="18"/>
        <w:szCs w:val="18"/>
      </w:rPr>
      <w:t xml:space="preserve"> </w:t>
    </w:r>
    <w:r w:rsidR="00C94820">
      <w:rPr>
        <w:rFonts w:ascii="Arial Narrow" w:hAnsi="Arial Narrow"/>
        <w:sz w:val="18"/>
        <w:szCs w:val="18"/>
      </w:rPr>
      <w:fldChar w:fldCharType="begin"/>
    </w:r>
    <w:r>
      <w:rPr>
        <w:rFonts w:ascii="Arial Narrow" w:hAnsi="Arial Narrow"/>
        <w:sz w:val="18"/>
        <w:szCs w:val="18"/>
      </w:rPr>
      <w:instrText xml:space="preserve"> PAGE   \* MERGEFORMAT </w:instrText>
    </w:r>
    <w:r w:rsidR="00C94820">
      <w:rPr>
        <w:rFonts w:ascii="Arial Narrow" w:hAnsi="Arial Narrow"/>
        <w:sz w:val="18"/>
        <w:szCs w:val="18"/>
      </w:rPr>
      <w:fldChar w:fldCharType="separate"/>
    </w:r>
    <w:r w:rsidR="003520F6">
      <w:rPr>
        <w:rFonts w:ascii="Arial Narrow" w:hAnsi="Arial Narrow"/>
        <w:noProof/>
        <w:sz w:val="18"/>
        <w:szCs w:val="18"/>
      </w:rPr>
      <w:t>4</w:t>
    </w:r>
    <w:r w:rsidR="00C94820">
      <w:rPr>
        <w:rFonts w:ascii="Arial Narrow" w:hAnsi="Arial Narrow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E79" w:rsidRDefault="00432E79" w:rsidP="0017671C">
      <w:r>
        <w:separator/>
      </w:r>
    </w:p>
  </w:footnote>
  <w:footnote w:type="continuationSeparator" w:id="0">
    <w:p w:rsidR="00432E79" w:rsidRDefault="00432E79" w:rsidP="00176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3B5" w:rsidRDefault="009073B5" w:rsidP="00B8404F">
    <w:pPr>
      <w:pStyle w:val="Cabealho"/>
      <w:ind w:left="-993" w:right="-567"/>
      <w:jc w:val="center"/>
      <w:rPr>
        <w:sz w:val="16"/>
      </w:rPr>
    </w:pPr>
    <w:r w:rsidRPr="00B8404F">
      <w:rPr>
        <w:noProof/>
        <w:sz w:val="16"/>
        <w:lang w:eastAsia="pt-BR"/>
      </w:rPr>
      <w:drawing>
        <wp:inline distT="0" distB="0" distL="0" distR="0" wp14:anchorId="54D5EF0C" wp14:editId="2E407C92">
          <wp:extent cx="827405" cy="81661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66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073B5" w:rsidRDefault="009073B5" w:rsidP="00180920">
    <w:pPr>
      <w:pStyle w:val="Cabealho"/>
      <w:ind w:left="-993" w:right="-567"/>
      <w:jc w:val="center"/>
      <w:rPr>
        <w:sz w:val="16"/>
      </w:rPr>
    </w:pPr>
  </w:p>
  <w:p w:rsidR="009073B5" w:rsidRDefault="009073B5" w:rsidP="00B8404F">
    <w:pPr>
      <w:pStyle w:val="Cabealho"/>
      <w:jc w:val="center"/>
      <w:rPr>
        <w:rFonts w:ascii="Calibri" w:hAnsi="Calibri" w:cs="Calibri"/>
        <w:b/>
      </w:rPr>
    </w:pPr>
    <w:r>
      <w:rPr>
        <w:rFonts w:ascii="Calibri" w:hAnsi="Calibri" w:cs="Calibri"/>
        <w:b/>
      </w:rPr>
      <w:t>SERVIÇO PÚBLICO FEDERAL</w:t>
    </w:r>
  </w:p>
  <w:p w:rsidR="009073B5" w:rsidRDefault="009073B5" w:rsidP="00B8404F">
    <w:pPr>
      <w:pStyle w:val="Recuodecorpodetexto"/>
      <w:widowControl w:val="0"/>
      <w:jc w:val="center"/>
      <w:rPr>
        <w:rFonts w:ascii="Calibri" w:hAnsi="Calibri" w:cs="Calibri"/>
        <w:b/>
        <w:sz w:val="20"/>
      </w:rPr>
    </w:pPr>
    <w:r>
      <w:rPr>
        <w:rFonts w:ascii="Calibri" w:hAnsi="Calibri" w:cs="Calibri"/>
        <w:b/>
        <w:sz w:val="20"/>
      </w:rPr>
      <w:t>CONSELHO DE ARQUITETURA E URBANISMO DO RIO GRANDE DO SUL</w:t>
    </w:r>
  </w:p>
  <w:p w:rsidR="009073B5" w:rsidRDefault="009073B5" w:rsidP="00610C17">
    <w:pPr>
      <w:pStyle w:val="Cabealho"/>
      <w:ind w:right="-567"/>
      <w:rPr>
        <w:sz w:val="16"/>
      </w:rPr>
    </w:pPr>
  </w:p>
  <w:p w:rsidR="009073B5" w:rsidRDefault="009073B5" w:rsidP="00180920">
    <w:pPr>
      <w:pStyle w:val="Ttulo2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tabs>
        <w:tab w:val="left" w:pos="0"/>
      </w:tabs>
      <w:ind w:left="0"/>
      <w:rPr>
        <w:rFonts w:ascii="Arial Narrow" w:hAnsi="Arial Narrow"/>
        <w:smallCaps/>
        <w:sz w:val="24"/>
        <w:szCs w:val="24"/>
      </w:rPr>
    </w:pPr>
  </w:p>
  <w:p w:rsidR="009073B5" w:rsidRDefault="002675AC" w:rsidP="00180920">
    <w:pPr>
      <w:pStyle w:val="Ttulo2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tabs>
        <w:tab w:val="left" w:pos="0"/>
      </w:tabs>
      <w:spacing w:line="264" w:lineRule="auto"/>
      <w:ind w:left="0"/>
      <w:rPr>
        <w:rFonts w:ascii="Arial Narrow" w:hAnsi="Arial Narrow"/>
        <w:smallCaps/>
        <w:sz w:val="24"/>
        <w:szCs w:val="24"/>
      </w:rPr>
    </w:pPr>
    <w:r>
      <w:rPr>
        <w:rFonts w:ascii="Arial Narrow" w:hAnsi="Arial Narrow"/>
        <w:smallCaps/>
        <w:sz w:val="24"/>
        <w:szCs w:val="24"/>
      </w:rPr>
      <w:t>1</w:t>
    </w:r>
    <w:r w:rsidR="00512F2F">
      <w:rPr>
        <w:rFonts w:ascii="Arial Narrow" w:hAnsi="Arial Narrow"/>
        <w:smallCaps/>
        <w:sz w:val="24"/>
        <w:szCs w:val="24"/>
      </w:rPr>
      <w:t>2</w:t>
    </w:r>
    <w:r w:rsidR="009073B5">
      <w:rPr>
        <w:rFonts w:ascii="Arial Narrow" w:hAnsi="Arial Narrow"/>
        <w:smallCaps/>
        <w:sz w:val="24"/>
        <w:szCs w:val="24"/>
      </w:rPr>
      <w:t xml:space="preserve">ª REUNIÃO PLENÁRIA DO CONSELHO DE ARQUITETURA E URBANISMO DO RIO GRANDE DO SUL </w:t>
    </w:r>
  </w:p>
  <w:p w:rsidR="009073B5" w:rsidRPr="005B0447" w:rsidRDefault="009073B5" w:rsidP="00926F8F">
    <w:pPr>
      <w:pStyle w:val="Ttulo2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tabs>
        <w:tab w:val="left" w:pos="0"/>
      </w:tabs>
      <w:spacing w:line="264" w:lineRule="auto"/>
      <w:ind w:left="0"/>
      <w:rPr>
        <w:rFonts w:ascii="Arial Narrow" w:hAnsi="Arial Narrow"/>
        <w:smallCaps/>
        <w:sz w:val="24"/>
        <w:szCs w:val="24"/>
      </w:rPr>
    </w:pPr>
    <w:r>
      <w:rPr>
        <w:rFonts w:ascii="Arial Narrow" w:hAnsi="Arial Narrow"/>
        <w:smallCaps/>
        <w:sz w:val="24"/>
        <w:szCs w:val="24"/>
      </w:rPr>
      <w:t xml:space="preserve">CAU / RS </w:t>
    </w:r>
  </w:p>
  <w:p w:rsidR="009073B5" w:rsidRDefault="009073B5" w:rsidP="00180920">
    <w:pPr>
      <w:shd w:val="clear" w:color="auto" w:fill="FFFFFF"/>
      <w:tabs>
        <w:tab w:val="left" w:pos="0"/>
      </w:tabs>
      <w:rPr>
        <w:rFonts w:ascii="Arial Narrow" w:hAnsi="Arial Narrow"/>
        <w:smallCap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17AF9"/>
    <w:multiLevelType w:val="hybridMultilevel"/>
    <w:tmpl w:val="63B0B5F6"/>
    <w:lvl w:ilvl="0" w:tplc="86C010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A97"/>
    <w:rsid w:val="00010B83"/>
    <w:rsid w:val="00011025"/>
    <w:rsid w:val="00012F54"/>
    <w:rsid w:val="00025804"/>
    <w:rsid w:val="000268A0"/>
    <w:rsid w:val="00042A11"/>
    <w:rsid w:val="000444D5"/>
    <w:rsid w:val="00046E41"/>
    <w:rsid w:val="000505D7"/>
    <w:rsid w:val="00054849"/>
    <w:rsid w:val="00062556"/>
    <w:rsid w:val="00066CE5"/>
    <w:rsid w:val="000757F8"/>
    <w:rsid w:val="000774D1"/>
    <w:rsid w:val="0008356A"/>
    <w:rsid w:val="0008692D"/>
    <w:rsid w:val="00091797"/>
    <w:rsid w:val="00093EF1"/>
    <w:rsid w:val="000A208E"/>
    <w:rsid w:val="000A27DB"/>
    <w:rsid w:val="000A4C27"/>
    <w:rsid w:val="000A6216"/>
    <w:rsid w:val="000B06ED"/>
    <w:rsid w:val="000B08E0"/>
    <w:rsid w:val="000B25EE"/>
    <w:rsid w:val="000C0458"/>
    <w:rsid w:val="000C1346"/>
    <w:rsid w:val="000C2219"/>
    <w:rsid w:val="000D3B45"/>
    <w:rsid w:val="000D727A"/>
    <w:rsid w:val="000E1F27"/>
    <w:rsid w:val="000E48AE"/>
    <w:rsid w:val="000E75FF"/>
    <w:rsid w:val="000E7827"/>
    <w:rsid w:val="000F529A"/>
    <w:rsid w:val="00101E64"/>
    <w:rsid w:val="00105A0A"/>
    <w:rsid w:val="0011280B"/>
    <w:rsid w:val="001203D5"/>
    <w:rsid w:val="0012150E"/>
    <w:rsid w:val="00125456"/>
    <w:rsid w:val="00127060"/>
    <w:rsid w:val="00130E0C"/>
    <w:rsid w:val="0013649E"/>
    <w:rsid w:val="001379FB"/>
    <w:rsid w:val="00142D44"/>
    <w:rsid w:val="00154461"/>
    <w:rsid w:val="00157DBA"/>
    <w:rsid w:val="00160E81"/>
    <w:rsid w:val="001620F4"/>
    <w:rsid w:val="00164CB9"/>
    <w:rsid w:val="00164E4C"/>
    <w:rsid w:val="00172A8C"/>
    <w:rsid w:val="001730F8"/>
    <w:rsid w:val="0017429E"/>
    <w:rsid w:val="00175C48"/>
    <w:rsid w:val="0017671C"/>
    <w:rsid w:val="00180920"/>
    <w:rsid w:val="00194920"/>
    <w:rsid w:val="001964B9"/>
    <w:rsid w:val="001A385C"/>
    <w:rsid w:val="001A39EA"/>
    <w:rsid w:val="001B189F"/>
    <w:rsid w:val="001B4D86"/>
    <w:rsid w:val="001B5BDB"/>
    <w:rsid w:val="001B7653"/>
    <w:rsid w:val="001B76A6"/>
    <w:rsid w:val="001C4AC6"/>
    <w:rsid w:val="001C4FEA"/>
    <w:rsid w:val="001C59A2"/>
    <w:rsid w:val="001D47C8"/>
    <w:rsid w:val="001D5885"/>
    <w:rsid w:val="001D6D14"/>
    <w:rsid w:val="001E49AE"/>
    <w:rsid w:val="001E7D11"/>
    <w:rsid w:val="001E7FCC"/>
    <w:rsid w:val="001F24C0"/>
    <w:rsid w:val="001F3036"/>
    <w:rsid w:val="001F3D5A"/>
    <w:rsid w:val="001F5221"/>
    <w:rsid w:val="001F69D0"/>
    <w:rsid w:val="001F723F"/>
    <w:rsid w:val="00200E30"/>
    <w:rsid w:val="00200EA6"/>
    <w:rsid w:val="002016C3"/>
    <w:rsid w:val="002026A0"/>
    <w:rsid w:val="00203C5E"/>
    <w:rsid w:val="00205C22"/>
    <w:rsid w:val="002077C6"/>
    <w:rsid w:val="00207AD1"/>
    <w:rsid w:val="00220DD1"/>
    <w:rsid w:val="002213A1"/>
    <w:rsid w:val="002315A6"/>
    <w:rsid w:val="002324BC"/>
    <w:rsid w:val="00233758"/>
    <w:rsid w:val="00235B53"/>
    <w:rsid w:val="00241134"/>
    <w:rsid w:val="002479CA"/>
    <w:rsid w:val="00251C0F"/>
    <w:rsid w:val="00254A97"/>
    <w:rsid w:val="00262438"/>
    <w:rsid w:val="002657DB"/>
    <w:rsid w:val="002667EA"/>
    <w:rsid w:val="00266C02"/>
    <w:rsid w:val="002675AC"/>
    <w:rsid w:val="0027296D"/>
    <w:rsid w:val="00283578"/>
    <w:rsid w:val="002856CF"/>
    <w:rsid w:val="00291BE2"/>
    <w:rsid w:val="00293FE7"/>
    <w:rsid w:val="002A5EFC"/>
    <w:rsid w:val="002A78AD"/>
    <w:rsid w:val="002B0A88"/>
    <w:rsid w:val="002B1E63"/>
    <w:rsid w:val="002B26CA"/>
    <w:rsid w:val="002B563A"/>
    <w:rsid w:val="002B79C1"/>
    <w:rsid w:val="002B7F55"/>
    <w:rsid w:val="002C1B09"/>
    <w:rsid w:val="002D2DBB"/>
    <w:rsid w:val="002D2E8D"/>
    <w:rsid w:val="002D34DD"/>
    <w:rsid w:val="002D7499"/>
    <w:rsid w:val="002E1AC6"/>
    <w:rsid w:val="002F7EDD"/>
    <w:rsid w:val="003031F7"/>
    <w:rsid w:val="00304DB8"/>
    <w:rsid w:val="00333CB6"/>
    <w:rsid w:val="00335704"/>
    <w:rsid w:val="00340C0F"/>
    <w:rsid w:val="00345AF7"/>
    <w:rsid w:val="00347348"/>
    <w:rsid w:val="00347B6E"/>
    <w:rsid w:val="003520F6"/>
    <w:rsid w:val="00352E86"/>
    <w:rsid w:val="00361775"/>
    <w:rsid w:val="003655A1"/>
    <w:rsid w:val="003659D7"/>
    <w:rsid w:val="003720D7"/>
    <w:rsid w:val="0037377B"/>
    <w:rsid w:val="00373B44"/>
    <w:rsid w:val="003767E5"/>
    <w:rsid w:val="00380F41"/>
    <w:rsid w:val="00385012"/>
    <w:rsid w:val="00390E33"/>
    <w:rsid w:val="00391913"/>
    <w:rsid w:val="00394B29"/>
    <w:rsid w:val="003954C7"/>
    <w:rsid w:val="003A04E2"/>
    <w:rsid w:val="003A06AB"/>
    <w:rsid w:val="003B06FB"/>
    <w:rsid w:val="003B3603"/>
    <w:rsid w:val="003B7CF8"/>
    <w:rsid w:val="003C1177"/>
    <w:rsid w:val="003C4980"/>
    <w:rsid w:val="003C63F6"/>
    <w:rsid w:val="003D2F44"/>
    <w:rsid w:val="003E38D2"/>
    <w:rsid w:val="003E638A"/>
    <w:rsid w:val="003E77BB"/>
    <w:rsid w:val="003E7A30"/>
    <w:rsid w:val="003F4D50"/>
    <w:rsid w:val="003F7C29"/>
    <w:rsid w:val="00400A24"/>
    <w:rsid w:val="00402983"/>
    <w:rsid w:val="00407A2C"/>
    <w:rsid w:val="00407A3F"/>
    <w:rsid w:val="00407D6B"/>
    <w:rsid w:val="00416E3A"/>
    <w:rsid w:val="004258B0"/>
    <w:rsid w:val="004301C8"/>
    <w:rsid w:val="00430404"/>
    <w:rsid w:val="00432E79"/>
    <w:rsid w:val="00435634"/>
    <w:rsid w:val="004417B1"/>
    <w:rsid w:val="00446ECD"/>
    <w:rsid w:val="00450217"/>
    <w:rsid w:val="0045022A"/>
    <w:rsid w:val="004534CD"/>
    <w:rsid w:val="00453D1D"/>
    <w:rsid w:val="00456CA4"/>
    <w:rsid w:val="00460117"/>
    <w:rsid w:val="004672FD"/>
    <w:rsid w:val="00470559"/>
    <w:rsid w:val="004713D2"/>
    <w:rsid w:val="00485229"/>
    <w:rsid w:val="00485F0E"/>
    <w:rsid w:val="004875E8"/>
    <w:rsid w:val="00492ED3"/>
    <w:rsid w:val="00497912"/>
    <w:rsid w:val="004A01E2"/>
    <w:rsid w:val="004A1EFF"/>
    <w:rsid w:val="004B0361"/>
    <w:rsid w:val="004B07EC"/>
    <w:rsid w:val="004B1910"/>
    <w:rsid w:val="004B1C7A"/>
    <w:rsid w:val="004B31EE"/>
    <w:rsid w:val="004B4565"/>
    <w:rsid w:val="004C3D7E"/>
    <w:rsid w:val="004D5AD7"/>
    <w:rsid w:val="004D6A6A"/>
    <w:rsid w:val="004D7C77"/>
    <w:rsid w:val="004E343A"/>
    <w:rsid w:val="004E455B"/>
    <w:rsid w:val="004F0FB2"/>
    <w:rsid w:val="004F101E"/>
    <w:rsid w:val="004F370B"/>
    <w:rsid w:val="00501A89"/>
    <w:rsid w:val="00504848"/>
    <w:rsid w:val="00512F2F"/>
    <w:rsid w:val="005175FE"/>
    <w:rsid w:val="0052459F"/>
    <w:rsid w:val="005279EA"/>
    <w:rsid w:val="005300DD"/>
    <w:rsid w:val="005317A7"/>
    <w:rsid w:val="00535350"/>
    <w:rsid w:val="005369ED"/>
    <w:rsid w:val="005443D8"/>
    <w:rsid w:val="0055119D"/>
    <w:rsid w:val="0055232F"/>
    <w:rsid w:val="00563E60"/>
    <w:rsid w:val="0056465D"/>
    <w:rsid w:val="005709AB"/>
    <w:rsid w:val="0057498B"/>
    <w:rsid w:val="00577367"/>
    <w:rsid w:val="00581154"/>
    <w:rsid w:val="005835A0"/>
    <w:rsid w:val="00584E2C"/>
    <w:rsid w:val="0058669F"/>
    <w:rsid w:val="00594D13"/>
    <w:rsid w:val="005A5638"/>
    <w:rsid w:val="005A609D"/>
    <w:rsid w:val="005A6CF7"/>
    <w:rsid w:val="005A7EE7"/>
    <w:rsid w:val="005B11AD"/>
    <w:rsid w:val="005B4594"/>
    <w:rsid w:val="005B6D47"/>
    <w:rsid w:val="005C0599"/>
    <w:rsid w:val="005C4CB3"/>
    <w:rsid w:val="005C7175"/>
    <w:rsid w:val="005D063D"/>
    <w:rsid w:val="005D6D55"/>
    <w:rsid w:val="005D7324"/>
    <w:rsid w:val="005D7D02"/>
    <w:rsid w:val="005E1C76"/>
    <w:rsid w:val="005E27C3"/>
    <w:rsid w:val="005F6D6A"/>
    <w:rsid w:val="005F7ED1"/>
    <w:rsid w:val="00600409"/>
    <w:rsid w:val="00603514"/>
    <w:rsid w:val="00603DA3"/>
    <w:rsid w:val="00610C17"/>
    <w:rsid w:val="00616878"/>
    <w:rsid w:val="00616A0A"/>
    <w:rsid w:val="0061746F"/>
    <w:rsid w:val="006321E6"/>
    <w:rsid w:val="006326FA"/>
    <w:rsid w:val="00637EE4"/>
    <w:rsid w:val="00640292"/>
    <w:rsid w:val="00646E59"/>
    <w:rsid w:val="00650E8D"/>
    <w:rsid w:val="0065323F"/>
    <w:rsid w:val="006556CB"/>
    <w:rsid w:val="00656674"/>
    <w:rsid w:val="006617BB"/>
    <w:rsid w:val="0066211B"/>
    <w:rsid w:val="006629B8"/>
    <w:rsid w:val="00671C28"/>
    <w:rsid w:val="006815AA"/>
    <w:rsid w:val="006839B4"/>
    <w:rsid w:val="00686B20"/>
    <w:rsid w:val="006A38C8"/>
    <w:rsid w:val="006A5492"/>
    <w:rsid w:val="006C08A3"/>
    <w:rsid w:val="006C13B8"/>
    <w:rsid w:val="006C2A83"/>
    <w:rsid w:val="006C7338"/>
    <w:rsid w:val="006D0085"/>
    <w:rsid w:val="006E365B"/>
    <w:rsid w:val="006E49C6"/>
    <w:rsid w:val="006E7868"/>
    <w:rsid w:val="006E7B58"/>
    <w:rsid w:val="006F3DD6"/>
    <w:rsid w:val="006F4BEF"/>
    <w:rsid w:val="007008BD"/>
    <w:rsid w:val="00703EAA"/>
    <w:rsid w:val="00704018"/>
    <w:rsid w:val="00706F8D"/>
    <w:rsid w:val="00712DDE"/>
    <w:rsid w:val="00720D88"/>
    <w:rsid w:val="0072266E"/>
    <w:rsid w:val="00724D62"/>
    <w:rsid w:val="00726053"/>
    <w:rsid w:val="007504CE"/>
    <w:rsid w:val="007522E2"/>
    <w:rsid w:val="00761B18"/>
    <w:rsid w:val="00762B92"/>
    <w:rsid w:val="00766B90"/>
    <w:rsid w:val="00777877"/>
    <w:rsid w:val="00780248"/>
    <w:rsid w:val="007908D5"/>
    <w:rsid w:val="0079205A"/>
    <w:rsid w:val="00792062"/>
    <w:rsid w:val="0079472F"/>
    <w:rsid w:val="007A0C5B"/>
    <w:rsid w:val="007A66A7"/>
    <w:rsid w:val="007A7FC7"/>
    <w:rsid w:val="007B36F9"/>
    <w:rsid w:val="007B7BA7"/>
    <w:rsid w:val="007C0156"/>
    <w:rsid w:val="007C08B0"/>
    <w:rsid w:val="007C1C6F"/>
    <w:rsid w:val="007C3BD8"/>
    <w:rsid w:val="007D17E5"/>
    <w:rsid w:val="007E605E"/>
    <w:rsid w:val="007E641F"/>
    <w:rsid w:val="007F0F22"/>
    <w:rsid w:val="007F2412"/>
    <w:rsid w:val="007F2BC8"/>
    <w:rsid w:val="007F6D17"/>
    <w:rsid w:val="00801C88"/>
    <w:rsid w:val="00803370"/>
    <w:rsid w:val="00807A9F"/>
    <w:rsid w:val="00807AA8"/>
    <w:rsid w:val="0081643E"/>
    <w:rsid w:val="008167BF"/>
    <w:rsid w:val="00826343"/>
    <w:rsid w:val="00832A6D"/>
    <w:rsid w:val="00834465"/>
    <w:rsid w:val="0085134D"/>
    <w:rsid w:val="00852167"/>
    <w:rsid w:val="0085262C"/>
    <w:rsid w:val="0085330D"/>
    <w:rsid w:val="00862A95"/>
    <w:rsid w:val="00862C9C"/>
    <w:rsid w:val="008637C6"/>
    <w:rsid w:val="00866364"/>
    <w:rsid w:val="00875310"/>
    <w:rsid w:val="00885FE5"/>
    <w:rsid w:val="0089249B"/>
    <w:rsid w:val="008957AB"/>
    <w:rsid w:val="008A25D3"/>
    <w:rsid w:val="008A79F0"/>
    <w:rsid w:val="008B42D1"/>
    <w:rsid w:val="008B5EF1"/>
    <w:rsid w:val="008B78AC"/>
    <w:rsid w:val="008C43AE"/>
    <w:rsid w:val="008C5C4B"/>
    <w:rsid w:val="008D64D9"/>
    <w:rsid w:val="008D78A6"/>
    <w:rsid w:val="008E6EBB"/>
    <w:rsid w:val="00901813"/>
    <w:rsid w:val="009073B5"/>
    <w:rsid w:val="00907680"/>
    <w:rsid w:val="009100EB"/>
    <w:rsid w:val="00915245"/>
    <w:rsid w:val="00922E36"/>
    <w:rsid w:val="00923584"/>
    <w:rsid w:val="009255CB"/>
    <w:rsid w:val="00926A90"/>
    <w:rsid w:val="00926B72"/>
    <w:rsid w:val="00926F8F"/>
    <w:rsid w:val="00937067"/>
    <w:rsid w:val="00941A8C"/>
    <w:rsid w:val="00944034"/>
    <w:rsid w:val="00944FE9"/>
    <w:rsid w:val="009458EA"/>
    <w:rsid w:val="00952117"/>
    <w:rsid w:val="00963743"/>
    <w:rsid w:val="00963848"/>
    <w:rsid w:val="00972410"/>
    <w:rsid w:val="009761BB"/>
    <w:rsid w:val="00982657"/>
    <w:rsid w:val="00983A0C"/>
    <w:rsid w:val="00985069"/>
    <w:rsid w:val="0099007A"/>
    <w:rsid w:val="00991D03"/>
    <w:rsid w:val="00994AB2"/>
    <w:rsid w:val="009950E7"/>
    <w:rsid w:val="009958BA"/>
    <w:rsid w:val="00996037"/>
    <w:rsid w:val="009961E9"/>
    <w:rsid w:val="009A0294"/>
    <w:rsid w:val="009A27F0"/>
    <w:rsid w:val="009A3746"/>
    <w:rsid w:val="009A524C"/>
    <w:rsid w:val="009A7A19"/>
    <w:rsid w:val="009B0798"/>
    <w:rsid w:val="009B4CB7"/>
    <w:rsid w:val="009B5167"/>
    <w:rsid w:val="009C039A"/>
    <w:rsid w:val="009D0F52"/>
    <w:rsid w:val="009D3947"/>
    <w:rsid w:val="009D7E2C"/>
    <w:rsid w:val="009E7CDA"/>
    <w:rsid w:val="009F4CB4"/>
    <w:rsid w:val="00A036E9"/>
    <w:rsid w:val="00A067D5"/>
    <w:rsid w:val="00A1115C"/>
    <w:rsid w:val="00A15C7F"/>
    <w:rsid w:val="00A4130B"/>
    <w:rsid w:val="00A427C2"/>
    <w:rsid w:val="00A4689E"/>
    <w:rsid w:val="00A50331"/>
    <w:rsid w:val="00A544BC"/>
    <w:rsid w:val="00A61B70"/>
    <w:rsid w:val="00A61B94"/>
    <w:rsid w:val="00A62808"/>
    <w:rsid w:val="00A63666"/>
    <w:rsid w:val="00A637A4"/>
    <w:rsid w:val="00A661A5"/>
    <w:rsid w:val="00A6696E"/>
    <w:rsid w:val="00A7250A"/>
    <w:rsid w:val="00A74A43"/>
    <w:rsid w:val="00A8023C"/>
    <w:rsid w:val="00A8279E"/>
    <w:rsid w:val="00A87667"/>
    <w:rsid w:val="00A93A07"/>
    <w:rsid w:val="00A95074"/>
    <w:rsid w:val="00AA02FF"/>
    <w:rsid w:val="00AA40D2"/>
    <w:rsid w:val="00AA4BDC"/>
    <w:rsid w:val="00AA69C8"/>
    <w:rsid w:val="00AB29FD"/>
    <w:rsid w:val="00AB2D40"/>
    <w:rsid w:val="00AC42A8"/>
    <w:rsid w:val="00AC4ED7"/>
    <w:rsid w:val="00AC716E"/>
    <w:rsid w:val="00AD4CF6"/>
    <w:rsid w:val="00AD5D10"/>
    <w:rsid w:val="00AE21C5"/>
    <w:rsid w:val="00AE5147"/>
    <w:rsid w:val="00AE647D"/>
    <w:rsid w:val="00AE7949"/>
    <w:rsid w:val="00AF086E"/>
    <w:rsid w:val="00AF0BEE"/>
    <w:rsid w:val="00AF2C45"/>
    <w:rsid w:val="00AF375F"/>
    <w:rsid w:val="00AF4636"/>
    <w:rsid w:val="00AF48CA"/>
    <w:rsid w:val="00AF6A60"/>
    <w:rsid w:val="00B00E13"/>
    <w:rsid w:val="00B03E0F"/>
    <w:rsid w:val="00B106FF"/>
    <w:rsid w:val="00B12A2E"/>
    <w:rsid w:val="00B25E3C"/>
    <w:rsid w:val="00B2747C"/>
    <w:rsid w:val="00B34BD4"/>
    <w:rsid w:val="00B472D4"/>
    <w:rsid w:val="00B5066D"/>
    <w:rsid w:val="00B5124E"/>
    <w:rsid w:val="00B53257"/>
    <w:rsid w:val="00B5411A"/>
    <w:rsid w:val="00B62160"/>
    <w:rsid w:val="00B67309"/>
    <w:rsid w:val="00B72C3F"/>
    <w:rsid w:val="00B739D5"/>
    <w:rsid w:val="00B80208"/>
    <w:rsid w:val="00B80932"/>
    <w:rsid w:val="00B8404F"/>
    <w:rsid w:val="00B85AB6"/>
    <w:rsid w:val="00B976B2"/>
    <w:rsid w:val="00B979A1"/>
    <w:rsid w:val="00BA4247"/>
    <w:rsid w:val="00BA4439"/>
    <w:rsid w:val="00BA7F79"/>
    <w:rsid w:val="00BB021D"/>
    <w:rsid w:val="00BC2552"/>
    <w:rsid w:val="00BC7CC4"/>
    <w:rsid w:val="00BD1EB5"/>
    <w:rsid w:val="00BD1EED"/>
    <w:rsid w:val="00BD4B63"/>
    <w:rsid w:val="00BD6223"/>
    <w:rsid w:val="00BE2BEC"/>
    <w:rsid w:val="00BE45DF"/>
    <w:rsid w:val="00BF0231"/>
    <w:rsid w:val="00BF0250"/>
    <w:rsid w:val="00BF15D3"/>
    <w:rsid w:val="00BF25D4"/>
    <w:rsid w:val="00BF26B7"/>
    <w:rsid w:val="00BF62A2"/>
    <w:rsid w:val="00BF6FC4"/>
    <w:rsid w:val="00C040ED"/>
    <w:rsid w:val="00C04B1C"/>
    <w:rsid w:val="00C06BC4"/>
    <w:rsid w:val="00C149D0"/>
    <w:rsid w:val="00C17C4C"/>
    <w:rsid w:val="00C26B95"/>
    <w:rsid w:val="00C2761E"/>
    <w:rsid w:val="00C27C05"/>
    <w:rsid w:val="00C31A7C"/>
    <w:rsid w:val="00C32321"/>
    <w:rsid w:val="00C3404C"/>
    <w:rsid w:val="00C36F6D"/>
    <w:rsid w:val="00C377B4"/>
    <w:rsid w:val="00C42561"/>
    <w:rsid w:val="00C4493E"/>
    <w:rsid w:val="00C5188A"/>
    <w:rsid w:val="00C54415"/>
    <w:rsid w:val="00C54DFE"/>
    <w:rsid w:val="00C54F0C"/>
    <w:rsid w:val="00C56BC3"/>
    <w:rsid w:val="00C573DF"/>
    <w:rsid w:val="00C60065"/>
    <w:rsid w:val="00C60A42"/>
    <w:rsid w:val="00C64C23"/>
    <w:rsid w:val="00C80932"/>
    <w:rsid w:val="00C86E09"/>
    <w:rsid w:val="00C92762"/>
    <w:rsid w:val="00C940DA"/>
    <w:rsid w:val="00C94820"/>
    <w:rsid w:val="00C94957"/>
    <w:rsid w:val="00C966EE"/>
    <w:rsid w:val="00CA1A3E"/>
    <w:rsid w:val="00CA21EA"/>
    <w:rsid w:val="00CA2795"/>
    <w:rsid w:val="00CA39F5"/>
    <w:rsid w:val="00CA3EE0"/>
    <w:rsid w:val="00CA643C"/>
    <w:rsid w:val="00CA7340"/>
    <w:rsid w:val="00CB1501"/>
    <w:rsid w:val="00CB6F03"/>
    <w:rsid w:val="00CC10D9"/>
    <w:rsid w:val="00CC2673"/>
    <w:rsid w:val="00CC6FDD"/>
    <w:rsid w:val="00CC7701"/>
    <w:rsid w:val="00CD27FA"/>
    <w:rsid w:val="00CD4CD6"/>
    <w:rsid w:val="00CE174D"/>
    <w:rsid w:val="00CE37A3"/>
    <w:rsid w:val="00CE51C2"/>
    <w:rsid w:val="00CE640E"/>
    <w:rsid w:val="00CF1F8C"/>
    <w:rsid w:val="00CF3EDD"/>
    <w:rsid w:val="00CF444F"/>
    <w:rsid w:val="00CF7D3D"/>
    <w:rsid w:val="00D04E4E"/>
    <w:rsid w:val="00D16969"/>
    <w:rsid w:val="00D539DC"/>
    <w:rsid w:val="00D56B1D"/>
    <w:rsid w:val="00D719A6"/>
    <w:rsid w:val="00D74ED3"/>
    <w:rsid w:val="00D77DB1"/>
    <w:rsid w:val="00D84167"/>
    <w:rsid w:val="00D91C77"/>
    <w:rsid w:val="00DB1915"/>
    <w:rsid w:val="00DC0557"/>
    <w:rsid w:val="00DC26B9"/>
    <w:rsid w:val="00DC5F53"/>
    <w:rsid w:val="00DC684E"/>
    <w:rsid w:val="00DC7A48"/>
    <w:rsid w:val="00DC7D26"/>
    <w:rsid w:val="00DD0DE1"/>
    <w:rsid w:val="00DD52F4"/>
    <w:rsid w:val="00DD56B1"/>
    <w:rsid w:val="00DE2320"/>
    <w:rsid w:val="00DF3E66"/>
    <w:rsid w:val="00DF4E46"/>
    <w:rsid w:val="00E03FE1"/>
    <w:rsid w:val="00E0451B"/>
    <w:rsid w:val="00E05C7D"/>
    <w:rsid w:val="00E145B1"/>
    <w:rsid w:val="00E162E3"/>
    <w:rsid w:val="00E21C96"/>
    <w:rsid w:val="00E3281D"/>
    <w:rsid w:val="00E33219"/>
    <w:rsid w:val="00E33D23"/>
    <w:rsid w:val="00E3558D"/>
    <w:rsid w:val="00E419CB"/>
    <w:rsid w:val="00E449EB"/>
    <w:rsid w:val="00E47686"/>
    <w:rsid w:val="00E511AB"/>
    <w:rsid w:val="00E51D38"/>
    <w:rsid w:val="00E60918"/>
    <w:rsid w:val="00E644D7"/>
    <w:rsid w:val="00E646FC"/>
    <w:rsid w:val="00E71122"/>
    <w:rsid w:val="00E7227A"/>
    <w:rsid w:val="00E74453"/>
    <w:rsid w:val="00E80C53"/>
    <w:rsid w:val="00E8532F"/>
    <w:rsid w:val="00E87BD9"/>
    <w:rsid w:val="00E91489"/>
    <w:rsid w:val="00E9784E"/>
    <w:rsid w:val="00EA1C26"/>
    <w:rsid w:val="00EA5A60"/>
    <w:rsid w:val="00EA7F5D"/>
    <w:rsid w:val="00EB1D9F"/>
    <w:rsid w:val="00EB2ABB"/>
    <w:rsid w:val="00EB5892"/>
    <w:rsid w:val="00EB692C"/>
    <w:rsid w:val="00EC1C9F"/>
    <w:rsid w:val="00EC2587"/>
    <w:rsid w:val="00EC3605"/>
    <w:rsid w:val="00EC6C4B"/>
    <w:rsid w:val="00EE2DB6"/>
    <w:rsid w:val="00EE7A75"/>
    <w:rsid w:val="00EF09F9"/>
    <w:rsid w:val="00EF0F83"/>
    <w:rsid w:val="00EF1425"/>
    <w:rsid w:val="00EF52F9"/>
    <w:rsid w:val="00EF6EA1"/>
    <w:rsid w:val="00F011C8"/>
    <w:rsid w:val="00F023AD"/>
    <w:rsid w:val="00F04789"/>
    <w:rsid w:val="00F14FA9"/>
    <w:rsid w:val="00F20159"/>
    <w:rsid w:val="00F221A4"/>
    <w:rsid w:val="00F22BC2"/>
    <w:rsid w:val="00F26E7C"/>
    <w:rsid w:val="00F4480E"/>
    <w:rsid w:val="00F449FD"/>
    <w:rsid w:val="00F51BB0"/>
    <w:rsid w:val="00F55BD8"/>
    <w:rsid w:val="00F600D6"/>
    <w:rsid w:val="00F60E61"/>
    <w:rsid w:val="00F62819"/>
    <w:rsid w:val="00F7416A"/>
    <w:rsid w:val="00F751BB"/>
    <w:rsid w:val="00F826F0"/>
    <w:rsid w:val="00F9250D"/>
    <w:rsid w:val="00F95DCD"/>
    <w:rsid w:val="00FA4184"/>
    <w:rsid w:val="00FA5903"/>
    <w:rsid w:val="00FA7F11"/>
    <w:rsid w:val="00FB1678"/>
    <w:rsid w:val="00FB17A2"/>
    <w:rsid w:val="00FB7774"/>
    <w:rsid w:val="00FC2431"/>
    <w:rsid w:val="00FC2D62"/>
    <w:rsid w:val="00FC3CB3"/>
    <w:rsid w:val="00FC74FE"/>
    <w:rsid w:val="00FC77AD"/>
    <w:rsid w:val="00FD23BC"/>
    <w:rsid w:val="00FD5A38"/>
    <w:rsid w:val="00FD6B2B"/>
    <w:rsid w:val="00FF1926"/>
    <w:rsid w:val="00FF2A62"/>
    <w:rsid w:val="00FF49E9"/>
    <w:rsid w:val="00FF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254A97"/>
    <w:pPr>
      <w:keepNext/>
      <w:shd w:val="clear" w:color="auto" w:fill="CCCCCC"/>
      <w:tabs>
        <w:tab w:val="num" w:pos="0"/>
      </w:tabs>
      <w:ind w:left="-709"/>
      <w:jc w:val="center"/>
      <w:outlineLvl w:val="1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link w:val="Ttulo7Char"/>
    <w:qFormat/>
    <w:rsid w:val="00254A97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4A97"/>
    <w:rPr>
      <w:rFonts w:ascii="Arial" w:eastAsia="Times New Roman" w:hAnsi="Arial" w:cs="Times New Roman"/>
      <w:b/>
      <w:szCs w:val="20"/>
      <w:shd w:val="clear" w:color="auto" w:fill="CCCCCC"/>
    </w:rPr>
  </w:style>
  <w:style w:type="character" w:customStyle="1" w:styleId="Ttulo7Char">
    <w:name w:val="Título 7 Char"/>
    <w:basedOn w:val="Fontepargpadro"/>
    <w:link w:val="Ttulo7"/>
    <w:rsid w:val="00254A97"/>
    <w:rPr>
      <w:rFonts w:ascii="Arial Narrow" w:eastAsia="Times New Roman" w:hAnsi="Arial Narrow" w:cs="Times New Roman"/>
      <w:b/>
      <w:sz w:val="20"/>
      <w:szCs w:val="20"/>
    </w:rPr>
  </w:style>
  <w:style w:type="paragraph" w:styleId="Cabealho">
    <w:name w:val="header"/>
    <w:basedOn w:val="Normal"/>
    <w:link w:val="CabealhoChar"/>
    <w:rsid w:val="00254A97"/>
    <w:pPr>
      <w:suppressLineNumbers/>
      <w:tabs>
        <w:tab w:val="center" w:pos="4535"/>
        <w:tab w:val="right" w:pos="9070"/>
      </w:tabs>
    </w:pPr>
  </w:style>
  <w:style w:type="character" w:customStyle="1" w:styleId="CabealhoChar">
    <w:name w:val="Cabeçalho Char"/>
    <w:basedOn w:val="Fontepargpadro"/>
    <w:link w:val="Cabealho"/>
    <w:rsid w:val="00254A97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254A97"/>
    <w:pPr>
      <w:suppressLineNumbers/>
    </w:pPr>
  </w:style>
  <w:style w:type="paragraph" w:styleId="Rodap">
    <w:name w:val="footer"/>
    <w:basedOn w:val="Normal"/>
    <w:link w:val="RodapChar"/>
    <w:rsid w:val="00254A9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rsid w:val="00254A97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41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0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04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8404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8404F"/>
    <w:rPr>
      <w:rFonts w:ascii="Cambria" w:eastAsia="Cambria" w:hAnsi="Cambria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220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923584"/>
    <w:rPr>
      <w:color w:val="0000FF" w:themeColor="hyperlink"/>
      <w:u w:val="single"/>
    </w:rPr>
  </w:style>
  <w:style w:type="character" w:styleId="Nmerodelinha">
    <w:name w:val="line number"/>
    <w:basedOn w:val="Fontepargpadro"/>
    <w:uiPriority w:val="99"/>
    <w:semiHidden/>
    <w:unhideWhenUsed/>
    <w:rsid w:val="00CA1A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254A97"/>
    <w:pPr>
      <w:keepNext/>
      <w:shd w:val="clear" w:color="auto" w:fill="CCCCCC"/>
      <w:tabs>
        <w:tab w:val="num" w:pos="0"/>
      </w:tabs>
      <w:ind w:left="-709"/>
      <w:jc w:val="center"/>
      <w:outlineLvl w:val="1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link w:val="Ttulo7Char"/>
    <w:qFormat/>
    <w:rsid w:val="00254A97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4A97"/>
    <w:rPr>
      <w:rFonts w:ascii="Arial" w:eastAsia="Times New Roman" w:hAnsi="Arial" w:cs="Times New Roman"/>
      <w:b/>
      <w:szCs w:val="20"/>
      <w:shd w:val="clear" w:color="auto" w:fill="CCCCCC"/>
    </w:rPr>
  </w:style>
  <w:style w:type="character" w:customStyle="1" w:styleId="Ttulo7Char">
    <w:name w:val="Título 7 Char"/>
    <w:basedOn w:val="Fontepargpadro"/>
    <w:link w:val="Ttulo7"/>
    <w:rsid w:val="00254A97"/>
    <w:rPr>
      <w:rFonts w:ascii="Arial Narrow" w:eastAsia="Times New Roman" w:hAnsi="Arial Narrow" w:cs="Times New Roman"/>
      <w:b/>
      <w:sz w:val="20"/>
      <w:szCs w:val="20"/>
    </w:rPr>
  </w:style>
  <w:style w:type="paragraph" w:styleId="Cabealho">
    <w:name w:val="header"/>
    <w:basedOn w:val="Normal"/>
    <w:link w:val="CabealhoChar"/>
    <w:rsid w:val="00254A97"/>
    <w:pPr>
      <w:suppressLineNumbers/>
      <w:tabs>
        <w:tab w:val="center" w:pos="4535"/>
        <w:tab w:val="right" w:pos="9070"/>
      </w:tabs>
    </w:pPr>
  </w:style>
  <w:style w:type="character" w:customStyle="1" w:styleId="CabealhoChar">
    <w:name w:val="Cabeçalho Char"/>
    <w:basedOn w:val="Fontepargpadro"/>
    <w:link w:val="Cabealho"/>
    <w:rsid w:val="00254A97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254A97"/>
    <w:pPr>
      <w:suppressLineNumbers/>
    </w:pPr>
  </w:style>
  <w:style w:type="paragraph" w:styleId="Rodap">
    <w:name w:val="footer"/>
    <w:basedOn w:val="Normal"/>
    <w:link w:val="RodapChar"/>
    <w:rsid w:val="00254A9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rsid w:val="00254A97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41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0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04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8404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8404F"/>
    <w:rPr>
      <w:rFonts w:ascii="Cambria" w:eastAsia="Cambria" w:hAnsi="Cambria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220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923584"/>
    <w:rPr>
      <w:color w:val="0000FF" w:themeColor="hyperlink"/>
      <w:u w:val="single"/>
    </w:rPr>
  </w:style>
  <w:style w:type="character" w:styleId="Nmerodelinha">
    <w:name w:val="line number"/>
    <w:basedOn w:val="Fontepargpadro"/>
    <w:uiPriority w:val="99"/>
    <w:semiHidden/>
    <w:unhideWhenUsed/>
    <w:rsid w:val="00CA1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A4254-C791-4F3E-810F-9DD5B8D9B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847</TotalTime>
  <Pages>4</Pages>
  <Words>1874</Words>
  <Characters>10125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11976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CAU/RS</cp:lastModifiedBy>
  <cp:revision>8</cp:revision>
  <cp:lastPrinted>2012-06-27T17:04:00Z</cp:lastPrinted>
  <dcterms:created xsi:type="dcterms:W3CDTF">2012-06-20T12:18:00Z</dcterms:created>
  <dcterms:modified xsi:type="dcterms:W3CDTF">2012-06-27T17:05:00Z</dcterms:modified>
</cp:coreProperties>
</file>