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724DA0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613090">
        <w:rPr>
          <w:rFonts w:eastAsia="Cambria" w:cs="Times New Roman"/>
          <w:b/>
          <w:color w:val="000000"/>
          <w:u w:val="single"/>
        </w:rPr>
        <w:t>4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724DA0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613090">
        <w:rPr>
          <w:rFonts w:eastAsia="Cambria" w:cs="Times New Roman"/>
        </w:rPr>
        <w:t>18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76614B">
        <w:rPr>
          <w:rFonts w:eastAsia="Cambria" w:cs="Times New Roman"/>
        </w:rPr>
        <w:t xml:space="preserve">setembro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613090">
        <w:rPr>
          <w:rFonts w:eastAsia="Cambria" w:cs="Times New Roman"/>
        </w:rPr>
        <w:t>10</w:t>
      </w:r>
      <w:r w:rsidR="0076614B">
        <w:rPr>
          <w:rFonts w:eastAsia="Cambria" w:cs="Times New Roman"/>
        </w:rPr>
        <w:t xml:space="preserve"> horas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613090">
        <w:rPr>
          <w:rFonts w:eastAsia="Cambria" w:cs="Times New Roman"/>
        </w:rPr>
        <w:t>54ª</w:t>
      </w:r>
      <w:r w:rsidRPr="0076614B">
        <w:rPr>
          <w:rFonts w:eastAsia="Cambria" w:cs="Times New Roman"/>
        </w:rPr>
        <w:t xml:space="preserve">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37162F" w:rsidRPr="0076614B">
        <w:rPr>
          <w:rFonts w:eastAsia="Cambria" w:cs="Times New Roman"/>
        </w:rPr>
        <w:t xml:space="preserve"> Fausto Henrique </w:t>
      </w:r>
      <w:proofErr w:type="spellStart"/>
      <w:r w:rsidR="0037162F" w:rsidRPr="0076614B">
        <w:rPr>
          <w:rFonts w:eastAsia="Cambria" w:cs="Times New Roman"/>
        </w:rPr>
        <w:t>Steffen</w:t>
      </w:r>
      <w:proofErr w:type="spellEnd"/>
      <w:r w:rsidR="0037162F" w:rsidRPr="0076614B">
        <w:rPr>
          <w:rFonts w:eastAsia="Cambria" w:cs="Times New Roman"/>
        </w:rPr>
        <w:t xml:space="preserve">, </w:t>
      </w:r>
      <w:r w:rsidR="00AC628E" w:rsidRPr="0076614B">
        <w:rPr>
          <w:rFonts w:eastAsia="Cambria" w:cs="Times New Roman"/>
        </w:rPr>
        <w:t xml:space="preserve">o </w:t>
      </w:r>
      <w:r w:rsidR="0037162F" w:rsidRPr="0076614B">
        <w:rPr>
          <w:rFonts w:eastAsia="Times New Roman" w:cs="Times New Roman"/>
          <w:color w:val="000000"/>
          <w:lang w:eastAsia="pt-BR"/>
        </w:rPr>
        <w:t>Coordenador da Comissão de Exercício Profissional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AC628E" w:rsidRPr="0076614B">
        <w:rPr>
          <w:rFonts w:eastAsia="Cambria" w:cs="Times New Roman"/>
        </w:rPr>
        <w:t xml:space="preserve"> Carlos Eduardo </w:t>
      </w:r>
      <w:proofErr w:type="spellStart"/>
      <w:r w:rsidR="00AC628E" w:rsidRPr="0076614B">
        <w:rPr>
          <w:rFonts w:eastAsia="Cambria" w:cs="Times New Roman"/>
        </w:rPr>
        <w:t>Pedone</w:t>
      </w:r>
      <w:proofErr w:type="spellEnd"/>
      <w:r w:rsidR="00AC628E" w:rsidRPr="0076614B">
        <w:rPr>
          <w:rFonts w:eastAsia="Cambria" w:cs="Times New Roman"/>
        </w:rPr>
        <w:t xml:space="preserve">, </w:t>
      </w:r>
      <w:r w:rsidR="0037162F" w:rsidRPr="0076614B">
        <w:rPr>
          <w:rFonts w:eastAsia="Cambria" w:cs="Times New Roman"/>
        </w:rPr>
        <w:t>o Coordenador da Comissão de Organização e Administração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Carlos Alberto </w:t>
      </w:r>
      <w:proofErr w:type="gramStart"/>
      <w:r w:rsidR="0037162F" w:rsidRPr="0076614B">
        <w:rPr>
          <w:rFonts w:eastAsia="Cambria" w:cs="Times New Roman"/>
        </w:rPr>
        <w:t>Sant'Ana</w:t>
      </w:r>
      <w:proofErr w:type="gramEnd"/>
      <w:r w:rsidR="0037162F" w:rsidRPr="0076614B">
        <w:rPr>
          <w:rFonts w:eastAsia="Cambria" w:cs="Times New Roman"/>
        </w:rPr>
        <w:t xml:space="preserve"> 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F061AE" w:rsidRDefault="00F061AE" w:rsidP="00724DA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F10B85">
        <w:rPr>
          <w:rFonts w:cs="Calibri"/>
          <w:b/>
        </w:rPr>
        <w:t>Relatos da Presidência e Vice Presidência</w:t>
      </w:r>
      <w:r w:rsidRPr="00F10B85">
        <w:rPr>
          <w:rFonts w:cs="Calibri"/>
        </w:rPr>
        <w:t>;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 w:rsidRPr="004E1E95">
        <w:rPr>
          <w:rFonts w:cs="Calibri"/>
        </w:rPr>
        <w:t xml:space="preserve">Termo de </w:t>
      </w:r>
      <w:r>
        <w:rPr>
          <w:rFonts w:cs="Calibri"/>
        </w:rPr>
        <w:t>A</w:t>
      </w:r>
      <w:r w:rsidRPr="004E1E95">
        <w:rPr>
          <w:rFonts w:cs="Calibri"/>
        </w:rPr>
        <w:t>cordo</w:t>
      </w:r>
      <w:r>
        <w:rPr>
          <w:rFonts w:cs="Calibri"/>
        </w:rPr>
        <w:t xml:space="preserve"> entre CAU/RS e CAU/BR – CSC;</w:t>
      </w:r>
    </w:p>
    <w:p w:rsidR="00F061AE" w:rsidRDefault="00F061AE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</w:t>
      </w:r>
      <w:proofErr w:type="spellStart"/>
      <w:r>
        <w:rPr>
          <w:rFonts w:cs="Calibri"/>
        </w:rPr>
        <w:t>Py</w:t>
      </w:r>
      <w:proofErr w:type="spellEnd"/>
      <w:r>
        <w:rPr>
          <w:rFonts w:cs="Calibri"/>
        </w:rPr>
        <w:t xml:space="preserve"> inicia a reunião do Conselho Diretor, comentando acerca da proposta encaminhada pelo CAU/RS de que os CAU/UF firmassem um termo de acordo com o CAU/BR para resolver a questão do CSC – Cen</w:t>
      </w:r>
      <w:r w:rsidR="00724DA0">
        <w:rPr>
          <w:rFonts w:cs="Calibri"/>
        </w:rPr>
        <w:t>t</w:t>
      </w:r>
      <w:r>
        <w:rPr>
          <w:rFonts w:cs="Calibri"/>
        </w:rPr>
        <w:t xml:space="preserve">ro de Serviços Compartilhados. Entrega </w:t>
      </w:r>
      <w:r w:rsidR="00724DA0">
        <w:rPr>
          <w:rFonts w:cs="Calibri"/>
        </w:rPr>
        <w:t>aos Conselheiros, cópia do O</w:t>
      </w:r>
      <w:r>
        <w:rPr>
          <w:rFonts w:cs="Calibri"/>
        </w:rPr>
        <w:t xml:space="preserve">fício 667/2014 </w:t>
      </w:r>
      <w:r w:rsidR="00724DA0">
        <w:rPr>
          <w:rFonts w:cs="Calibri"/>
        </w:rPr>
        <w:t xml:space="preserve">encaminhado pelo </w:t>
      </w:r>
      <w:r>
        <w:rPr>
          <w:rFonts w:cs="Calibri"/>
        </w:rPr>
        <w:t xml:space="preserve">CAU/BR que contém uma proposta de termo de acordo entre o CAU/BR e o CAU/RS e faz a leitura do referido documento. </w:t>
      </w:r>
      <w:r w:rsidR="00762D23">
        <w:rPr>
          <w:rFonts w:cs="Calibri"/>
        </w:rPr>
        <w:t>Comenta que as cláusulas estão de acordo com o pretendido pelo CAU/RS. O Conselheiro Marcelo questiona acerca dos valores, que não estão</w:t>
      </w:r>
      <w:bookmarkStart w:id="0" w:name="_GoBack"/>
      <w:bookmarkEnd w:id="0"/>
      <w:r w:rsidR="00762D23">
        <w:rPr>
          <w:rFonts w:cs="Calibri"/>
        </w:rPr>
        <w:t xml:space="preserve"> estabelecidos no termo e sali</w:t>
      </w:r>
      <w:r w:rsidR="00F75414">
        <w:rPr>
          <w:rFonts w:cs="Calibri"/>
        </w:rPr>
        <w:t>enta que considera importante que se informe ao plenário sobre a composição do colegiado de governança.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Assinatura do Termo de Cooperação Técnica entre CAU/RS e Ministério Público;</w:t>
      </w:r>
    </w:p>
    <w:p w:rsidR="00F75414" w:rsidRDefault="00F75414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informa que assinará hoje à tarde, às 15 horas, o termo de cooperação técnica entre o CAU/RS e o Ministério Público.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Assinatura do Contrato com a Agência de Publicidade E21;</w:t>
      </w:r>
    </w:p>
    <w:p w:rsidR="00F75414" w:rsidRPr="00F75414" w:rsidRDefault="00F75414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 Presidente informa também que amanhã</w:t>
      </w:r>
      <w:r w:rsidR="00DD071C">
        <w:rPr>
          <w:rFonts w:cs="Calibri"/>
        </w:rPr>
        <w:t>, às 10 horas,</w:t>
      </w:r>
      <w:r>
        <w:rPr>
          <w:rFonts w:cs="Calibri"/>
        </w:rPr>
        <w:t xml:space="preserve"> será assinado o contrato com a agência de publicidade E21, vencedora do processo licitatório. </w:t>
      </w:r>
      <w:r w:rsidR="000B4ACC">
        <w:rPr>
          <w:rFonts w:cs="Calibri"/>
        </w:rPr>
        <w:t>A ag</w:t>
      </w:r>
      <w:r w:rsidR="003964E8">
        <w:rPr>
          <w:rFonts w:cs="Calibri"/>
        </w:rPr>
        <w:t>ê</w:t>
      </w:r>
      <w:r w:rsidR="000B4ACC">
        <w:rPr>
          <w:rFonts w:cs="Calibri"/>
        </w:rPr>
        <w:t>ncia fará um plano de publicidade</w:t>
      </w:r>
      <w:r w:rsidR="003964E8">
        <w:rPr>
          <w:rFonts w:cs="Calibri"/>
        </w:rPr>
        <w:t xml:space="preserve"> que deverá ser aprovado para dar início aos trabalhos da empresa contratada. Salienta que, juntamente com a documentação entregue pela ag</w:t>
      </w:r>
      <w:r w:rsidR="00724DA0">
        <w:rPr>
          <w:rFonts w:cs="Calibri"/>
        </w:rPr>
        <w:t>ê</w:t>
      </w:r>
      <w:r w:rsidR="003964E8">
        <w:rPr>
          <w:rFonts w:cs="Calibri"/>
        </w:rPr>
        <w:t>ncia, a mesma apresentou um projeto de divulgação, que deverá ser apresentado</w:t>
      </w:r>
      <w:r w:rsidR="00724DA0">
        <w:rPr>
          <w:rFonts w:cs="Calibri"/>
        </w:rPr>
        <w:t>, posteriormente,</w:t>
      </w:r>
      <w:r w:rsidR="003964E8">
        <w:rPr>
          <w:rFonts w:cs="Calibri"/>
        </w:rPr>
        <w:t xml:space="preserve"> ao Conselho Diretor. O Conselheiro Fausto comenta que na reunião da CPF-CAU/RS, na última terça-feira, solicitaram </w:t>
      </w:r>
      <w:r w:rsidR="00724DA0">
        <w:rPr>
          <w:rFonts w:cs="Calibri"/>
        </w:rPr>
        <w:t>à</w:t>
      </w:r>
      <w:r w:rsidR="003964E8">
        <w:rPr>
          <w:rFonts w:cs="Calibri"/>
        </w:rPr>
        <w:t xml:space="preserve"> servidora Ângela que verificasse a possibilidade de prever que o valor estabelecido para ser gasto com a agência de publicidade, seja colocado como restos a pagar, para o próximo ano, visto que o contrato tem prazo de um ano.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Plenária Ampliada CAU/BR – Dia 10/10/2014;</w:t>
      </w:r>
    </w:p>
    <w:p w:rsidR="000B4ACC" w:rsidRPr="000B4ACC" w:rsidRDefault="000B4ACC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comenta que </w:t>
      </w:r>
      <w:r w:rsidR="00650EA4">
        <w:rPr>
          <w:rFonts w:cs="Calibri"/>
        </w:rPr>
        <w:t xml:space="preserve">conversou com o Presidente Haroldo sobre a impossibilidade de que os Presidente dos CAU/UF </w:t>
      </w:r>
      <w:proofErr w:type="gramStart"/>
      <w:r w:rsidR="00650EA4">
        <w:rPr>
          <w:rFonts w:cs="Calibri"/>
        </w:rPr>
        <w:t>votem</w:t>
      </w:r>
      <w:proofErr w:type="gramEnd"/>
      <w:r w:rsidR="00650EA4">
        <w:rPr>
          <w:rFonts w:cs="Calibri"/>
        </w:rPr>
        <w:t xml:space="preserve"> nas plenárias ampliadas, pois somente tem direito a voz e não votam. Somente os Conselheiros Federais votam e enquanto ocorrer desta maneira existirá </w:t>
      </w:r>
      <w:r w:rsidR="00D056DB">
        <w:rPr>
          <w:rFonts w:cs="Calibri"/>
        </w:rPr>
        <w:t>discussão</w:t>
      </w:r>
      <w:r w:rsidR="00650EA4">
        <w:rPr>
          <w:rFonts w:cs="Calibri"/>
        </w:rPr>
        <w:t xml:space="preserve"> e impasse. </w:t>
      </w:r>
      <w:r w:rsidR="00D056DB">
        <w:rPr>
          <w:rFonts w:cs="Calibri"/>
        </w:rPr>
        <w:t xml:space="preserve">Ainda sem pauta, sabendo-se que o CSC deverá ser um assunto abordado, além da questão sobre os certificados a serem entregues aos Conselheiros da gestão atual, pelos serviços prestados durante o período.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Seminário CEF-CAU/RS – Dia 17/10/2014;</w:t>
      </w:r>
    </w:p>
    <w:p w:rsidR="00650EA4" w:rsidRPr="00650EA4" w:rsidRDefault="004C64D3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 comissão de Ensino e Formação do CAU/RS, com o apoio da Comissão de Exercício Profissional. Informa que o Fernando Diniz terá banca nesta data, o </w:t>
      </w:r>
      <w:proofErr w:type="spellStart"/>
      <w:r>
        <w:rPr>
          <w:rFonts w:cs="Calibri"/>
        </w:rPr>
        <w:t>Geraldine</w:t>
      </w:r>
      <w:proofErr w:type="spellEnd"/>
      <w:r>
        <w:rPr>
          <w:rFonts w:cs="Calibri"/>
        </w:rPr>
        <w:t xml:space="preserve"> também não poderá comparecer</w:t>
      </w:r>
      <w:proofErr w:type="gramStart"/>
      <w:r>
        <w:rPr>
          <w:rFonts w:cs="Calibri"/>
        </w:rPr>
        <w:t xml:space="preserve"> pois</w:t>
      </w:r>
      <w:proofErr w:type="gramEnd"/>
      <w:r>
        <w:rPr>
          <w:rFonts w:cs="Calibri"/>
        </w:rPr>
        <w:t xml:space="preserve"> estará em Coimbra, Portugal. O Fernando Costa vira e irá verificar se outro representante do CAU/BR poderá comparecer.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Reunião </w:t>
      </w:r>
      <w:proofErr w:type="spellStart"/>
      <w:r>
        <w:rPr>
          <w:rFonts w:cs="Calibri"/>
        </w:rPr>
        <w:t>Symnetics</w:t>
      </w:r>
      <w:proofErr w:type="spellEnd"/>
      <w:r>
        <w:rPr>
          <w:rFonts w:cs="Calibri"/>
        </w:rPr>
        <w:t xml:space="preserve"> – Dia </w:t>
      </w:r>
      <w:r w:rsidR="004C64D3">
        <w:rPr>
          <w:rFonts w:cs="Calibri"/>
        </w:rPr>
        <w:t>03</w:t>
      </w:r>
      <w:r>
        <w:rPr>
          <w:rFonts w:cs="Calibri"/>
        </w:rPr>
        <w:t>/</w:t>
      </w:r>
      <w:r w:rsidR="004C64D3">
        <w:rPr>
          <w:rFonts w:cs="Calibri"/>
        </w:rPr>
        <w:t>11</w:t>
      </w:r>
      <w:r>
        <w:rPr>
          <w:rFonts w:cs="Calibri"/>
        </w:rPr>
        <w:t xml:space="preserve">/2014 </w:t>
      </w:r>
      <w:r w:rsidR="004C64D3">
        <w:rPr>
          <w:rFonts w:cs="Calibri"/>
        </w:rPr>
        <w:t>| 09 horas na sede do CAU</w:t>
      </w:r>
      <w:r>
        <w:rPr>
          <w:rFonts w:cs="Calibri"/>
        </w:rPr>
        <w:t>/RS;</w:t>
      </w:r>
    </w:p>
    <w:p w:rsidR="004C64D3" w:rsidRPr="004C64D3" w:rsidRDefault="004C64D3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informa que nesta data ocorrerá mais uma reunião com o CAU/BR para dar continuidade ao trabalho do Planejamento Estratégico do CAU, o Conselheiro </w:t>
      </w:r>
      <w:proofErr w:type="spellStart"/>
      <w:r>
        <w:rPr>
          <w:rFonts w:cs="Calibri"/>
        </w:rPr>
        <w:t>Pedone</w:t>
      </w:r>
      <w:proofErr w:type="spellEnd"/>
      <w:r>
        <w:rPr>
          <w:rFonts w:cs="Calibri"/>
        </w:rPr>
        <w:t xml:space="preserve"> informa que desta reunião não participará mais a empresa </w:t>
      </w:r>
      <w:proofErr w:type="spellStart"/>
      <w:r>
        <w:rPr>
          <w:rFonts w:cs="Calibri"/>
        </w:rPr>
        <w:t>Symnetics</w:t>
      </w:r>
      <w:proofErr w:type="spellEnd"/>
      <w:r>
        <w:rPr>
          <w:rFonts w:cs="Calibri"/>
        </w:rPr>
        <w:t xml:space="preserve">, pois a mesma já entregou o plano para o CAU/BR.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Seminário de Fiscalização do Fórum de Presidentes de CAU – Dias 13 e 14/</w:t>
      </w:r>
      <w:r w:rsidR="00F75414">
        <w:rPr>
          <w:rFonts w:cs="Calibri"/>
        </w:rPr>
        <w:t>11</w:t>
      </w:r>
      <w:r>
        <w:rPr>
          <w:rFonts w:cs="Calibri"/>
        </w:rPr>
        <w:t>/2014;</w:t>
      </w:r>
    </w:p>
    <w:p w:rsidR="00F75414" w:rsidRPr="00F75414" w:rsidRDefault="00F75414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relata que está previsto para ocorrer em Brasília, um seminário político sobre fiscalização nas datas acima informadas. </w:t>
      </w:r>
    </w:p>
    <w:p w:rsidR="00F061AE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Comportamento do Presidente, Vice Presidente e Diretores durante o período pré-eleitoral;</w:t>
      </w:r>
    </w:p>
    <w:p w:rsidR="009A6221" w:rsidRPr="009A6221" w:rsidRDefault="009A6221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O Presidente apresenta impresso que contém a sessão III do </w:t>
      </w:r>
      <w:r w:rsidR="006C1A83">
        <w:rPr>
          <w:rFonts w:cs="Calibri"/>
        </w:rPr>
        <w:t>R</w:t>
      </w:r>
      <w:r>
        <w:rPr>
          <w:rFonts w:cs="Calibri"/>
        </w:rPr>
        <w:t xml:space="preserve">egulamento Eleitoral, artigos 40 e 41 que tratam sobre as condutas vedadas durante a campanha eleitoral aos candidatos com mandato em curso, conforme anexo a esta ata. </w:t>
      </w:r>
    </w:p>
    <w:p w:rsidR="00F061AE" w:rsidRPr="00F10B85" w:rsidRDefault="00F061AE" w:rsidP="00724DA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F10B85">
        <w:rPr>
          <w:rFonts w:cs="Calibri"/>
          <w:b/>
        </w:rPr>
        <w:t>Relatos das Comissões:</w:t>
      </w:r>
    </w:p>
    <w:p w:rsidR="00F061AE" w:rsidRPr="00F10B85" w:rsidRDefault="00F061AE" w:rsidP="00724DA0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  <w:b/>
        </w:rPr>
      </w:pPr>
      <w:r w:rsidRPr="00F10B85">
        <w:rPr>
          <w:rFonts w:cs="Calibri"/>
        </w:rPr>
        <w:t>Comissão de Organização e Administração;</w:t>
      </w:r>
    </w:p>
    <w:p w:rsidR="009A6221" w:rsidRDefault="009A6221" w:rsidP="00724DA0">
      <w:pPr>
        <w:spacing w:after="0" w:line="240" w:lineRule="auto"/>
        <w:jc w:val="both"/>
        <w:rPr>
          <w:rFonts w:cs="Calibri"/>
        </w:rPr>
      </w:pPr>
      <w:r w:rsidRPr="009A6221">
        <w:rPr>
          <w:rFonts w:cs="Calibri"/>
        </w:rPr>
        <w:t xml:space="preserve">O Conselheiro </w:t>
      </w:r>
      <w:proofErr w:type="gramStart"/>
      <w:r w:rsidR="00BA6244">
        <w:rPr>
          <w:rFonts w:cs="Calibri"/>
        </w:rPr>
        <w:t>Sant'Ana</w:t>
      </w:r>
      <w:proofErr w:type="gramEnd"/>
      <w:r w:rsidR="00BA6244">
        <w:rPr>
          <w:rFonts w:cs="Calibri"/>
        </w:rPr>
        <w:t xml:space="preserve"> relata que a C</w:t>
      </w:r>
      <w:r>
        <w:rPr>
          <w:rFonts w:cs="Calibri"/>
        </w:rPr>
        <w:t>omissão tem trabalhado na questão d</w:t>
      </w:r>
      <w:r w:rsidR="00BA6244">
        <w:rPr>
          <w:rFonts w:cs="Calibri"/>
        </w:rPr>
        <w:t xml:space="preserve">o material para </w:t>
      </w:r>
      <w:r>
        <w:rPr>
          <w:rFonts w:cs="Calibri"/>
        </w:rPr>
        <w:t xml:space="preserve">a avaliação </w:t>
      </w:r>
      <w:r w:rsidR="00BA6244">
        <w:rPr>
          <w:rFonts w:cs="Calibri"/>
        </w:rPr>
        <w:t xml:space="preserve">de desempenho </w:t>
      </w:r>
      <w:r>
        <w:rPr>
          <w:rFonts w:cs="Calibri"/>
        </w:rPr>
        <w:t xml:space="preserve">dos servidores. Embora se tenha contratado alguns consultores para auxiliar na formulação de documentos, ainda não se tem um material definitivo. Considera que o </w:t>
      </w:r>
      <w:r w:rsidR="00BA6244">
        <w:rPr>
          <w:rFonts w:cs="Calibri"/>
        </w:rPr>
        <w:t>mesmo</w:t>
      </w:r>
      <w:r>
        <w:rPr>
          <w:rFonts w:cs="Calibri"/>
        </w:rPr>
        <w:t>, após adequações quanto ao formato, que deve ser como um regulamento a s</w:t>
      </w:r>
      <w:r w:rsidR="00BA6244">
        <w:rPr>
          <w:rFonts w:cs="Calibri"/>
        </w:rPr>
        <w:t>er seguido pelos servidores estará</w:t>
      </w:r>
      <w:r>
        <w:rPr>
          <w:rFonts w:cs="Calibri"/>
        </w:rPr>
        <w:t xml:space="preserve"> de acordo com o pretendido. </w:t>
      </w:r>
    </w:p>
    <w:p w:rsidR="009A6221" w:rsidRPr="009A6221" w:rsidRDefault="009A6221" w:rsidP="00724DA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Salienta que </w:t>
      </w:r>
      <w:r w:rsidR="00BA6244">
        <w:rPr>
          <w:rFonts w:cs="Calibri"/>
        </w:rPr>
        <w:t xml:space="preserve">o mesmo </w:t>
      </w:r>
      <w:r>
        <w:rPr>
          <w:rFonts w:cs="Calibri"/>
        </w:rPr>
        <w:t xml:space="preserve">foi encaminhado pela Secretaria Geral do Conselho a todos os Conselheiros, na última segunda-feira. </w:t>
      </w:r>
      <w:r w:rsidR="005A3B0B">
        <w:rPr>
          <w:rFonts w:cs="Calibri"/>
        </w:rPr>
        <w:t>O Conselheiro Marcelo relata que leu o material encaminhado e questiona informações sobre o item 2</w:t>
      </w:r>
      <w:r w:rsidR="00BA6244">
        <w:rPr>
          <w:rFonts w:cs="Calibri"/>
        </w:rPr>
        <w:t>, além d</w:t>
      </w:r>
      <w:r w:rsidR="005A3B0B">
        <w:rPr>
          <w:rFonts w:cs="Calibri"/>
        </w:rPr>
        <w:t>os revisores. O Conselheiro Cab</w:t>
      </w:r>
      <w:r w:rsidR="00143396">
        <w:rPr>
          <w:rFonts w:cs="Calibri"/>
        </w:rPr>
        <w:t>r</w:t>
      </w:r>
      <w:r w:rsidR="005A3B0B">
        <w:rPr>
          <w:rFonts w:cs="Calibri"/>
        </w:rPr>
        <w:t>al entende que esta avaliação deve ser realizada pelas chefias de cada área, juntamente com o Diretor Geral.</w:t>
      </w:r>
      <w:r w:rsidR="00143396">
        <w:rPr>
          <w:rFonts w:cs="Calibri"/>
        </w:rPr>
        <w:t xml:space="preserve"> Entende que o método de avaliação, o regulamento das mesmas e o regulamento de pessoal devem ser parte de apenas um documento a ser consolidado posteriormente. </w:t>
      </w:r>
    </w:p>
    <w:p w:rsidR="003C39EC" w:rsidRDefault="00257F11" w:rsidP="00724DA0">
      <w:pPr>
        <w:spacing w:after="0" w:line="240" w:lineRule="auto"/>
        <w:rPr>
          <w:rFonts w:cs="Times New Roman"/>
        </w:rPr>
      </w:pPr>
      <w:r w:rsidRPr="0076614B">
        <w:rPr>
          <w:rFonts w:cs="Times New Roman"/>
        </w:rPr>
        <w:tab/>
      </w:r>
    </w:p>
    <w:p w:rsidR="0019624B" w:rsidRDefault="0019624B" w:rsidP="00724DA0">
      <w:pPr>
        <w:spacing w:after="0" w:line="240" w:lineRule="auto"/>
        <w:rPr>
          <w:rFonts w:cs="Times New Roman"/>
        </w:rPr>
      </w:pPr>
    </w:p>
    <w:p w:rsidR="00966F0D" w:rsidRPr="0076614B" w:rsidRDefault="00966F0D" w:rsidP="00724DA0">
      <w:pPr>
        <w:spacing w:after="0" w:line="240" w:lineRule="auto"/>
        <w:rPr>
          <w:rFonts w:cs="Times New Roman"/>
        </w:rPr>
      </w:pPr>
    </w:p>
    <w:p w:rsidR="006F3755" w:rsidRPr="0076614B" w:rsidRDefault="006F3755" w:rsidP="00724DA0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</w:p>
    <w:p w:rsidR="006F3755" w:rsidRPr="0076614B" w:rsidRDefault="00966F0D" w:rsidP="00724DA0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1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6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3"/>
  </w:num>
  <w:num w:numId="10">
    <w:abstractNumId w:val="22"/>
  </w:num>
  <w:num w:numId="11">
    <w:abstractNumId w:val="4"/>
  </w:num>
  <w:num w:numId="12">
    <w:abstractNumId w:val="32"/>
  </w:num>
  <w:num w:numId="13">
    <w:abstractNumId w:val="13"/>
  </w:num>
  <w:num w:numId="14">
    <w:abstractNumId w:val="0"/>
  </w:num>
  <w:num w:numId="15">
    <w:abstractNumId w:val="24"/>
  </w:num>
  <w:num w:numId="16">
    <w:abstractNumId w:val="6"/>
  </w:num>
  <w:num w:numId="17">
    <w:abstractNumId w:val="28"/>
  </w:num>
  <w:num w:numId="18">
    <w:abstractNumId w:val="12"/>
  </w:num>
  <w:num w:numId="19">
    <w:abstractNumId w:val="2"/>
  </w:num>
  <w:num w:numId="20">
    <w:abstractNumId w:val="25"/>
  </w:num>
  <w:num w:numId="21">
    <w:abstractNumId w:val="27"/>
  </w:num>
  <w:num w:numId="22">
    <w:abstractNumId w:val="1"/>
  </w:num>
  <w:num w:numId="23">
    <w:abstractNumId w:val="5"/>
  </w:num>
  <w:num w:numId="24">
    <w:abstractNumId w:val="15"/>
  </w:num>
  <w:num w:numId="25">
    <w:abstractNumId w:val="30"/>
  </w:num>
  <w:num w:numId="26">
    <w:abstractNumId w:val="19"/>
  </w:num>
  <w:num w:numId="27">
    <w:abstractNumId w:val="21"/>
  </w:num>
  <w:num w:numId="28">
    <w:abstractNumId w:val="29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9624B"/>
    <w:rsid w:val="001A183D"/>
    <w:rsid w:val="001A1BEE"/>
    <w:rsid w:val="001A3D27"/>
    <w:rsid w:val="001B32E4"/>
    <w:rsid w:val="001C5BED"/>
    <w:rsid w:val="001D2532"/>
    <w:rsid w:val="001E160F"/>
    <w:rsid w:val="001E6F52"/>
    <w:rsid w:val="001F69E6"/>
    <w:rsid w:val="00203D88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2F71C1"/>
    <w:rsid w:val="00300ACE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69A4"/>
    <w:rsid w:val="00577736"/>
    <w:rsid w:val="00581CFC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4343"/>
    <w:rsid w:val="00606248"/>
    <w:rsid w:val="006066E9"/>
    <w:rsid w:val="00613090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7081F"/>
    <w:rsid w:val="00670F33"/>
    <w:rsid w:val="00677AD1"/>
    <w:rsid w:val="0068702E"/>
    <w:rsid w:val="00695969"/>
    <w:rsid w:val="00696A05"/>
    <w:rsid w:val="006A568E"/>
    <w:rsid w:val="006A6F28"/>
    <w:rsid w:val="006B0614"/>
    <w:rsid w:val="006B6FAD"/>
    <w:rsid w:val="006C1A83"/>
    <w:rsid w:val="006F3755"/>
    <w:rsid w:val="006F5C29"/>
    <w:rsid w:val="0071357A"/>
    <w:rsid w:val="007239DB"/>
    <w:rsid w:val="00724DA0"/>
    <w:rsid w:val="00724E5E"/>
    <w:rsid w:val="007266C2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215DB"/>
    <w:rsid w:val="00837E73"/>
    <w:rsid w:val="00840ED6"/>
    <w:rsid w:val="00843309"/>
    <w:rsid w:val="00853ACF"/>
    <w:rsid w:val="0085619A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F4A7F"/>
    <w:rsid w:val="008F63F6"/>
    <w:rsid w:val="009019FB"/>
    <w:rsid w:val="00904607"/>
    <w:rsid w:val="009102F1"/>
    <w:rsid w:val="00933CF8"/>
    <w:rsid w:val="0094036E"/>
    <w:rsid w:val="0094169B"/>
    <w:rsid w:val="00945ED6"/>
    <w:rsid w:val="00961B1D"/>
    <w:rsid w:val="00966F0D"/>
    <w:rsid w:val="00975664"/>
    <w:rsid w:val="00994063"/>
    <w:rsid w:val="009A6221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328B4"/>
    <w:rsid w:val="00A346F7"/>
    <w:rsid w:val="00A40194"/>
    <w:rsid w:val="00A466B1"/>
    <w:rsid w:val="00A506D5"/>
    <w:rsid w:val="00A529BE"/>
    <w:rsid w:val="00A67EBE"/>
    <w:rsid w:val="00A72B25"/>
    <w:rsid w:val="00A730C7"/>
    <w:rsid w:val="00A75524"/>
    <w:rsid w:val="00A80512"/>
    <w:rsid w:val="00A876B8"/>
    <w:rsid w:val="00A96548"/>
    <w:rsid w:val="00AA36DB"/>
    <w:rsid w:val="00AA4D96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459CB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6244"/>
    <w:rsid w:val="00BA7583"/>
    <w:rsid w:val="00BB7E06"/>
    <w:rsid w:val="00BC2041"/>
    <w:rsid w:val="00BC3FC3"/>
    <w:rsid w:val="00BD3AC3"/>
    <w:rsid w:val="00BE1250"/>
    <w:rsid w:val="00BE72BF"/>
    <w:rsid w:val="00BF1287"/>
    <w:rsid w:val="00C064F5"/>
    <w:rsid w:val="00C12FEC"/>
    <w:rsid w:val="00C46E92"/>
    <w:rsid w:val="00C574C8"/>
    <w:rsid w:val="00C5767B"/>
    <w:rsid w:val="00C57F4E"/>
    <w:rsid w:val="00C83F0F"/>
    <w:rsid w:val="00C9083C"/>
    <w:rsid w:val="00C94DF0"/>
    <w:rsid w:val="00CB45B1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D085A"/>
    <w:rsid w:val="00EE1CCC"/>
    <w:rsid w:val="00EE5D25"/>
    <w:rsid w:val="00EF1F9E"/>
    <w:rsid w:val="00F0110B"/>
    <w:rsid w:val="00F04AD7"/>
    <w:rsid w:val="00F061AE"/>
    <w:rsid w:val="00F126FA"/>
    <w:rsid w:val="00F17DB1"/>
    <w:rsid w:val="00F32786"/>
    <w:rsid w:val="00F35803"/>
    <w:rsid w:val="00F4780D"/>
    <w:rsid w:val="00F57551"/>
    <w:rsid w:val="00F6417A"/>
    <w:rsid w:val="00F66250"/>
    <w:rsid w:val="00F67AD2"/>
    <w:rsid w:val="00F75414"/>
    <w:rsid w:val="00F84D07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0EE6-F9CB-452D-B7B8-2FB95008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49</cp:revision>
  <cp:lastPrinted>2014-11-19T13:41:00Z</cp:lastPrinted>
  <dcterms:created xsi:type="dcterms:W3CDTF">2014-07-02T18:35:00Z</dcterms:created>
  <dcterms:modified xsi:type="dcterms:W3CDTF">2014-11-19T13:42:00Z</dcterms:modified>
</cp:coreProperties>
</file>