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DB78C3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DB78C3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2694"/>
        <w:gridCol w:w="1559"/>
        <w:gridCol w:w="2835"/>
      </w:tblGrid>
      <w:tr w:rsidR="007E57BA" w:rsidRPr="004C5183" w:rsidTr="00103A9F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DB78C3" w:rsidP="00D574B0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14 de novembro </w:t>
            </w:r>
            <w:r w:rsidR="000758B4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E4E2C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DB78C3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7E57BA" w:rsidRPr="004C5183" w:rsidTr="00103A9F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0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261"/>
        <w:gridCol w:w="3827"/>
      </w:tblGrid>
      <w:tr w:rsidR="0093520D" w:rsidRPr="00044DD9" w:rsidTr="00103A9F">
        <w:trPr>
          <w:trHeight w:hRule="exact" w:val="337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93520D" w:rsidRPr="00044DD9" w:rsidTr="00103A9F">
        <w:trPr>
          <w:trHeight w:hRule="exact" w:val="337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Default="00D574B0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574B0" w:rsidRDefault="00AA4CEB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574B0"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93520D" w:rsidRPr="00044DD9" w:rsidTr="00103A9F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044DD9" w:rsidRDefault="00DB78C3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Roberto Luiz Decó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</w:t>
            </w:r>
            <w:r w:rsidR="00DB78C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Adjunto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COA-CAU/RS</w:t>
            </w:r>
          </w:p>
        </w:tc>
      </w:tr>
      <w:tr w:rsidR="0093520D" w:rsidRPr="00044DD9" w:rsidTr="00103A9F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93520D" w:rsidRPr="00044DD9" w:rsidTr="00103A9F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93520D" w:rsidRPr="00044DD9" w:rsidTr="00103A9F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0758B4" w:rsidRPr="00044DD9" w:rsidTr="00103A9F">
        <w:trPr>
          <w:trHeight w:hRule="exact" w:val="275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0758B4" w:rsidRPr="00044DD9" w:rsidTr="00103A9F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Carla Ribeiro de Carvalho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Gerente Administrativa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103A9F">
        <w:trPr>
          <w:trHeight w:val="33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093" w:type="dxa"/>
            <w:vAlign w:val="center"/>
          </w:tcPr>
          <w:p w:rsidR="00AF1451" w:rsidRPr="00044DD9" w:rsidRDefault="00B12E15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7465F7">
              <w:rPr>
                <w:rFonts w:ascii="Times New Roman" w:hAnsi="Times New Roman"/>
                <w:sz w:val="22"/>
                <w:szCs w:val="22"/>
              </w:rPr>
              <w:t>14h20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  <w:gridCol w:w="18"/>
      </w:tblGrid>
      <w:tr w:rsidR="008E33DC" w:rsidRPr="004C5183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C5183" w:rsidRDefault="008E33DC" w:rsidP="00DB78C3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="00BF6B27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BF6B27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</w:t>
            </w:r>
            <w:r w:rsidR="00D574B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BF6B27">
              <w:rPr>
                <w:rFonts w:ascii="Times New Roman" w:eastAsia="MS Mincho" w:hAnsi="Times New Roman"/>
                <w:b/>
                <w:sz w:val="22"/>
                <w:szCs w:val="22"/>
              </w:rPr>
              <w:t>149ª</w:t>
            </w:r>
            <w:bookmarkStart w:id="0" w:name="_GoBack"/>
            <w:bookmarkEnd w:id="0"/>
            <w:r w:rsidR="00BF6B2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 w:rsidR="00DB78C3">
              <w:rPr>
                <w:rFonts w:ascii="Times New Roman" w:eastAsia="MS Mincho" w:hAnsi="Times New Roman"/>
                <w:b/>
                <w:sz w:val="22"/>
                <w:szCs w:val="22"/>
              </w:rPr>
              <w:t>150</w:t>
            </w:r>
            <w:r w:rsidR="00D574B0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AA4CE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D574B0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4C5183" w:rsidTr="00103A9F">
        <w:trPr>
          <w:gridAfter w:val="1"/>
          <w:wAfter w:w="18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A5E4A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778E1" w:rsidRDefault="00766073" w:rsidP="007660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referida súmula é a</w:t>
            </w:r>
            <w:r w:rsidR="00DC0965">
              <w:rPr>
                <w:rFonts w:ascii="Times New Roman" w:eastAsia="MS Mincho" w:hAnsi="Times New Roman"/>
                <w:sz w:val="22"/>
                <w:szCs w:val="22"/>
              </w:rPr>
              <w:t xml:space="preserve">provada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pel</w:t>
            </w:r>
            <w:r w:rsidR="00DC0965">
              <w:rPr>
                <w:rFonts w:ascii="Times New Roman" w:eastAsia="MS Mincho" w:hAnsi="Times New Roman"/>
                <w:sz w:val="22"/>
                <w:szCs w:val="22"/>
              </w:rPr>
              <w:t>os presentes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a abstenção do conselheiro Rui Mineiro e Roberto Decó, devendo ser assinada e, posteriormente, publicada no Portal da Transparência do CAU/RS.</w:t>
            </w:r>
          </w:p>
        </w:tc>
      </w:tr>
    </w:tbl>
    <w:p w:rsidR="008E33DC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4C5183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4C5183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62788" w:rsidRDefault="00766073" w:rsidP="00641192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pauta proposta é aprovada por todos, não tendo inclusão de itens.</w:t>
            </w:r>
          </w:p>
        </w:tc>
      </w:tr>
    </w:tbl>
    <w:p w:rsidR="00C05F5C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C3042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DB78C3" w:rsidRPr="00AA4CEB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DB78C3" w:rsidRPr="00954AB4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Fechamento e apresentação da proposta de Acordo Coletivo para os empregados do CAU/RS</w:t>
            </w:r>
          </w:p>
        </w:tc>
      </w:tr>
      <w:tr w:rsidR="00DB78C3" w:rsidRPr="00AA4CEB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AA4CEB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DB78C3" w:rsidRPr="00AA4CEB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766073" w:rsidRPr="00AA4CEB" w:rsidRDefault="00766073" w:rsidP="007660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contraproposta do Acordo Coletivo encaminhada pelos empregados, é apresentada aos membros do Conselho Diretor, pelos empregados, Andréa Borba Pinheiro, Mônica dos Santos Marques e Pedro </w:t>
            </w:r>
            <w:r w:rsidRPr="005928B2">
              <w:rPr>
                <w:rFonts w:ascii="Times New Roman" w:hAnsi="Times New Roman"/>
                <w:sz w:val="22"/>
                <w:szCs w:val="22"/>
              </w:rPr>
              <w:t>Reusch Ianzer Jardim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que compõem, juntamente com os empregados Tales Volker e Luís Fernando Baldissera, a Comissão de representação dos empregados do CAU/RS com a finalidade de dar andamento às negociações do Acordo Coletivo para 2018-2020. Define-se pela aprovação conjunta da minuta, conforme material anexo a esta súmula, devendo o mesmo ser encaminhado à Comissão de Representação, que deverá distribuir aos empregados para conhecimento do material aprovado. Fica estabelecido que o assunto será pautado para aprovação do plenário na 91ª Reunião Ordinária, a ocorrer em 23 de novembro de 2018, momento em que a Comissão de representação, deverá se fazer presente. </w:t>
            </w:r>
          </w:p>
        </w:tc>
      </w:tr>
    </w:tbl>
    <w:p w:rsidR="00681548" w:rsidRPr="00AA4CEB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30423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A4CEB" w:rsidRDefault="00C30423" w:rsidP="00C30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C30423" w:rsidRPr="00AA4CEB" w:rsidRDefault="00DB78C3" w:rsidP="00C3042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429E9">
              <w:rPr>
                <w:rFonts w:ascii="Times New Roman" w:hAnsi="Times New Roman"/>
                <w:b/>
                <w:sz w:val="22"/>
                <w:szCs w:val="22"/>
              </w:rPr>
              <w:t>Aprovação da Pauta da 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1ª Plenária Ordinária do CAU/RS</w:t>
            </w:r>
          </w:p>
        </w:tc>
      </w:tr>
      <w:tr w:rsidR="00C30423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A4CEB" w:rsidRDefault="00C30423" w:rsidP="00C30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30423" w:rsidRPr="00AA4CEB" w:rsidRDefault="00C30423" w:rsidP="00C30423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30423" w:rsidRPr="00AA4CE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A4CEB" w:rsidRDefault="00C30423" w:rsidP="00C30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30423" w:rsidRPr="00AA4CEB" w:rsidRDefault="00C30423" w:rsidP="00C30423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C30423" w:rsidRPr="00AA4CEB" w:rsidTr="000D07DE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A4CEB" w:rsidRDefault="00C30423" w:rsidP="00C30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88" w:type="dxa"/>
            <w:vAlign w:val="center"/>
          </w:tcPr>
          <w:p w:rsidR="002E31AF" w:rsidRPr="002E31AF" w:rsidRDefault="00B11F65" w:rsidP="00B11F65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6073">
              <w:rPr>
                <w:rFonts w:ascii="Times New Roman" w:hAnsi="Times New Roman"/>
                <w:sz w:val="22"/>
                <w:szCs w:val="22"/>
              </w:rPr>
              <w:t xml:space="preserve">A pauta é apresentada e aprovada por todos, conforme a Deliberação nº 028/2018 – Conselho Diretor. </w:t>
            </w:r>
          </w:p>
        </w:tc>
      </w:tr>
      <w:tr w:rsidR="00DB78C3" w:rsidRPr="00AA4CEB" w:rsidTr="00C030D7">
        <w:tc>
          <w:tcPr>
            <w:tcW w:w="9243" w:type="dxa"/>
            <w:gridSpan w:val="2"/>
            <w:shd w:val="clear" w:color="auto" w:fill="auto"/>
            <w:vAlign w:val="center"/>
          </w:tcPr>
          <w:p w:rsidR="00DB78C3" w:rsidRDefault="00DB78C3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AA4CEB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8429E9" w:rsidRDefault="00DB78C3" w:rsidP="00DB78C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429E9">
              <w:rPr>
                <w:rFonts w:ascii="Times New Roman" w:hAnsi="Times New Roman"/>
                <w:b/>
                <w:sz w:val="22"/>
                <w:szCs w:val="22"/>
              </w:rPr>
              <w:t>Proposta de Criação do “Gabinete de Gestão do CAU/RS para Implantação da Assistência Técnica para Habitação de Interes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se Social no Rio Grande do Sul”</w:t>
            </w:r>
          </w:p>
        </w:tc>
      </w:tr>
      <w:tr w:rsidR="00DB78C3" w:rsidRPr="00AA4CEB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A4CEB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AA4CEB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A4CEB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DB78C3" w:rsidRPr="002E31AF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A4CEB" w:rsidRDefault="00DB78C3" w:rsidP="00DB78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56EDA" w:rsidRDefault="00DB78C3" w:rsidP="007465F7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6E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6073" w:rsidRPr="00A56EDA">
              <w:rPr>
                <w:rFonts w:ascii="Times New Roman" w:hAnsi="Times New Roman"/>
                <w:sz w:val="22"/>
                <w:szCs w:val="22"/>
              </w:rPr>
              <w:t xml:space="preserve">O Presidente TIAGO HOLZMANN DA SILVA apresenta proposta de criação, contendo iniciativa, justificativas e proposta para a forma de criação e funcionamento do </w:t>
            </w:r>
            <w:r w:rsidR="00766073" w:rsidRPr="00A56EDA">
              <w:rPr>
                <w:rFonts w:ascii="Times New Roman" w:hAnsi="Times New Roman"/>
                <w:i/>
                <w:sz w:val="22"/>
                <w:szCs w:val="22"/>
              </w:rPr>
              <w:t>Gabinete de Gestão do CAU/RS para a Implantação da Assistência Técnica à Habitação de Interesse Social no Rio Grande do Sul – GATHIS</w:t>
            </w:r>
            <w:r w:rsidR="00766073" w:rsidRPr="00A56EDA">
              <w:rPr>
                <w:rFonts w:ascii="Times New Roman" w:hAnsi="Times New Roman"/>
                <w:sz w:val="22"/>
                <w:szCs w:val="22"/>
              </w:rPr>
              <w:t xml:space="preserve">, com o objetivo de viabilizar o atendimento das famílias de baixa renda pelos arquitetos e urbanistas com vistas </w:t>
            </w:r>
            <w:r w:rsidR="007465F7" w:rsidRPr="00A56EDA">
              <w:rPr>
                <w:rFonts w:ascii="Times New Roman" w:hAnsi="Times New Roman"/>
                <w:sz w:val="22"/>
                <w:szCs w:val="22"/>
              </w:rPr>
              <w:t>a</w:t>
            </w:r>
            <w:r w:rsidR="00766073" w:rsidRPr="00A56EDA">
              <w:rPr>
                <w:rFonts w:ascii="Times New Roman" w:hAnsi="Times New Roman"/>
                <w:sz w:val="22"/>
                <w:szCs w:val="22"/>
              </w:rPr>
              <w:t xml:space="preserve"> fomentar políticas públicas perenes de assistência técnica para a habitação social.</w:t>
            </w:r>
            <w:r w:rsidR="00FB7448">
              <w:rPr>
                <w:rFonts w:ascii="Times New Roman" w:hAnsi="Times New Roman"/>
                <w:sz w:val="22"/>
                <w:szCs w:val="22"/>
              </w:rPr>
              <w:t xml:space="preserve"> O material será encaminhado aos conselheiros e deverá ser abordado na 91ª Plenária Ordinária do CAU/RS.</w:t>
            </w:r>
          </w:p>
        </w:tc>
      </w:tr>
    </w:tbl>
    <w:p w:rsidR="004A559D" w:rsidRDefault="004A559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DB78C3" w:rsidRPr="00AA4CEB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DB78C3" w:rsidRPr="00AA4CEB" w:rsidRDefault="00DB78C3" w:rsidP="00067F9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Justificativa do Cons. Paulo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Fernando do Amaral</w:t>
            </w: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 Fontana sobre a não assinatura da lista de presença na última Reunião Plenária</w:t>
            </w:r>
          </w:p>
        </w:tc>
      </w:tr>
      <w:tr w:rsidR="00DB78C3" w:rsidRPr="00AA4CEB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AA4CEB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DB78C3" w:rsidRPr="002E31AF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DB78C3" w:rsidRPr="002E31AF" w:rsidRDefault="00DB78C3" w:rsidP="00067F9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1BBD">
              <w:rPr>
                <w:rFonts w:ascii="Times New Roman" w:hAnsi="Times New Roman"/>
                <w:sz w:val="22"/>
                <w:szCs w:val="22"/>
              </w:rPr>
              <w:t xml:space="preserve">A justificativa apresentada foi aprovada, devendo ser autorizado o pagamento da diária correspondente. </w:t>
            </w:r>
          </w:p>
        </w:tc>
      </w:tr>
    </w:tbl>
    <w:p w:rsidR="00DB78C3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DB78C3" w:rsidRPr="00AA4CEB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DB78C3" w:rsidRPr="00AA4CEB" w:rsidRDefault="00DB78C3" w:rsidP="00067F9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429E9">
              <w:rPr>
                <w:rFonts w:ascii="Times New Roman" w:hAnsi="Times New Roman"/>
                <w:b/>
                <w:sz w:val="22"/>
                <w:szCs w:val="22"/>
              </w:rPr>
              <w:t>Proposta de criação do “Fórum das Entidades de Arquitetos e 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rbanistas do Rio Grande do Sul”</w:t>
            </w:r>
          </w:p>
        </w:tc>
      </w:tr>
      <w:tr w:rsidR="00DB78C3" w:rsidRPr="00AA4CEB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AA4CEB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AA4CEB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DB78C3" w:rsidRPr="002E31AF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A4CEB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4CE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DB78C3" w:rsidRPr="002E31AF" w:rsidRDefault="00DB78C3" w:rsidP="007465F7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1BBD">
              <w:rPr>
                <w:rFonts w:ascii="Times New Roman" w:hAnsi="Times New Roman"/>
                <w:sz w:val="22"/>
                <w:szCs w:val="22"/>
              </w:rPr>
              <w:t xml:space="preserve">O presidente TIAGO HOLZMANN DA SILVA </w:t>
            </w:r>
            <w:r w:rsidR="007465F7">
              <w:rPr>
                <w:rFonts w:ascii="Times New Roman" w:hAnsi="Times New Roman"/>
                <w:sz w:val="22"/>
                <w:szCs w:val="22"/>
              </w:rPr>
              <w:t xml:space="preserve">apresenta projeto de Deliberação Plenária que visa instituir o Fórum </w:t>
            </w:r>
            <w:r w:rsidR="007465F7" w:rsidRPr="00850DFA">
              <w:rPr>
                <w:rFonts w:ascii="Times New Roman" w:hAnsi="Times New Roman"/>
                <w:sz w:val="22"/>
                <w:szCs w:val="22"/>
              </w:rPr>
              <w:t>das Entidades de Arquitetos e Urbanistas do R</w:t>
            </w:r>
            <w:r w:rsidR="007465F7">
              <w:rPr>
                <w:rFonts w:ascii="Times New Roman" w:hAnsi="Times New Roman"/>
                <w:sz w:val="22"/>
                <w:szCs w:val="22"/>
              </w:rPr>
              <w:t xml:space="preserve">io Grande do </w:t>
            </w:r>
            <w:r w:rsidR="007465F7" w:rsidRPr="00850DFA">
              <w:rPr>
                <w:rFonts w:ascii="Times New Roman" w:hAnsi="Times New Roman"/>
                <w:sz w:val="22"/>
                <w:szCs w:val="22"/>
              </w:rPr>
              <w:t>S</w:t>
            </w:r>
            <w:r w:rsidR="007465F7">
              <w:rPr>
                <w:rFonts w:ascii="Times New Roman" w:hAnsi="Times New Roman"/>
                <w:sz w:val="22"/>
                <w:szCs w:val="22"/>
              </w:rPr>
              <w:t xml:space="preserve">ul, que se trata de </w:t>
            </w:r>
            <w:r w:rsidR="007465F7" w:rsidRPr="007465F7">
              <w:rPr>
                <w:rFonts w:ascii="Times New Roman" w:hAnsi="Times New Roman"/>
                <w:sz w:val="22"/>
                <w:szCs w:val="22"/>
              </w:rPr>
              <w:t>instância de assessoramento do CEAU-CAU/RS que reúne todas as Entidades que congregam arquitetos e urbanistas, sejam estas Entidades locais, regionais, multiprofissionais, setoriais, de servidores públicos, acadêmicas, núcleos locais das Entidades estaduais, dentre outras organizações da sociedade civil afins;</w:t>
            </w:r>
            <w:r w:rsidR="007465F7">
              <w:rPr>
                <w:rFonts w:ascii="Times New Roman" w:hAnsi="Times New Roman"/>
                <w:sz w:val="22"/>
                <w:szCs w:val="22"/>
              </w:rPr>
              <w:t xml:space="preserve"> O tema será pauta da próxima Plenária Ordinária.</w:t>
            </w:r>
          </w:p>
        </w:tc>
      </w:tr>
    </w:tbl>
    <w:p w:rsidR="00DB78C3" w:rsidRDefault="00DB78C3" w:rsidP="00DB78C3">
      <w:pPr>
        <w:pStyle w:val="PargrafodaLista"/>
        <w:spacing w:line="276" w:lineRule="auto"/>
        <w:ind w:left="426"/>
        <w:rPr>
          <w:rFonts w:ascii="Times New Roman" w:hAnsi="Times New Roman"/>
          <w:sz w:val="22"/>
          <w:szCs w:val="22"/>
        </w:rPr>
      </w:pPr>
    </w:p>
    <w:p w:rsidR="00DB78C3" w:rsidRPr="00954AB4" w:rsidRDefault="00DB78C3" w:rsidP="00DB78C3">
      <w:pPr>
        <w:pStyle w:val="PargrafodaLista"/>
        <w:numPr>
          <w:ilvl w:val="1"/>
          <w:numId w:val="27"/>
        </w:numPr>
        <w:spacing w:line="276" w:lineRule="auto"/>
        <w:ind w:left="426"/>
        <w:rPr>
          <w:rFonts w:ascii="Times New Roman" w:hAnsi="Times New Roman"/>
          <w:sz w:val="22"/>
          <w:szCs w:val="22"/>
        </w:rPr>
      </w:pPr>
      <w:r w:rsidRPr="00954AB4">
        <w:rPr>
          <w:rFonts w:ascii="Times New Roman" w:hAnsi="Times New Roman"/>
          <w:sz w:val="22"/>
          <w:szCs w:val="22"/>
        </w:rPr>
        <w:t>Comunicações:</w:t>
      </w: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 GT – Escritórios Regionais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Grupo de Trabalho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8B5B6A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  <w:r w:rsidR="007465F7">
              <w:rPr>
                <w:rFonts w:ascii="Times New Roman" w:hAnsi="Times New Roman"/>
                <w:sz w:val="22"/>
                <w:szCs w:val="22"/>
              </w:rPr>
              <w:t xml:space="preserve"> e Marina Leivas Proto</w:t>
            </w:r>
          </w:p>
        </w:tc>
      </w:tr>
      <w:tr w:rsidR="008B5B6A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B5B6A" w:rsidRPr="00954AB4" w:rsidRDefault="008B5B6A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8B5B6A" w:rsidRPr="00954AB4" w:rsidRDefault="007465F7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gerentes Carla e Marina relatam acerca do desenvolvimento do trabalho relacionado a implantação da sede regional em Santa Maria, definindo-se que o escritório deve ser aberto ao público no dia 21 de janeiro de 2019 (segunda-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feira) e que, posteriormente, em março ou abril, deverá ser realizado o evento de lançamento do mesmo, com a realização de uma plenária também em local a ser definido. </w:t>
            </w:r>
          </w:p>
        </w:tc>
      </w:tr>
      <w:tr w:rsidR="00DB78C3" w:rsidRPr="007414E2" w:rsidTr="00067F9C">
        <w:tc>
          <w:tcPr>
            <w:tcW w:w="9308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Plano de Cargos e Salários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465F7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465F7" w:rsidRPr="00954AB4" w:rsidRDefault="007465F7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465F7" w:rsidRPr="00954AB4" w:rsidRDefault="007465F7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informa que o material está desenvolvimento com o grupo de gerentes, que está em análise de organograma e custos, para após esta etapa, trabalhar no material junto à COA.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F70310">
              <w:rPr>
                <w:rFonts w:ascii="Times New Roman" w:hAnsi="Times New Roman"/>
                <w:sz w:val="22"/>
                <w:szCs w:val="22"/>
              </w:rPr>
              <w:t>Espaço do Arquiteto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465F7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465F7" w:rsidRPr="00954AB4" w:rsidRDefault="007465F7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465F7" w:rsidRPr="00954AB4" w:rsidRDefault="007465F7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informa que a licitação será lançada nos próximos dia e que, acredita, que até a metade do próximo ano, já possa ser inaugurado o espaço.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SGI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465F7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465F7" w:rsidRPr="00954AB4" w:rsidRDefault="007465F7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465F7" w:rsidRPr="00954AB4" w:rsidRDefault="007465F7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relata a situação do trabalho realizado pelo CAU/RS em conjunto com CAU/BR e CAU/SP.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5045C1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5045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Editais Patrocínio, Livros e Apoio</w:t>
            </w:r>
          </w:p>
        </w:tc>
      </w:tr>
      <w:tr w:rsidR="005045C1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045C1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465F7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465F7" w:rsidRPr="00954AB4" w:rsidRDefault="007465F7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465F7" w:rsidRPr="00954AB4" w:rsidRDefault="007465F7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comenta sobre sua pretensão quanto a lançar os editais ainda em dezembro, sendo as propostas sejam encaminhadas em janeiro ao CAU/RS e a previsão de liberação de verba às propostas aprovadas, entre março e abril. </w:t>
            </w:r>
          </w:p>
        </w:tc>
      </w:tr>
    </w:tbl>
    <w:p w:rsidR="005045C1" w:rsidRDefault="005045C1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5045C1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2019</w:t>
            </w:r>
            <w:r w:rsidR="00C844E3">
              <w:rPr>
                <w:rFonts w:ascii="Times New Roman" w:hAnsi="Times New Roman"/>
                <w:sz w:val="22"/>
                <w:szCs w:val="22"/>
              </w:rPr>
              <w:t xml:space="preserve"> – reuniões e eventos</w:t>
            </w:r>
          </w:p>
        </w:tc>
      </w:tr>
      <w:tr w:rsidR="005045C1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045C1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067F9C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465F7" w:rsidRPr="00954AB4" w:rsidTr="00103A9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465F7" w:rsidRPr="00954AB4" w:rsidRDefault="007465F7" w:rsidP="00067F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465F7" w:rsidRPr="00954AB4" w:rsidRDefault="007465F7" w:rsidP="007465F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comenta sobre a necessidade de aprovação do calendário de 2019 pelo plenário, em 17/12/2018, assim, solicita aos coordenadores que tratem do assunto junto às respectivas comissões.</w:t>
            </w:r>
          </w:p>
        </w:tc>
      </w:tr>
    </w:tbl>
    <w:p w:rsidR="005045C1" w:rsidRDefault="005045C1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73"/>
        <w:gridCol w:w="38"/>
        <w:gridCol w:w="4396"/>
        <w:gridCol w:w="211"/>
        <w:gridCol w:w="143"/>
      </w:tblGrid>
      <w:tr w:rsidR="004C4D20" w:rsidRPr="00E84206" w:rsidTr="00103A9F">
        <w:trPr>
          <w:trHeight w:val="1710"/>
        </w:trPr>
        <w:tc>
          <w:tcPr>
            <w:tcW w:w="9356" w:type="dxa"/>
            <w:gridSpan w:val="6"/>
            <w:shd w:val="clear" w:color="auto" w:fill="auto"/>
          </w:tcPr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4D20" w:rsidRPr="00E84206" w:rsidTr="004C4D20">
        <w:tc>
          <w:tcPr>
            <w:tcW w:w="4568" w:type="dxa"/>
            <w:gridSpan w:val="2"/>
            <w:shd w:val="clear" w:color="auto" w:fill="auto"/>
          </w:tcPr>
          <w:p w:rsidR="004C4D20" w:rsidRPr="00E84206" w:rsidRDefault="004C4D20" w:rsidP="000D4083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  <w:gridSpan w:val="4"/>
            <w:shd w:val="clear" w:color="auto" w:fill="auto"/>
          </w:tcPr>
          <w:p w:rsidR="004C4D20" w:rsidRPr="00E84206" w:rsidRDefault="004C4D20" w:rsidP="000D4083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4C4D20" w:rsidRPr="00E84206" w:rsidTr="004C4D20">
        <w:tc>
          <w:tcPr>
            <w:tcW w:w="4568" w:type="dxa"/>
            <w:gridSpan w:val="2"/>
            <w:shd w:val="clear" w:color="auto" w:fill="auto"/>
          </w:tcPr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788" w:type="dxa"/>
            <w:gridSpan w:val="4"/>
            <w:shd w:val="clear" w:color="auto" w:fill="auto"/>
          </w:tcPr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PAULO FERNANDO 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4C4D20" w:rsidRPr="00E84206" w:rsidTr="004C4D20">
        <w:tc>
          <w:tcPr>
            <w:tcW w:w="4568" w:type="dxa"/>
            <w:gridSpan w:val="2"/>
            <w:shd w:val="clear" w:color="auto" w:fill="auto"/>
          </w:tcPr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8" w:type="dxa"/>
            <w:gridSpan w:val="4"/>
            <w:shd w:val="clear" w:color="auto" w:fill="auto"/>
          </w:tcPr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4C4D20" w:rsidRPr="00E84206" w:rsidRDefault="004C4D20" w:rsidP="000D40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C4D20" w:rsidRPr="00E84206" w:rsidRDefault="004C4D20" w:rsidP="000D40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044DD9" w:rsidTr="004C4D20">
        <w:trPr>
          <w:gridAfter w:val="2"/>
          <w:wAfter w:w="349" w:type="dxa"/>
        </w:trPr>
        <w:tc>
          <w:tcPr>
            <w:tcW w:w="4395" w:type="dxa"/>
            <w:shd w:val="clear" w:color="auto" w:fill="auto"/>
          </w:tcPr>
          <w:p w:rsidR="00DB78C3" w:rsidRDefault="00DB78C3" w:rsidP="00DB78C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166"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  <w:p w:rsidR="00DB78C3" w:rsidRPr="009B3166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3"/>
            <w:shd w:val="clear" w:color="auto" w:fill="auto"/>
          </w:tcPr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DB78C3" w:rsidRDefault="00DB78C3" w:rsidP="00DB78C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044DD9" w:rsidTr="004C4D20">
        <w:trPr>
          <w:gridAfter w:val="1"/>
          <w:wAfter w:w="138" w:type="dxa"/>
        </w:trPr>
        <w:tc>
          <w:tcPr>
            <w:tcW w:w="4606" w:type="dxa"/>
            <w:gridSpan w:val="3"/>
            <w:shd w:val="clear" w:color="auto" w:fill="auto"/>
          </w:tcPr>
          <w:p w:rsidR="00DB78C3" w:rsidRDefault="00DB78C3" w:rsidP="00DB78C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B78C3" w:rsidRDefault="00DB78C3" w:rsidP="00DB78C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DB78C3" w:rsidRPr="002F6B55" w:rsidRDefault="00DB78C3" w:rsidP="00DB78C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DB78C3" w:rsidRPr="00044DD9" w:rsidRDefault="00DB78C3" w:rsidP="00DB78C3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DB78C3" w:rsidRPr="00044DD9" w:rsidTr="004C4D20">
        <w:trPr>
          <w:gridAfter w:val="1"/>
          <w:wAfter w:w="138" w:type="dxa"/>
        </w:trPr>
        <w:tc>
          <w:tcPr>
            <w:tcW w:w="4606" w:type="dxa"/>
            <w:gridSpan w:val="3"/>
            <w:shd w:val="clear" w:color="auto" w:fill="auto"/>
          </w:tcPr>
          <w:p w:rsidR="00DB78C3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DB78C3" w:rsidRPr="00044DD9" w:rsidTr="004C4D20">
        <w:trPr>
          <w:gridAfter w:val="1"/>
          <w:wAfter w:w="138" w:type="dxa"/>
        </w:trPr>
        <w:tc>
          <w:tcPr>
            <w:tcW w:w="4606" w:type="dxa"/>
            <w:gridSpan w:val="3"/>
            <w:shd w:val="clear" w:color="auto" w:fill="auto"/>
          </w:tcPr>
          <w:p w:rsidR="00DB78C3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Default="00DB78C3" w:rsidP="00DB78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78C3" w:rsidRPr="00255166" w:rsidRDefault="00DB78C3" w:rsidP="00DB78C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B78C3" w:rsidRDefault="00DB78C3" w:rsidP="00DB78C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DB78C3" w:rsidRPr="00044DD9" w:rsidRDefault="00DB78C3" w:rsidP="00DB7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CF" w:rsidRDefault="00F568CF" w:rsidP="004C3048">
      <w:r>
        <w:separator/>
      </w:r>
    </w:p>
  </w:endnote>
  <w:endnote w:type="continuationSeparator" w:id="0">
    <w:p w:rsidR="00F568CF" w:rsidRDefault="00F568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6B2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6B2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CF" w:rsidRDefault="00F568CF" w:rsidP="004C3048">
      <w:r>
        <w:separator/>
      </w:r>
    </w:p>
  </w:footnote>
  <w:footnote w:type="continuationSeparator" w:id="0">
    <w:p w:rsidR="00F568CF" w:rsidRDefault="00F568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103A9F">
      <w:rPr>
        <w:rFonts w:ascii="DaxCondensed" w:hAnsi="DaxCondensed" w:cs="Arial"/>
        <w:color w:val="386C71"/>
        <w:sz w:val="20"/>
        <w:szCs w:val="20"/>
      </w:rPr>
      <w:t>51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8B4"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103A9F">
      <w:rPr>
        <w:rFonts w:ascii="DaxCondensed" w:hAnsi="DaxCondensed" w:cs="Arial"/>
        <w:color w:val="386C71"/>
        <w:sz w:val="20"/>
        <w:szCs w:val="20"/>
      </w:rPr>
      <w:t>151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0"/>
  </w:num>
  <w:num w:numId="5">
    <w:abstractNumId w:val="14"/>
  </w:num>
  <w:num w:numId="6">
    <w:abstractNumId w:val="24"/>
  </w:num>
  <w:num w:numId="7">
    <w:abstractNumId w:val="25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16"/>
  </w:num>
  <w:num w:numId="13">
    <w:abstractNumId w:val="1"/>
  </w:num>
  <w:num w:numId="14">
    <w:abstractNumId w:val="8"/>
  </w:num>
  <w:num w:numId="15">
    <w:abstractNumId w:val="3"/>
  </w:num>
  <w:num w:numId="16">
    <w:abstractNumId w:val="0"/>
  </w:num>
  <w:num w:numId="17">
    <w:abstractNumId w:val="15"/>
  </w:num>
  <w:num w:numId="18">
    <w:abstractNumId w:val="17"/>
  </w:num>
  <w:num w:numId="19">
    <w:abstractNumId w:val="7"/>
  </w:num>
  <w:num w:numId="20">
    <w:abstractNumId w:val="20"/>
  </w:num>
  <w:num w:numId="21">
    <w:abstractNumId w:val="23"/>
  </w:num>
  <w:num w:numId="22">
    <w:abstractNumId w:val="2"/>
  </w:num>
  <w:num w:numId="23">
    <w:abstractNumId w:val="22"/>
  </w:num>
  <w:num w:numId="24">
    <w:abstractNumId w:val="9"/>
  </w:num>
  <w:num w:numId="25">
    <w:abstractNumId w:val="26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D1"/>
    <w:rsid w:val="000145F6"/>
    <w:rsid w:val="0001735A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758B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3A9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B18F8"/>
    <w:rsid w:val="002C5E16"/>
    <w:rsid w:val="002C747C"/>
    <w:rsid w:val="002D4361"/>
    <w:rsid w:val="002D54CA"/>
    <w:rsid w:val="002D6593"/>
    <w:rsid w:val="002E293E"/>
    <w:rsid w:val="002E309D"/>
    <w:rsid w:val="002E31AF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51ED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C4D20"/>
    <w:rsid w:val="004D75DA"/>
    <w:rsid w:val="004E062B"/>
    <w:rsid w:val="004E4970"/>
    <w:rsid w:val="004E7C5B"/>
    <w:rsid w:val="004F15C8"/>
    <w:rsid w:val="0050193A"/>
    <w:rsid w:val="00502632"/>
    <w:rsid w:val="005045C1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20D19"/>
    <w:rsid w:val="00725CAD"/>
    <w:rsid w:val="00731BBD"/>
    <w:rsid w:val="007375FB"/>
    <w:rsid w:val="00740E14"/>
    <w:rsid w:val="007465F7"/>
    <w:rsid w:val="0075194D"/>
    <w:rsid w:val="00762336"/>
    <w:rsid w:val="0076286B"/>
    <w:rsid w:val="00766073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0A00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1D53"/>
    <w:rsid w:val="00854C77"/>
    <w:rsid w:val="00855321"/>
    <w:rsid w:val="00855F16"/>
    <w:rsid w:val="0085767E"/>
    <w:rsid w:val="0086709B"/>
    <w:rsid w:val="00874A65"/>
    <w:rsid w:val="00882696"/>
    <w:rsid w:val="00890B07"/>
    <w:rsid w:val="00890C7F"/>
    <w:rsid w:val="00895B77"/>
    <w:rsid w:val="008A2EE4"/>
    <w:rsid w:val="008B5B6A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3166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1F65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73D4F"/>
    <w:rsid w:val="00B81197"/>
    <w:rsid w:val="00BA2B5B"/>
    <w:rsid w:val="00BB5E13"/>
    <w:rsid w:val="00BC2461"/>
    <w:rsid w:val="00BC73B6"/>
    <w:rsid w:val="00BD5A2C"/>
    <w:rsid w:val="00BE26BD"/>
    <w:rsid w:val="00BE5FA3"/>
    <w:rsid w:val="00BF4680"/>
    <w:rsid w:val="00BF6B27"/>
    <w:rsid w:val="00C038EA"/>
    <w:rsid w:val="00C050CD"/>
    <w:rsid w:val="00C05F5C"/>
    <w:rsid w:val="00C065AC"/>
    <w:rsid w:val="00C06B17"/>
    <w:rsid w:val="00C15B9D"/>
    <w:rsid w:val="00C301CA"/>
    <w:rsid w:val="00C30423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6A9"/>
    <w:rsid w:val="00D32E81"/>
    <w:rsid w:val="00D43467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5D8C"/>
    <w:rsid w:val="00EA593B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568CF"/>
    <w:rsid w:val="00F60321"/>
    <w:rsid w:val="00F62212"/>
    <w:rsid w:val="00F75859"/>
    <w:rsid w:val="00F820AC"/>
    <w:rsid w:val="00FB36B4"/>
    <w:rsid w:val="00FB372F"/>
    <w:rsid w:val="00FB7448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BDE5-E923-4BBC-9EF3-53F1AB3F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4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108</cp:revision>
  <cp:lastPrinted>2019-01-31T19:14:00Z</cp:lastPrinted>
  <dcterms:created xsi:type="dcterms:W3CDTF">2017-12-20T18:28:00Z</dcterms:created>
  <dcterms:modified xsi:type="dcterms:W3CDTF">2019-01-31T19:14:00Z</dcterms:modified>
</cp:coreProperties>
</file>