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6" w:rsidRPr="007815E0" w:rsidRDefault="00AF3316" w:rsidP="00AF3316">
      <w:pPr>
        <w:jc w:val="center"/>
        <w:rPr>
          <w:rFonts w:ascii="Calibri" w:hAnsi="Calibri" w:cs="Arial"/>
          <w:b/>
        </w:rPr>
      </w:pPr>
      <w:r w:rsidRPr="007815E0">
        <w:rPr>
          <w:rFonts w:ascii="Calibri" w:hAnsi="Calibri" w:cs="Arial"/>
          <w:b/>
        </w:rPr>
        <w:t xml:space="preserve">Ata da </w:t>
      </w:r>
      <w:r w:rsidR="00EA5263">
        <w:rPr>
          <w:rFonts w:ascii="Calibri" w:hAnsi="Calibri" w:cs="Arial"/>
          <w:b/>
        </w:rPr>
        <w:t>7</w:t>
      </w:r>
      <w:r w:rsidR="00F323DE">
        <w:rPr>
          <w:rFonts w:ascii="Calibri" w:hAnsi="Calibri" w:cs="Arial"/>
          <w:b/>
        </w:rPr>
        <w:t>3</w:t>
      </w:r>
      <w:r w:rsidRPr="007815E0">
        <w:rPr>
          <w:rFonts w:ascii="Calibri" w:hAnsi="Calibri" w:cs="Arial"/>
          <w:b/>
        </w:rPr>
        <w:t>º Reunião da Comissão de Planejamento e Finanças</w:t>
      </w:r>
    </w:p>
    <w:p w:rsidR="007815E0" w:rsidRPr="007815E0" w:rsidRDefault="007815E0" w:rsidP="00AF3316">
      <w:pPr>
        <w:jc w:val="center"/>
        <w:rPr>
          <w:rFonts w:ascii="Calibri" w:hAnsi="Calibri" w:cs="Arial"/>
          <w:b/>
        </w:rPr>
      </w:pPr>
    </w:p>
    <w:p w:rsidR="00AF3316" w:rsidRPr="007815E0" w:rsidRDefault="00AF3316" w:rsidP="00AF3316">
      <w:pPr>
        <w:rPr>
          <w:rFonts w:ascii="Calibri" w:hAnsi="Calibri" w:cs="Arial"/>
        </w:rPr>
      </w:pPr>
    </w:p>
    <w:p w:rsidR="00AF3316" w:rsidRDefault="006A608A" w:rsidP="00AF331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 dia </w:t>
      </w:r>
      <w:r w:rsidR="0002575E">
        <w:rPr>
          <w:rFonts w:ascii="Calibri" w:hAnsi="Calibri"/>
        </w:rPr>
        <w:t>15</w:t>
      </w:r>
      <w:r w:rsidR="00AF3316" w:rsidRPr="007815E0">
        <w:rPr>
          <w:rFonts w:ascii="Calibri" w:hAnsi="Calibri"/>
        </w:rPr>
        <w:t xml:space="preserve"> de </w:t>
      </w:r>
      <w:r w:rsidR="0070034B">
        <w:rPr>
          <w:rFonts w:ascii="Calibri" w:hAnsi="Calibri"/>
        </w:rPr>
        <w:t>abril</w:t>
      </w:r>
      <w:r w:rsidR="00AF3316" w:rsidRPr="007815E0">
        <w:rPr>
          <w:rFonts w:ascii="Calibri" w:hAnsi="Calibri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7815E0">
        <w:rPr>
          <w:rFonts w:ascii="Calibri" w:hAnsi="Calibri"/>
        </w:rPr>
        <w:t xml:space="preserve"> </w:t>
      </w:r>
      <w:r w:rsidR="000004D9" w:rsidRPr="007815E0">
        <w:rPr>
          <w:rFonts w:ascii="Calibri" w:hAnsi="Calibri"/>
        </w:rPr>
        <w:t>A reunião iniciou às 14 horas e terminou às 16 horas.</w:t>
      </w:r>
      <w:r w:rsidR="00AF3316" w:rsidRPr="007815E0">
        <w:rPr>
          <w:rFonts w:ascii="Calibri" w:hAnsi="Calibri"/>
        </w:rPr>
        <w:t xml:space="preserve"> Estavam presentes: </w:t>
      </w:r>
      <w:r w:rsidR="00660FC3" w:rsidRPr="00660FC3">
        <w:rPr>
          <w:rFonts w:ascii="Calibri" w:hAnsi="Calibri"/>
        </w:rPr>
        <w:t>o Presidente do Conselho Roberto Py</w:t>
      </w:r>
      <w:r w:rsidR="00660FC3">
        <w:rPr>
          <w:rFonts w:ascii="Calibri" w:hAnsi="Calibri"/>
        </w:rPr>
        <w:t>,</w:t>
      </w:r>
      <w:r w:rsidR="00660FC3" w:rsidRPr="00660FC3">
        <w:rPr>
          <w:rFonts w:ascii="Calibri" w:hAnsi="Calibri"/>
        </w:rPr>
        <w:t xml:space="preserve"> </w:t>
      </w:r>
      <w:r w:rsidR="00AF3316" w:rsidRPr="007815E0">
        <w:rPr>
          <w:rFonts w:ascii="Calibri" w:hAnsi="Calibri"/>
        </w:rPr>
        <w:t xml:space="preserve">o Coordenador da Comissão Conselheiro Fausto Steffen, o Conselheiro Alvino </w:t>
      </w:r>
      <w:proofErr w:type="spellStart"/>
      <w:r w:rsidR="00AF3316" w:rsidRPr="007815E0">
        <w:rPr>
          <w:rFonts w:ascii="Calibri" w:hAnsi="Calibri"/>
        </w:rPr>
        <w:t>Jara</w:t>
      </w:r>
      <w:proofErr w:type="spellEnd"/>
      <w:r w:rsidR="00AF3316" w:rsidRPr="007815E0">
        <w:rPr>
          <w:rFonts w:ascii="Calibri" w:hAnsi="Calibri"/>
        </w:rPr>
        <w:t>, o Conselheiro Joaquim Haas</w:t>
      </w:r>
      <w:r w:rsidR="007F37E1">
        <w:rPr>
          <w:rFonts w:ascii="Calibri" w:hAnsi="Calibri"/>
        </w:rPr>
        <w:t xml:space="preserve">, </w:t>
      </w:r>
      <w:r w:rsidR="009200D8" w:rsidRPr="007815E0">
        <w:rPr>
          <w:rFonts w:ascii="Calibri" w:hAnsi="Calibri"/>
        </w:rPr>
        <w:t>o Conselheiro</w:t>
      </w:r>
      <w:r w:rsidR="009200D8">
        <w:rPr>
          <w:rFonts w:ascii="Calibri" w:hAnsi="Calibri"/>
        </w:rPr>
        <w:t xml:space="preserve"> Sérgio </w:t>
      </w:r>
      <w:r w:rsidR="00E96838" w:rsidRPr="00E96838">
        <w:rPr>
          <w:rFonts w:ascii="Calibri" w:hAnsi="Calibri"/>
        </w:rPr>
        <w:t>Zimmermann</w:t>
      </w:r>
      <w:r w:rsidR="00660FC3">
        <w:rPr>
          <w:rFonts w:ascii="Calibri" w:hAnsi="Calibri"/>
        </w:rPr>
        <w:t>, a Chefe da Unidade Administrativa e Financeira</w:t>
      </w:r>
      <w:r w:rsidR="004354AB">
        <w:rPr>
          <w:rFonts w:ascii="Calibri" w:hAnsi="Calibri"/>
        </w:rPr>
        <w:t xml:space="preserve"> </w:t>
      </w:r>
      <w:r w:rsidR="00660FC3">
        <w:rPr>
          <w:rFonts w:ascii="Calibri" w:hAnsi="Calibri"/>
        </w:rPr>
        <w:t xml:space="preserve">Carla Ribeiro </w:t>
      </w:r>
      <w:r w:rsidR="004354AB">
        <w:rPr>
          <w:rFonts w:ascii="Calibri" w:hAnsi="Calibri"/>
        </w:rPr>
        <w:t>e</w:t>
      </w:r>
      <w:r w:rsidR="00AF3316" w:rsidRPr="007815E0">
        <w:rPr>
          <w:rFonts w:ascii="Calibri" w:hAnsi="Calibri"/>
        </w:rPr>
        <w:t xml:space="preserve"> </w:t>
      </w:r>
      <w:r w:rsidR="00AF3316" w:rsidRPr="003C68C7">
        <w:rPr>
          <w:rFonts w:ascii="Calibri" w:hAnsi="Calibri"/>
        </w:rPr>
        <w:t>a</w:t>
      </w:r>
      <w:r w:rsidR="002A692B" w:rsidRPr="003C68C7">
        <w:rPr>
          <w:rFonts w:ascii="Calibri" w:hAnsi="Calibri"/>
        </w:rPr>
        <w:t xml:space="preserve"> Assessora </w:t>
      </w:r>
      <w:r w:rsidR="00F323DE">
        <w:rPr>
          <w:rFonts w:ascii="Calibri" w:hAnsi="Calibri"/>
        </w:rPr>
        <w:t>de Planejamento Ângela Rimolo</w:t>
      </w:r>
      <w:r w:rsidR="00AF3316" w:rsidRPr="007815E0">
        <w:rPr>
          <w:rFonts w:ascii="Calibri" w:hAnsi="Calibri"/>
        </w:rPr>
        <w:t>.</w:t>
      </w:r>
      <w:r w:rsidR="00EA5263">
        <w:rPr>
          <w:rFonts w:ascii="Calibri" w:hAnsi="Calibri"/>
        </w:rPr>
        <w:t xml:space="preserve"> </w:t>
      </w:r>
    </w:p>
    <w:p w:rsidR="008C04B0" w:rsidRDefault="008C04B0" w:rsidP="00AF3316">
      <w:pPr>
        <w:jc w:val="both"/>
        <w:rPr>
          <w:rFonts w:ascii="Calibri" w:hAnsi="Calibri"/>
          <w:b/>
        </w:rPr>
      </w:pPr>
    </w:p>
    <w:p w:rsidR="003C59BC" w:rsidRDefault="003C59BC" w:rsidP="003C4EF9">
      <w:pPr>
        <w:jc w:val="both"/>
        <w:rPr>
          <w:rFonts w:ascii="Calibri" w:hAnsi="Calibri"/>
          <w:b/>
        </w:rPr>
      </w:pPr>
    </w:p>
    <w:p w:rsidR="003C4EF9" w:rsidRPr="00E950C5" w:rsidRDefault="003C4EF9" w:rsidP="003C4EF9">
      <w:pPr>
        <w:jc w:val="both"/>
        <w:rPr>
          <w:rFonts w:ascii="Calibri" w:hAnsi="Calibri"/>
          <w:b/>
        </w:rPr>
      </w:pPr>
      <w:r w:rsidRPr="007815E0">
        <w:rPr>
          <w:rFonts w:ascii="Calibri" w:hAnsi="Calibri"/>
          <w:b/>
        </w:rPr>
        <w:t xml:space="preserve">Aprovação da Ata da </w:t>
      </w:r>
      <w:r>
        <w:rPr>
          <w:rFonts w:ascii="Calibri" w:hAnsi="Calibri"/>
          <w:b/>
        </w:rPr>
        <w:t>7</w:t>
      </w:r>
      <w:r w:rsidR="00F323DE">
        <w:rPr>
          <w:rFonts w:ascii="Calibri" w:hAnsi="Calibri"/>
          <w:b/>
        </w:rPr>
        <w:t>2</w:t>
      </w:r>
      <w:r w:rsidRPr="007815E0">
        <w:rPr>
          <w:rFonts w:ascii="Calibri" w:hAnsi="Calibri"/>
          <w:b/>
        </w:rPr>
        <w:t>ª Reunião</w:t>
      </w:r>
    </w:p>
    <w:p w:rsidR="00DB72D7" w:rsidRPr="007815E0" w:rsidRDefault="00DB72D7" w:rsidP="00DB72D7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>O Coordenador da Comissão, Conselheiro Fausto Steffen, in</w:t>
      </w:r>
      <w:r>
        <w:rPr>
          <w:rFonts w:ascii="Calibri" w:hAnsi="Calibri"/>
        </w:rPr>
        <w:t>iciou a reunião apresentando a A</w:t>
      </w:r>
      <w:r w:rsidRPr="007815E0">
        <w:rPr>
          <w:rFonts w:ascii="Calibri" w:hAnsi="Calibri"/>
        </w:rPr>
        <w:t xml:space="preserve">ta da última reunião, </w:t>
      </w:r>
      <w:r w:rsidR="00BF0A43">
        <w:rPr>
          <w:rFonts w:ascii="Calibri" w:hAnsi="Calibri"/>
        </w:rPr>
        <w:t xml:space="preserve">mas </w:t>
      </w:r>
      <w:r w:rsidR="00F323DE">
        <w:rPr>
          <w:rFonts w:ascii="Calibri" w:hAnsi="Calibri"/>
        </w:rPr>
        <w:t>a aprovação foi prorrogada para a próxima reunião</w:t>
      </w:r>
      <w:r w:rsidRPr="007815E0">
        <w:rPr>
          <w:rFonts w:ascii="Calibri" w:hAnsi="Calibri"/>
        </w:rPr>
        <w:t>.</w:t>
      </w:r>
    </w:p>
    <w:p w:rsidR="003C4EF9" w:rsidRDefault="003C4EF9" w:rsidP="003C4EF9">
      <w:pPr>
        <w:jc w:val="both"/>
        <w:rPr>
          <w:rFonts w:ascii="Calibri" w:hAnsi="Calibri"/>
        </w:rPr>
      </w:pPr>
    </w:p>
    <w:p w:rsidR="00D823B4" w:rsidRDefault="00D823B4" w:rsidP="00D823B4">
      <w:pPr>
        <w:jc w:val="both"/>
        <w:rPr>
          <w:rFonts w:ascii="Calibri" w:hAnsi="Calibri"/>
        </w:rPr>
      </w:pPr>
      <w:r w:rsidRPr="007815E0">
        <w:rPr>
          <w:rFonts w:ascii="Calibri" w:hAnsi="Calibri"/>
          <w:b/>
        </w:rPr>
        <w:t>Relato do Coordenador</w:t>
      </w:r>
    </w:p>
    <w:p w:rsidR="00DE29EB" w:rsidRDefault="00DE29EB" w:rsidP="00BB6AFD">
      <w:pPr>
        <w:jc w:val="both"/>
        <w:rPr>
          <w:rFonts w:ascii="Calibri" w:hAnsi="Calibri"/>
        </w:rPr>
      </w:pPr>
    </w:p>
    <w:p w:rsidR="00053525" w:rsidRPr="00053525" w:rsidRDefault="00BC096F" w:rsidP="008F485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</w:t>
      </w:r>
      <w:r w:rsidRPr="007815E0">
        <w:rPr>
          <w:rFonts w:ascii="Calibri" w:hAnsi="Calibri"/>
        </w:rPr>
        <w:t>Coordenador da Comissão Conselheiro Fausto Steffen</w:t>
      </w:r>
      <w:r>
        <w:rPr>
          <w:rFonts w:ascii="Calibri" w:hAnsi="Calibri"/>
        </w:rPr>
        <w:t xml:space="preserve"> </w:t>
      </w:r>
      <w:r w:rsidR="008E7650">
        <w:rPr>
          <w:rFonts w:ascii="Calibri" w:hAnsi="Calibri"/>
        </w:rPr>
        <w:t xml:space="preserve">informou que no Conselho Diretor da última semana foi tratado o </w:t>
      </w:r>
      <w:r w:rsidR="00F323DE">
        <w:rPr>
          <w:rFonts w:ascii="Calibri" w:hAnsi="Calibri"/>
        </w:rPr>
        <w:t>assunto referente ao patrocínio</w:t>
      </w:r>
      <w:r w:rsidR="008E7650">
        <w:rPr>
          <w:rFonts w:ascii="Calibri" w:hAnsi="Calibri"/>
        </w:rPr>
        <w:t xml:space="preserve">, especialmente na solicitação para contrato </w:t>
      </w:r>
      <w:r w:rsidR="002A3E0D">
        <w:rPr>
          <w:rFonts w:ascii="Calibri" w:hAnsi="Calibri"/>
        </w:rPr>
        <w:t xml:space="preserve">da </w:t>
      </w:r>
      <w:r w:rsidR="008E7650">
        <w:rPr>
          <w:rFonts w:ascii="Calibri" w:hAnsi="Calibri"/>
        </w:rPr>
        <w:t>revista do IAB</w:t>
      </w:r>
      <w:r w:rsidR="00F323DE">
        <w:rPr>
          <w:rFonts w:ascii="Calibri" w:hAnsi="Calibri"/>
        </w:rPr>
        <w:t>. Relatou que poderá haver apenas duas propostas</w:t>
      </w:r>
      <w:r w:rsidR="008E7650">
        <w:rPr>
          <w:rFonts w:ascii="Calibri" w:hAnsi="Calibri"/>
        </w:rPr>
        <w:t xml:space="preserve"> e que n</w:t>
      </w:r>
      <w:r w:rsidR="00F323DE">
        <w:rPr>
          <w:rFonts w:ascii="Calibri" w:hAnsi="Calibri"/>
        </w:rPr>
        <w:t xml:space="preserve">o Conselho Diretor foi dito que </w:t>
      </w:r>
      <w:r w:rsidR="008E7650">
        <w:rPr>
          <w:rFonts w:ascii="Calibri" w:hAnsi="Calibri"/>
        </w:rPr>
        <w:t xml:space="preserve">esse tema será levado a votação </w:t>
      </w:r>
      <w:r w:rsidR="00C74722">
        <w:rPr>
          <w:rFonts w:ascii="Calibri" w:hAnsi="Calibri"/>
        </w:rPr>
        <w:t xml:space="preserve">em Plenária, informando o </w:t>
      </w:r>
      <w:r w:rsidR="00BB6AFD">
        <w:rPr>
          <w:rFonts w:ascii="Calibri" w:hAnsi="Calibri"/>
        </w:rPr>
        <w:t xml:space="preserve">Presidente Py </w:t>
      </w:r>
      <w:r w:rsidR="00C74722">
        <w:rPr>
          <w:rFonts w:ascii="Calibri" w:hAnsi="Calibri"/>
        </w:rPr>
        <w:t>que explicou</w:t>
      </w:r>
      <w:r w:rsidR="00BB6AFD">
        <w:rPr>
          <w:rFonts w:ascii="Calibri" w:hAnsi="Calibri"/>
        </w:rPr>
        <w:t xml:space="preserve"> ao Conselheiro </w:t>
      </w:r>
      <w:proofErr w:type="gramStart"/>
      <w:r w:rsidR="00BB6AFD">
        <w:rPr>
          <w:rFonts w:ascii="Calibri" w:hAnsi="Calibri"/>
        </w:rPr>
        <w:t>Sant’Ana</w:t>
      </w:r>
      <w:proofErr w:type="gramEnd"/>
      <w:r w:rsidR="00BB6AFD">
        <w:rPr>
          <w:rFonts w:ascii="Calibri" w:hAnsi="Calibri"/>
        </w:rPr>
        <w:t xml:space="preserve"> que poderiam ser projeto plano B caso não conseguissem aprovar como contratação, que fosse feita a revista IAB pelo patrocínio.</w:t>
      </w:r>
      <w:r w:rsidR="008F485C">
        <w:rPr>
          <w:rFonts w:ascii="Calibri" w:hAnsi="Calibri"/>
        </w:rPr>
        <w:t xml:space="preserve"> </w:t>
      </w:r>
      <w:bookmarkStart w:id="0" w:name="_GoBack"/>
      <w:bookmarkEnd w:id="0"/>
      <w:r w:rsidR="00FC7B63">
        <w:rPr>
          <w:rFonts w:ascii="Calibri" w:hAnsi="Calibri"/>
        </w:rPr>
        <w:t xml:space="preserve">Outro assunto tratado no Conselho Diretor foi a </w:t>
      </w:r>
      <w:r w:rsidR="00BB6AFD">
        <w:rPr>
          <w:rFonts w:ascii="Calibri" w:hAnsi="Calibri"/>
        </w:rPr>
        <w:t xml:space="preserve">aquisição </w:t>
      </w:r>
      <w:r w:rsidR="00FC7B63">
        <w:rPr>
          <w:rFonts w:ascii="Calibri" w:hAnsi="Calibri"/>
        </w:rPr>
        <w:t>de</w:t>
      </w:r>
      <w:r w:rsidR="00BB6AFD">
        <w:rPr>
          <w:rFonts w:ascii="Calibri" w:hAnsi="Calibri"/>
        </w:rPr>
        <w:t xml:space="preserve"> obra de arte</w:t>
      </w:r>
      <w:r w:rsidR="002A3E0D">
        <w:rPr>
          <w:rFonts w:ascii="Calibri" w:hAnsi="Calibri"/>
        </w:rPr>
        <w:t>;</w:t>
      </w:r>
      <w:r w:rsidR="00BB6AFD">
        <w:rPr>
          <w:rFonts w:ascii="Calibri" w:hAnsi="Calibri"/>
        </w:rPr>
        <w:t xml:space="preserve"> </w:t>
      </w:r>
      <w:r w:rsidR="00FC7B63">
        <w:rPr>
          <w:rFonts w:ascii="Calibri" w:hAnsi="Calibri"/>
        </w:rPr>
        <w:t xml:space="preserve">nada foi definido, </w:t>
      </w:r>
      <w:r w:rsidR="00BB6AFD">
        <w:rPr>
          <w:rFonts w:ascii="Calibri" w:hAnsi="Calibri"/>
        </w:rPr>
        <w:t>ainda está em discussão se farão algum tipo de chamamento para adquiri</w:t>
      </w:r>
      <w:r w:rsidR="00FC7B63">
        <w:rPr>
          <w:rFonts w:ascii="Calibri" w:hAnsi="Calibri"/>
        </w:rPr>
        <w:t>-la</w:t>
      </w:r>
      <w:r w:rsidR="00BB6AFD">
        <w:rPr>
          <w:rFonts w:ascii="Calibri" w:hAnsi="Calibri"/>
        </w:rPr>
        <w:t>. O Conselheiro Fausto comentou que poderá ser por contratação direta</w:t>
      </w:r>
      <w:r w:rsidR="00F140D7">
        <w:rPr>
          <w:rFonts w:ascii="Calibri" w:hAnsi="Calibri"/>
        </w:rPr>
        <w:t xml:space="preserve">, </w:t>
      </w:r>
      <w:r w:rsidR="00FC7B63">
        <w:rPr>
          <w:rFonts w:ascii="Calibri" w:hAnsi="Calibri"/>
        </w:rPr>
        <w:t>mas que podem estipular um teto para o valor a ser dispendido. O</w:t>
      </w:r>
      <w:r w:rsidR="00F140D7">
        <w:rPr>
          <w:rFonts w:ascii="Calibri" w:hAnsi="Calibri"/>
        </w:rPr>
        <w:t xml:space="preserve"> Presidente Py relatou que muitos conselheiros informaram que pode</w:t>
      </w:r>
      <w:r w:rsidR="002A3E0D">
        <w:rPr>
          <w:rFonts w:ascii="Calibri" w:hAnsi="Calibri"/>
        </w:rPr>
        <w:t>rão</w:t>
      </w:r>
      <w:r w:rsidR="00F140D7">
        <w:rPr>
          <w:rFonts w:ascii="Calibri" w:hAnsi="Calibri"/>
        </w:rPr>
        <w:t xml:space="preserve"> indicar vários artistas, imaginou que poderão fazer concurso, mas que o assunto ainda não está totalmente compreendido.</w:t>
      </w:r>
      <w:r w:rsidR="001D06DE">
        <w:rPr>
          <w:rFonts w:ascii="Calibri" w:hAnsi="Calibri"/>
        </w:rPr>
        <w:t xml:space="preserve"> </w:t>
      </w:r>
      <w:r w:rsidR="00837028" w:rsidRPr="00837028">
        <w:rPr>
          <w:rFonts w:ascii="Calibri" w:hAnsi="Calibri"/>
        </w:rPr>
        <w:t>O Conselheiro Joaquim propõe que seria fundamental buscar o nome de importantes artistas e dentre estes, escolher uma obra para o acervo do CAU RS.  Seria interessante que perceb</w:t>
      </w:r>
      <w:r w:rsidR="00264ECE">
        <w:rPr>
          <w:rFonts w:ascii="Calibri" w:hAnsi="Calibri"/>
        </w:rPr>
        <w:t>ê</w:t>
      </w:r>
      <w:r w:rsidR="00837028" w:rsidRPr="00837028">
        <w:rPr>
          <w:rFonts w:ascii="Calibri" w:hAnsi="Calibri"/>
        </w:rPr>
        <w:t>sse</w:t>
      </w:r>
      <w:r w:rsidR="00C6321D">
        <w:rPr>
          <w:rFonts w:ascii="Calibri" w:hAnsi="Calibri"/>
        </w:rPr>
        <w:t xml:space="preserve">mos </w:t>
      </w:r>
      <w:r w:rsidR="00837028" w:rsidRPr="00837028">
        <w:rPr>
          <w:rFonts w:ascii="Calibri" w:hAnsi="Calibri"/>
        </w:rPr>
        <w:t xml:space="preserve">a importância da aquisição destas obras de arte como início de um grande acervo permanente do Conselho. A A opção recomendada pelos </w:t>
      </w:r>
      <w:r w:rsidR="00837028">
        <w:rPr>
          <w:rFonts w:ascii="Calibri" w:hAnsi="Calibri"/>
        </w:rPr>
        <w:t>C</w:t>
      </w:r>
      <w:r w:rsidR="00837028" w:rsidRPr="00837028">
        <w:rPr>
          <w:rFonts w:ascii="Calibri" w:hAnsi="Calibri"/>
        </w:rPr>
        <w:t>onselheiros  foi a de se procurar alguém do RS que seja consagrado</w:t>
      </w:r>
      <w:r w:rsidR="00837028">
        <w:rPr>
          <w:rFonts w:ascii="Calibri" w:hAnsi="Calibri"/>
        </w:rPr>
        <w:t>.</w:t>
      </w:r>
      <w:r w:rsidR="00837028" w:rsidRPr="00837028">
        <w:rPr>
          <w:rFonts w:ascii="Calibri" w:hAnsi="Calibri"/>
        </w:rPr>
        <w:t xml:space="preserve"> O Presidente Py entende que não teria como julgar a obra de arte. O Conselheiro Zimmermann comentou que teria que ter uma comissão para escolher a obra de arte e paga-se o preço.</w:t>
      </w:r>
      <w:r w:rsidR="00116851">
        <w:rPr>
          <w:rFonts w:ascii="Calibri" w:hAnsi="Calibri"/>
        </w:rPr>
        <w:t xml:space="preserve"> </w:t>
      </w:r>
      <w:r w:rsidR="00837028" w:rsidRPr="00837028">
        <w:rPr>
          <w:rFonts w:ascii="Calibri" w:hAnsi="Calibri"/>
        </w:rPr>
        <w:t xml:space="preserve">O Conselheiro Alvino </w:t>
      </w:r>
      <w:r w:rsidR="00116851">
        <w:rPr>
          <w:rFonts w:ascii="Calibri" w:hAnsi="Calibri"/>
        </w:rPr>
        <w:t xml:space="preserve">manifestou-se afirmando </w:t>
      </w:r>
      <w:r w:rsidR="00837028" w:rsidRPr="00837028">
        <w:rPr>
          <w:rFonts w:ascii="Calibri" w:hAnsi="Calibri"/>
        </w:rPr>
        <w:t xml:space="preserve">que para o </w:t>
      </w:r>
      <w:r w:rsidR="00116851">
        <w:rPr>
          <w:rFonts w:ascii="Calibri" w:hAnsi="Calibri"/>
        </w:rPr>
        <w:t xml:space="preserve">próximo </w:t>
      </w:r>
      <w:r w:rsidR="00837028" w:rsidRPr="00837028">
        <w:rPr>
          <w:rFonts w:ascii="Calibri" w:hAnsi="Calibri"/>
        </w:rPr>
        <w:t>ano aprova 10 propostas como a feita pelo IAB, mas que para esse ano não aprova, pois não se pode amarrar a verba em um só projeto. Presidente Py comentou que em Plenária vai para votação como publicidade, a Comissão de Planejamento e Finanças</w:t>
      </w:r>
      <w:r w:rsidR="00837028">
        <w:rPr>
          <w:rFonts w:ascii="Calibri" w:hAnsi="Calibri"/>
        </w:rPr>
        <w:t>,</w:t>
      </w:r>
      <w:r w:rsidR="00837028" w:rsidRPr="00837028">
        <w:rPr>
          <w:rFonts w:ascii="Calibri" w:hAnsi="Calibri"/>
        </w:rPr>
        <w:t xml:space="preserve"> por entender que a verba de publicidade está amarrada a Agência de Publicidade e que por não termos esta agência não é possível liberar este valor, sugere que a decisão seja tomada pelo plenário indicando outra rubrica para sua liberação. </w:t>
      </w:r>
      <w:r w:rsidR="00F73759">
        <w:rPr>
          <w:rFonts w:ascii="Calibri" w:hAnsi="Calibri"/>
        </w:rPr>
        <w:t xml:space="preserve">O Presidente informou que </w:t>
      </w:r>
      <w:r w:rsidR="00B61EFA">
        <w:rPr>
          <w:rFonts w:ascii="Calibri" w:hAnsi="Calibri"/>
        </w:rPr>
        <w:t xml:space="preserve">pelas características </w:t>
      </w:r>
      <w:r w:rsidR="00DE29EB">
        <w:rPr>
          <w:rFonts w:ascii="Calibri" w:hAnsi="Calibri"/>
        </w:rPr>
        <w:t>o projeto da Revista do</w:t>
      </w:r>
      <w:r w:rsidR="00F73759">
        <w:rPr>
          <w:rFonts w:ascii="Calibri" w:hAnsi="Calibri"/>
        </w:rPr>
        <w:t xml:space="preserve"> IAB</w:t>
      </w:r>
      <w:r w:rsidR="00DE29EB">
        <w:rPr>
          <w:rFonts w:ascii="Calibri" w:hAnsi="Calibri"/>
        </w:rPr>
        <w:t xml:space="preserve"> </w:t>
      </w:r>
      <w:r w:rsidR="00F73759">
        <w:rPr>
          <w:rFonts w:ascii="Calibri" w:hAnsi="Calibri"/>
        </w:rPr>
        <w:t>entr</w:t>
      </w:r>
      <w:r w:rsidR="00DE29EB">
        <w:rPr>
          <w:rFonts w:ascii="Calibri" w:hAnsi="Calibri"/>
        </w:rPr>
        <w:t xml:space="preserve">aria </w:t>
      </w:r>
      <w:r w:rsidR="00F73759">
        <w:rPr>
          <w:rFonts w:ascii="Calibri" w:hAnsi="Calibri"/>
        </w:rPr>
        <w:t>na verba da publicidade</w:t>
      </w:r>
      <w:r w:rsidR="00DE29EB">
        <w:rPr>
          <w:rFonts w:ascii="Calibri" w:hAnsi="Calibri"/>
        </w:rPr>
        <w:t xml:space="preserve">, mas </w:t>
      </w:r>
      <w:r w:rsidR="00F73759">
        <w:rPr>
          <w:rFonts w:ascii="Calibri" w:hAnsi="Calibri"/>
        </w:rPr>
        <w:t xml:space="preserve">o Conselheiro Alvino </w:t>
      </w:r>
      <w:r w:rsidR="00DE29EB">
        <w:rPr>
          <w:rFonts w:ascii="Calibri" w:hAnsi="Calibri"/>
        </w:rPr>
        <w:t>a</w:t>
      </w:r>
      <w:r w:rsidR="00F73759">
        <w:rPr>
          <w:rFonts w:ascii="Calibri" w:hAnsi="Calibri"/>
        </w:rPr>
        <w:t xml:space="preserve">firma que teria </w:t>
      </w:r>
      <w:r w:rsidR="00F73759">
        <w:rPr>
          <w:rFonts w:ascii="Calibri" w:hAnsi="Calibri"/>
        </w:rPr>
        <w:lastRenderedPageBreak/>
        <w:t>que ser pelo patrocínio.</w:t>
      </w:r>
      <w:r w:rsidR="00595EE6">
        <w:rPr>
          <w:rFonts w:ascii="Calibri" w:hAnsi="Calibri"/>
        </w:rPr>
        <w:t xml:space="preserve"> </w:t>
      </w:r>
      <w:r w:rsidR="00501C88">
        <w:rPr>
          <w:rFonts w:ascii="Calibri" w:hAnsi="Calibri"/>
        </w:rPr>
        <w:t xml:space="preserve">Dando continuidade ao relato do </w:t>
      </w:r>
      <w:r w:rsidR="00F73759">
        <w:rPr>
          <w:rFonts w:ascii="Calibri" w:hAnsi="Calibri"/>
        </w:rPr>
        <w:t>Co</w:t>
      </w:r>
      <w:r w:rsidR="00110308">
        <w:rPr>
          <w:rFonts w:ascii="Calibri" w:hAnsi="Calibri"/>
        </w:rPr>
        <w:t>ordenador</w:t>
      </w:r>
      <w:r w:rsidR="00F73759">
        <w:rPr>
          <w:rFonts w:ascii="Calibri" w:hAnsi="Calibri"/>
        </w:rPr>
        <w:t xml:space="preserve"> Fausto </w:t>
      </w:r>
      <w:r w:rsidR="00A323A3">
        <w:rPr>
          <w:rFonts w:ascii="Calibri" w:hAnsi="Calibri"/>
        </w:rPr>
        <w:t xml:space="preserve">quanto aos assuntos tratados no Conselho Diretor, </w:t>
      </w:r>
      <w:r w:rsidR="00501C88">
        <w:rPr>
          <w:rFonts w:ascii="Calibri" w:hAnsi="Calibri"/>
        </w:rPr>
        <w:t>inform</w:t>
      </w:r>
      <w:r w:rsidR="00DF2448">
        <w:rPr>
          <w:rFonts w:ascii="Calibri" w:hAnsi="Calibri"/>
        </w:rPr>
        <w:t>o</w:t>
      </w:r>
      <w:r w:rsidR="00501C88">
        <w:rPr>
          <w:rFonts w:ascii="Calibri" w:hAnsi="Calibri"/>
        </w:rPr>
        <w:t xml:space="preserve">u </w:t>
      </w:r>
      <w:r w:rsidR="00DF2448">
        <w:rPr>
          <w:rFonts w:ascii="Calibri" w:hAnsi="Calibri"/>
        </w:rPr>
        <w:t xml:space="preserve">que no </w:t>
      </w:r>
      <w:r w:rsidR="00F73759">
        <w:rPr>
          <w:rFonts w:ascii="Calibri" w:hAnsi="Calibri"/>
        </w:rPr>
        <w:t xml:space="preserve">Evento da CONSTRUSUL, </w:t>
      </w:r>
      <w:r w:rsidR="00DF2448">
        <w:rPr>
          <w:rFonts w:ascii="Calibri" w:hAnsi="Calibri"/>
        </w:rPr>
        <w:t>que inicia</w:t>
      </w:r>
      <w:r w:rsidR="00110308">
        <w:rPr>
          <w:rFonts w:ascii="Calibri" w:hAnsi="Calibri"/>
        </w:rPr>
        <w:t xml:space="preserve">rá </w:t>
      </w:r>
      <w:r w:rsidR="00DF2448">
        <w:rPr>
          <w:rFonts w:ascii="Calibri" w:hAnsi="Calibri"/>
        </w:rPr>
        <w:t xml:space="preserve">dia 06 de agosto, </w:t>
      </w:r>
      <w:r w:rsidR="00F73759">
        <w:rPr>
          <w:rFonts w:ascii="Calibri" w:hAnsi="Calibri"/>
        </w:rPr>
        <w:t>h</w:t>
      </w:r>
      <w:r w:rsidR="00110308">
        <w:rPr>
          <w:rFonts w:ascii="Calibri" w:hAnsi="Calibri"/>
        </w:rPr>
        <w:t>averá</w:t>
      </w:r>
      <w:r w:rsidR="00F73759">
        <w:rPr>
          <w:rFonts w:ascii="Calibri" w:hAnsi="Calibri"/>
        </w:rPr>
        <w:t xml:space="preserve"> espaço para palestra para cerca de 300 pessoas, </w:t>
      </w:r>
      <w:r w:rsidR="00DF2448">
        <w:rPr>
          <w:rFonts w:ascii="Calibri" w:hAnsi="Calibri"/>
        </w:rPr>
        <w:t xml:space="preserve">que poderá ser realizada </w:t>
      </w:r>
      <w:r w:rsidR="00F73759">
        <w:rPr>
          <w:rFonts w:ascii="Calibri" w:hAnsi="Calibri"/>
        </w:rPr>
        <w:t>com várias entidades. O Presidente informou que o CAU/RS possui um estande de 28m</w:t>
      </w:r>
      <w:proofErr w:type="gramStart"/>
      <w:r w:rsidR="00F73759">
        <w:rPr>
          <w:rFonts w:ascii="Calibri" w:hAnsi="Calibri"/>
        </w:rPr>
        <w:t>²</w:t>
      </w:r>
      <w:proofErr w:type="gramEnd"/>
      <w:r w:rsidR="00F73759">
        <w:rPr>
          <w:rFonts w:ascii="Calibri" w:hAnsi="Calibri"/>
        </w:rPr>
        <w:t xml:space="preserve"> que está aberto às entidades para que possam utilizar.</w:t>
      </w:r>
      <w:r w:rsidR="00F4547B">
        <w:rPr>
          <w:rFonts w:ascii="Calibri" w:hAnsi="Calibri"/>
        </w:rPr>
        <w:t xml:space="preserve"> Neste ano o estande é maior </w:t>
      </w:r>
      <w:r w:rsidR="00DF2448">
        <w:rPr>
          <w:rFonts w:ascii="Calibri" w:hAnsi="Calibri"/>
        </w:rPr>
        <w:t xml:space="preserve">que nos anos anteriores, além de ser em </w:t>
      </w:r>
      <w:r w:rsidR="00F4547B">
        <w:rPr>
          <w:rFonts w:ascii="Calibri" w:hAnsi="Calibri"/>
        </w:rPr>
        <w:t>esquina.</w:t>
      </w:r>
      <w:r w:rsidR="00DF2448">
        <w:rPr>
          <w:rFonts w:ascii="Calibri" w:hAnsi="Calibri"/>
        </w:rPr>
        <w:t xml:space="preserve"> </w:t>
      </w:r>
      <w:r w:rsidR="00F4547B">
        <w:rPr>
          <w:rFonts w:ascii="Calibri" w:hAnsi="Calibri"/>
        </w:rPr>
        <w:t>A Comissão de Planejamento e Finanças</w:t>
      </w:r>
      <w:r w:rsidR="00DF2448">
        <w:rPr>
          <w:rFonts w:ascii="Calibri" w:hAnsi="Calibri"/>
        </w:rPr>
        <w:t xml:space="preserve"> aventa a possibilidade de</w:t>
      </w:r>
      <w:r w:rsidR="00F4547B">
        <w:rPr>
          <w:rFonts w:ascii="Calibri" w:hAnsi="Calibri"/>
        </w:rPr>
        <w:t xml:space="preserve"> transferir a reunião para lá,</w:t>
      </w:r>
      <w:r w:rsidR="003B42EC">
        <w:rPr>
          <w:rFonts w:ascii="Calibri" w:hAnsi="Calibri"/>
        </w:rPr>
        <w:t xml:space="preserve"> que</w:t>
      </w:r>
      <w:r w:rsidR="00F4547B">
        <w:rPr>
          <w:rFonts w:ascii="Calibri" w:hAnsi="Calibri"/>
        </w:rPr>
        <w:t xml:space="preserve"> é uma proposta a</w:t>
      </w:r>
      <w:r w:rsidR="00DF2448">
        <w:rPr>
          <w:rFonts w:ascii="Calibri" w:hAnsi="Calibri"/>
        </w:rPr>
        <w:t xml:space="preserve"> ser</w:t>
      </w:r>
      <w:r w:rsidR="00F4547B">
        <w:rPr>
          <w:rFonts w:ascii="Calibri" w:hAnsi="Calibri"/>
        </w:rPr>
        <w:t xml:space="preserve"> analisa</w:t>
      </w:r>
      <w:r w:rsidR="00DF2448">
        <w:rPr>
          <w:rFonts w:ascii="Calibri" w:hAnsi="Calibri"/>
        </w:rPr>
        <w:t>da</w:t>
      </w:r>
      <w:r w:rsidR="00F4547B">
        <w:rPr>
          <w:rFonts w:ascii="Calibri" w:hAnsi="Calibri"/>
        </w:rPr>
        <w:t>.</w:t>
      </w:r>
      <w:r w:rsidR="00F83199">
        <w:rPr>
          <w:rFonts w:ascii="Calibri" w:hAnsi="Calibri"/>
        </w:rPr>
        <w:t xml:space="preserve"> </w:t>
      </w:r>
      <w:r w:rsidR="00F4547B">
        <w:rPr>
          <w:rFonts w:ascii="Calibri" w:hAnsi="Calibri"/>
        </w:rPr>
        <w:t xml:space="preserve">O Presidente Py </w:t>
      </w:r>
      <w:r w:rsidR="00DF2448">
        <w:rPr>
          <w:rFonts w:ascii="Calibri" w:hAnsi="Calibri"/>
        </w:rPr>
        <w:t xml:space="preserve">informou </w:t>
      </w:r>
      <w:r w:rsidR="00F4547B">
        <w:rPr>
          <w:rFonts w:ascii="Calibri" w:hAnsi="Calibri"/>
        </w:rPr>
        <w:t xml:space="preserve">sobre o que foi falado na Plenária Ampliada que participou, abordando as seguintes questões: a implementação de chip na carteira de identidade para certificação digital, </w:t>
      </w:r>
      <w:r w:rsidR="00DF2448">
        <w:rPr>
          <w:rFonts w:ascii="Calibri" w:hAnsi="Calibri"/>
        </w:rPr>
        <w:t xml:space="preserve">foram apresentados </w:t>
      </w:r>
      <w:r w:rsidR="00F4547B">
        <w:rPr>
          <w:rFonts w:ascii="Calibri" w:hAnsi="Calibri"/>
        </w:rPr>
        <w:t xml:space="preserve">preços, inclusive da VALID. O assunto ainda está insipiente, mas o mesmo foi aprovado. Os arquitetos e urbanistas pagariam e ganhariam a certificação digital. Outro assunto foi referente à Comissão Eleitoral do CAU/BR, onde foi feito um relatório. Será feito uma minuta da Resolução, a ser aprovada na Plenária </w:t>
      </w:r>
      <w:r w:rsidR="00DF2448">
        <w:rPr>
          <w:rFonts w:ascii="Calibri" w:hAnsi="Calibri"/>
        </w:rPr>
        <w:t>do CAU/BR em</w:t>
      </w:r>
      <w:r w:rsidR="00F4547B">
        <w:rPr>
          <w:rFonts w:ascii="Calibri" w:hAnsi="Calibri"/>
        </w:rPr>
        <w:t xml:space="preserve"> junho. Foram discutidas várias cláusulas a serem colocadas na resolução, como por exemplo, a de Barreiras, </w:t>
      </w:r>
      <w:r w:rsidR="0015387C">
        <w:rPr>
          <w:rFonts w:ascii="Calibri" w:hAnsi="Calibri"/>
        </w:rPr>
        <w:t xml:space="preserve">onde o </w:t>
      </w:r>
      <w:r w:rsidR="00250DBC">
        <w:rPr>
          <w:rFonts w:ascii="Calibri" w:hAnsi="Calibri"/>
        </w:rPr>
        <w:t>Presidente Py ma</w:t>
      </w:r>
      <w:r w:rsidR="00053525">
        <w:rPr>
          <w:rFonts w:ascii="Calibri" w:hAnsi="Calibri"/>
        </w:rPr>
        <w:t>nifestou ser contrário à exclusão de minorias,</w:t>
      </w:r>
      <w:r w:rsidR="00250DBC">
        <w:rPr>
          <w:rFonts w:ascii="Calibri" w:hAnsi="Calibri"/>
        </w:rPr>
        <w:t xml:space="preserve"> </w:t>
      </w:r>
      <w:r w:rsidR="00053525">
        <w:rPr>
          <w:rFonts w:ascii="Calibri" w:hAnsi="Calibri"/>
        </w:rPr>
        <w:t xml:space="preserve">dando </w:t>
      </w:r>
      <w:r w:rsidR="0015387C">
        <w:rPr>
          <w:rFonts w:ascii="Calibri" w:hAnsi="Calibri"/>
        </w:rPr>
        <w:t xml:space="preserve">como </w:t>
      </w:r>
      <w:r w:rsidR="00053525">
        <w:rPr>
          <w:rFonts w:ascii="Calibri" w:hAnsi="Calibri"/>
        </w:rPr>
        <w:t>exemplo o CAU/RS, que há dois coordenadores que advém de chapas</w:t>
      </w:r>
      <w:r w:rsidR="003B42EC">
        <w:rPr>
          <w:rFonts w:ascii="Calibri" w:hAnsi="Calibri"/>
        </w:rPr>
        <w:t xml:space="preserve"> minoritárias</w:t>
      </w:r>
      <w:r w:rsidR="00053525">
        <w:rPr>
          <w:rFonts w:ascii="Calibri" w:hAnsi="Calibri"/>
        </w:rPr>
        <w:t xml:space="preserve"> como a Comissão de Ética e Disciplina e a Comissão de Planejamento e Finanças.</w:t>
      </w:r>
      <w:r w:rsidR="0015387C">
        <w:rPr>
          <w:rFonts w:ascii="Calibri" w:hAnsi="Calibri"/>
        </w:rPr>
        <w:t xml:space="preserve"> </w:t>
      </w:r>
      <w:r w:rsidR="00053525">
        <w:rPr>
          <w:rFonts w:ascii="Calibri" w:hAnsi="Calibri"/>
        </w:rPr>
        <w:t>O Conselheiro Zimmermann questionou quando será a eleição</w:t>
      </w:r>
      <w:r w:rsidR="003B42EC">
        <w:rPr>
          <w:rFonts w:ascii="Calibri" w:hAnsi="Calibri"/>
        </w:rPr>
        <w:t xml:space="preserve"> e o </w:t>
      </w:r>
      <w:r w:rsidR="00053525">
        <w:rPr>
          <w:rFonts w:ascii="Calibri" w:hAnsi="Calibri"/>
        </w:rPr>
        <w:t>Presidente informou que será no final do mês de outubro.</w:t>
      </w:r>
      <w:r w:rsidR="00020C9E">
        <w:rPr>
          <w:rFonts w:ascii="Calibri" w:hAnsi="Calibri"/>
        </w:rPr>
        <w:t xml:space="preserve"> </w:t>
      </w:r>
      <w:r w:rsidR="00987152">
        <w:rPr>
          <w:rFonts w:ascii="Calibri" w:hAnsi="Calibri"/>
        </w:rPr>
        <w:t xml:space="preserve">O Conselheiro Joaquim </w:t>
      </w:r>
      <w:r w:rsidR="0015387C">
        <w:rPr>
          <w:rFonts w:ascii="Calibri" w:hAnsi="Calibri"/>
        </w:rPr>
        <w:t>questionou</w:t>
      </w:r>
      <w:r w:rsidR="00987152">
        <w:rPr>
          <w:rFonts w:ascii="Calibri" w:hAnsi="Calibri"/>
        </w:rPr>
        <w:t xml:space="preserve"> se </w:t>
      </w:r>
      <w:r w:rsidR="0015387C">
        <w:rPr>
          <w:rFonts w:ascii="Calibri" w:hAnsi="Calibri"/>
        </w:rPr>
        <w:t xml:space="preserve">é da responsabilidade da </w:t>
      </w:r>
      <w:r w:rsidR="00987152">
        <w:rPr>
          <w:rFonts w:ascii="Calibri" w:hAnsi="Calibri"/>
        </w:rPr>
        <w:t>Comissão de Planejamento e Finanças aprova</w:t>
      </w:r>
      <w:r w:rsidR="0015387C">
        <w:rPr>
          <w:rFonts w:ascii="Calibri" w:hAnsi="Calibri"/>
        </w:rPr>
        <w:t>r</w:t>
      </w:r>
      <w:r w:rsidR="00987152">
        <w:rPr>
          <w:rFonts w:ascii="Calibri" w:hAnsi="Calibri"/>
        </w:rPr>
        <w:t xml:space="preserve"> os</w:t>
      </w:r>
      <w:r w:rsidR="0015387C">
        <w:rPr>
          <w:rFonts w:ascii="Calibri" w:hAnsi="Calibri"/>
        </w:rPr>
        <w:t xml:space="preserve"> projetos de</w:t>
      </w:r>
      <w:r w:rsidR="00987152">
        <w:rPr>
          <w:rFonts w:ascii="Calibri" w:hAnsi="Calibri"/>
        </w:rPr>
        <w:t xml:space="preserve"> patrocínios e foi informado que </w:t>
      </w:r>
      <w:r w:rsidR="0015387C">
        <w:rPr>
          <w:rFonts w:ascii="Calibri" w:hAnsi="Calibri"/>
        </w:rPr>
        <w:t xml:space="preserve">a responsabilidade é do </w:t>
      </w:r>
      <w:r w:rsidR="00987152">
        <w:rPr>
          <w:rFonts w:ascii="Calibri" w:hAnsi="Calibri"/>
        </w:rPr>
        <w:t>Conselho Diretor.</w:t>
      </w:r>
      <w:r w:rsidR="00020C9E">
        <w:rPr>
          <w:rFonts w:ascii="Calibri" w:hAnsi="Calibri"/>
        </w:rPr>
        <w:t xml:space="preserve"> </w:t>
      </w:r>
      <w:r w:rsidR="00987152">
        <w:rPr>
          <w:rFonts w:ascii="Calibri" w:hAnsi="Calibri"/>
        </w:rPr>
        <w:t xml:space="preserve">O Conselheiro Zimmermann </w:t>
      </w:r>
      <w:r w:rsidR="0015387C">
        <w:rPr>
          <w:rFonts w:ascii="Calibri" w:hAnsi="Calibri"/>
        </w:rPr>
        <w:t>questionou</w:t>
      </w:r>
      <w:r w:rsidR="00987152">
        <w:rPr>
          <w:rFonts w:ascii="Calibri" w:hAnsi="Calibri"/>
        </w:rPr>
        <w:t xml:space="preserve"> se </w:t>
      </w:r>
      <w:r w:rsidR="0015387C">
        <w:rPr>
          <w:rFonts w:ascii="Calibri" w:hAnsi="Calibri"/>
        </w:rPr>
        <w:t xml:space="preserve">R$ </w:t>
      </w:r>
      <w:r w:rsidR="00987152">
        <w:rPr>
          <w:rFonts w:ascii="Calibri" w:hAnsi="Calibri"/>
        </w:rPr>
        <w:t xml:space="preserve">1,5 milhões é para a publicidade, </w:t>
      </w:r>
      <w:r w:rsidR="0015387C">
        <w:rPr>
          <w:rFonts w:ascii="Calibri" w:hAnsi="Calibri"/>
        </w:rPr>
        <w:t xml:space="preserve">ao que </w:t>
      </w:r>
      <w:r w:rsidR="00987152">
        <w:rPr>
          <w:rFonts w:ascii="Calibri" w:hAnsi="Calibri"/>
        </w:rPr>
        <w:t xml:space="preserve">responderam que sim, através da </w:t>
      </w:r>
      <w:r w:rsidR="0015387C">
        <w:rPr>
          <w:rFonts w:ascii="Calibri" w:hAnsi="Calibri"/>
        </w:rPr>
        <w:t xml:space="preserve">licitação da </w:t>
      </w:r>
      <w:r w:rsidR="00987152">
        <w:rPr>
          <w:rFonts w:ascii="Calibri" w:hAnsi="Calibri"/>
        </w:rPr>
        <w:t>agência</w:t>
      </w:r>
      <w:r w:rsidR="0015387C">
        <w:rPr>
          <w:rFonts w:ascii="Calibri" w:hAnsi="Calibri"/>
        </w:rPr>
        <w:t xml:space="preserve"> de publicidade. </w:t>
      </w:r>
      <w:r w:rsidR="009F2F7D" w:rsidRPr="009F2F7D">
        <w:rPr>
          <w:rFonts w:ascii="Calibri" w:hAnsi="Calibri"/>
        </w:rPr>
        <w:t xml:space="preserve">O </w:t>
      </w:r>
      <w:r w:rsidR="0015387C" w:rsidRPr="009F2F7D">
        <w:rPr>
          <w:rFonts w:ascii="Calibri" w:hAnsi="Calibri"/>
        </w:rPr>
        <w:t xml:space="preserve">Presidente Py </w:t>
      </w:r>
      <w:r w:rsidR="009F2F7D" w:rsidRPr="009F2F7D">
        <w:rPr>
          <w:rFonts w:ascii="Calibri" w:hAnsi="Calibri"/>
        </w:rPr>
        <w:t>relatou que foi apresentado pela Comissão responsável pelo CSC um relatório contendo três parágrafos sobre o tema, ultrapassados os 90 dias do prazo fi</w:t>
      </w:r>
      <w:r w:rsidR="009F2F7D">
        <w:rPr>
          <w:rFonts w:ascii="Calibri" w:hAnsi="Calibri"/>
        </w:rPr>
        <w:t>x</w:t>
      </w:r>
      <w:r w:rsidR="009F2F7D" w:rsidRPr="009F2F7D">
        <w:rPr>
          <w:rFonts w:ascii="Calibri" w:hAnsi="Calibri"/>
        </w:rPr>
        <w:t>ado para sua conclusão:</w:t>
      </w:r>
      <w:r w:rsidR="00BF3C91" w:rsidRPr="009F2F7D">
        <w:rPr>
          <w:rFonts w:ascii="Calibri" w:hAnsi="Calibri"/>
        </w:rPr>
        <w:t xml:space="preserve"> basicamente, que após mais de 2 anos de uso do SICCAU, concluem que não é bom; adquirir em conjunto o SICCAU. Neste momento, o Presidente se manifestou, em </w:t>
      </w:r>
      <w:r w:rsidR="00BF3C91">
        <w:rPr>
          <w:rFonts w:ascii="Calibri" w:hAnsi="Calibri"/>
        </w:rPr>
        <w:t>Plenária, sobre sua insatisfação pelas contradições apresentadas no relato sobre o SICCAU e que isso gerou muito debate naquela Plenária, inclusive, com manifestações a seu respeito, mesmo após sua saída da reunião.</w:t>
      </w:r>
      <w:r w:rsidR="005E5717">
        <w:rPr>
          <w:rFonts w:ascii="Calibri" w:hAnsi="Calibri"/>
        </w:rPr>
        <w:t xml:space="preserve"> Presidente não chegou a relatar o terceiro parágrafo do referido relatório.</w:t>
      </w:r>
    </w:p>
    <w:p w:rsidR="00987152" w:rsidRDefault="00987152" w:rsidP="00053525">
      <w:pPr>
        <w:spacing w:before="100" w:beforeAutospacing="1" w:after="100" w:afterAutospacing="1"/>
        <w:rPr>
          <w:rFonts w:ascii="Calibri" w:hAnsi="Calibri"/>
          <w:b/>
        </w:rPr>
      </w:pPr>
      <w:r w:rsidRPr="00987152">
        <w:rPr>
          <w:rFonts w:ascii="Calibri" w:hAnsi="Calibri"/>
          <w:b/>
        </w:rPr>
        <w:t>Composição da Arrecadação</w:t>
      </w:r>
      <w:r>
        <w:rPr>
          <w:rFonts w:ascii="Calibri" w:hAnsi="Calibri"/>
          <w:b/>
        </w:rPr>
        <w:t>:</w:t>
      </w:r>
    </w:p>
    <w:p w:rsidR="001768D4" w:rsidRDefault="00987152" w:rsidP="0002575E">
      <w:pPr>
        <w:jc w:val="both"/>
        <w:rPr>
          <w:rFonts w:ascii="Calibri" w:hAnsi="Calibri"/>
        </w:rPr>
      </w:pPr>
      <w:r>
        <w:rPr>
          <w:rFonts w:ascii="Calibri" w:hAnsi="Calibri"/>
        </w:rPr>
        <w:t>A Assessora de Planejamen</w:t>
      </w:r>
      <w:r w:rsidR="00BD6BF8">
        <w:rPr>
          <w:rFonts w:ascii="Calibri" w:hAnsi="Calibri"/>
        </w:rPr>
        <w:t xml:space="preserve">to Ângela </w:t>
      </w:r>
      <w:r w:rsidR="006C4CF3">
        <w:rPr>
          <w:rFonts w:ascii="Calibri" w:hAnsi="Calibri"/>
        </w:rPr>
        <w:t xml:space="preserve">fez um breve histórico sobre o pagamento do </w:t>
      </w:r>
      <w:r>
        <w:rPr>
          <w:rFonts w:ascii="Calibri" w:hAnsi="Calibri"/>
        </w:rPr>
        <w:t>Fundo de Apoio</w:t>
      </w:r>
      <w:r w:rsidR="00BD6BF8">
        <w:rPr>
          <w:rFonts w:ascii="Calibri" w:hAnsi="Calibri"/>
        </w:rPr>
        <w:t xml:space="preserve"> aos CAU/</w:t>
      </w:r>
      <w:proofErr w:type="spellStart"/>
      <w:r w:rsidR="00BD6BF8">
        <w:rPr>
          <w:rFonts w:ascii="Calibri" w:hAnsi="Calibri"/>
        </w:rPr>
        <w:t>UFs</w:t>
      </w:r>
      <w:proofErr w:type="spellEnd"/>
      <w:r w:rsidR="00BD6BF8">
        <w:rPr>
          <w:rFonts w:ascii="Calibri" w:hAnsi="Calibri"/>
        </w:rPr>
        <w:t xml:space="preserve"> minoritários</w:t>
      </w:r>
      <w:r>
        <w:rPr>
          <w:rFonts w:ascii="Calibri" w:hAnsi="Calibri"/>
        </w:rPr>
        <w:t xml:space="preserve"> </w:t>
      </w:r>
      <w:r w:rsidR="006C4CF3">
        <w:rPr>
          <w:rFonts w:ascii="Calibri" w:hAnsi="Calibri"/>
        </w:rPr>
        <w:t xml:space="preserve">no exercício passado. </w:t>
      </w:r>
      <w:r w:rsidR="00275F27">
        <w:rPr>
          <w:rFonts w:ascii="Calibri" w:hAnsi="Calibri"/>
        </w:rPr>
        <w:t>Em outubro o CAU/RS pagou o</w:t>
      </w:r>
      <w:r w:rsidR="00AC42D6">
        <w:rPr>
          <w:rFonts w:ascii="Calibri" w:hAnsi="Calibri"/>
        </w:rPr>
        <w:t xml:space="preserve"> referido</w:t>
      </w:r>
      <w:r w:rsidR="00275F27">
        <w:rPr>
          <w:rFonts w:ascii="Calibri" w:hAnsi="Calibri"/>
        </w:rPr>
        <w:t xml:space="preserve"> fundo, após decisão judicial, pois não foi deferido o nosso pedido para que</w:t>
      </w:r>
      <w:r w:rsidR="00A06773">
        <w:rPr>
          <w:rFonts w:ascii="Calibri" w:hAnsi="Calibri"/>
        </w:rPr>
        <w:t xml:space="preserve"> fizéssemos o depósito em juízo, seguindo com a ação judicial. </w:t>
      </w:r>
      <w:r w:rsidR="003266E5">
        <w:rPr>
          <w:rFonts w:ascii="Calibri" w:hAnsi="Calibri"/>
        </w:rPr>
        <w:t xml:space="preserve">Foi apurado o valor e </w:t>
      </w:r>
      <w:r w:rsidR="00AC42D6">
        <w:rPr>
          <w:rFonts w:ascii="Calibri" w:hAnsi="Calibri"/>
        </w:rPr>
        <w:t>efetuamos o repasse. No outro mês</w:t>
      </w:r>
      <w:r w:rsidR="005415BE">
        <w:rPr>
          <w:rFonts w:ascii="Calibri" w:hAnsi="Calibri"/>
        </w:rPr>
        <w:t xml:space="preserve"> faltava uma</w:t>
      </w:r>
      <w:r w:rsidR="00AC42D6">
        <w:rPr>
          <w:rFonts w:ascii="Calibri" w:hAnsi="Calibri"/>
        </w:rPr>
        <w:t xml:space="preserve"> </w:t>
      </w:r>
      <w:r w:rsidR="005415BE">
        <w:rPr>
          <w:rFonts w:ascii="Calibri" w:hAnsi="Calibri"/>
        </w:rPr>
        <w:t xml:space="preserve">pequena diferença, pois já havíamos atingido o valor imposto pela </w:t>
      </w:r>
      <w:r w:rsidR="00C51AB6">
        <w:rPr>
          <w:rFonts w:ascii="Calibri" w:hAnsi="Calibri"/>
        </w:rPr>
        <w:t xml:space="preserve">Resolução 72 do CAU/BR. Outros Estados </w:t>
      </w:r>
      <w:r w:rsidR="009F71DF">
        <w:rPr>
          <w:rFonts w:ascii="Calibri" w:hAnsi="Calibri"/>
        </w:rPr>
        <w:t xml:space="preserve">não mexeram no convênio e agora buscam a diferença de </w:t>
      </w:r>
      <w:r w:rsidR="00B05475">
        <w:rPr>
          <w:rFonts w:ascii="Calibri" w:hAnsi="Calibri"/>
        </w:rPr>
        <w:t xml:space="preserve">valor contribuído com o CAU/BR, problema que não ocorreu conosco. </w:t>
      </w:r>
      <w:r w:rsidR="00423A0B">
        <w:rPr>
          <w:rFonts w:ascii="Calibri" w:hAnsi="Calibri"/>
        </w:rPr>
        <w:t>Neste exercício, como houve alteração no valor, o Presidente decidiu que seria pago mensalmente.</w:t>
      </w:r>
      <w:r w:rsidR="00B452E4">
        <w:rPr>
          <w:rFonts w:ascii="Calibri" w:hAnsi="Calibri"/>
        </w:rPr>
        <w:t xml:space="preserve"> Em janeiro</w:t>
      </w:r>
      <w:r w:rsidR="00AC42D6">
        <w:rPr>
          <w:rFonts w:ascii="Calibri" w:hAnsi="Calibri"/>
        </w:rPr>
        <w:t xml:space="preserve"> de 2014</w:t>
      </w:r>
      <w:r w:rsidR="00B452E4">
        <w:rPr>
          <w:rFonts w:ascii="Calibri" w:hAnsi="Calibri"/>
        </w:rPr>
        <w:t xml:space="preserve"> foi </w:t>
      </w:r>
      <w:r w:rsidR="00AC42D6">
        <w:rPr>
          <w:rFonts w:ascii="Calibri" w:hAnsi="Calibri"/>
        </w:rPr>
        <w:t>efetuada a</w:t>
      </w:r>
      <w:r w:rsidR="00B452E4">
        <w:rPr>
          <w:rFonts w:ascii="Calibri" w:hAnsi="Calibri"/>
        </w:rPr>
        <w:t xml:space="preserve"> apuração </w:t>
      </w:r>
      <w:r w:rsidR="00AC42D6">
        <w:rPr>
          <w:rFonts w:ascii="Calibri" w:hAnsi="Calibri"/>
        </w:rPr>
        <w:t xml:space="preserve">da base de cálculo </w:t>
      </w:r>
      <w:r w:rsidR="00B452E4">
        <w:rPr>
          <w:rFonts w:ascii="Calibri" w:hAnsi="Calibri"/>
        </w:rPr>
        <w:t xml:space="preserve">considerando os </w:t>
      </w:r>
      <w:r w:rsidR="00AC42D6">
        <w:rPr>
          <w:rFonts w:ascii="Calibri" w:hAnsi="Calibri"/>
        </w:rPr>
        <w:t xml:space="preserve">efetivos </w:t>
      </w:r>
      <w:r w:rsidR="00B452E4">
        <w:rPr>
          <w:rFonts w:ascii="Calibri" w:hAnsi="Calibri"/>
        </w:rPr>
        <w:t xml:space="preserve">pagamentos </w:t>
      </w:r>
      <w:r w:rsidR="00AC42D6">
        <w:rPr>
          <w:rFonts w:ascii="Calibri" w:hAnsi="Calibri"/>
        </w:rPr>
        <w:t>d</w:t>
      </w:r>
      <w:r w:rsidR="00B452E4">
        <w:rPr>
          <w:rFonts w:ascii="Calibri" w:hAnsi="Calibri"/>
        </w:rPr>
        <w:t xml:space="preserve">o mês. </w:t>
      </w:r>
      <w:r w:rsidR="00834497">
        <w:rPr>
          <w:rFonts w:ascii="Calibri" w:hAnsi="Calibri"/>
        </w:rPr>
        <w:t xml:space="preserve"> A dúvida surgiu quanto ao</w:t>
      </w:r>
      <w:r w:rsidR="00AC42D6">
        <w:rPr>
          <w:rFonts w:ascii="Calibri" w:hAnsi="Calibri"/>
        </w:rPr>
        <w:t xml:space="preserve">s números contabilizados, que divergem dos apurados na base do Fundo, e a Assessora Ângela </w:t>
      </w:r>
      <w:r w:rsidR="00AC42D6">
        <w:rPr>
          <w:rFonts w:ascii="Calibri" w:hAnsi="Calibri"/>
        </w:rPr>
        <w:lastRenderedPageBreak/>
        <w:t>esclareceu que a contabilidade efetua os registros com base no relatório do movimento</w:t>
      </w:r>
      <w:r w:rsidR="00B83C34">
        <w:rPr>
          <w:rFonts w:ascii="Calibri" w:hAnsi="Calibri"/>
        </w:rPr>
        <w:t>, e que aquele é apurado pelo</w:t>
      </w:r>
      <w:r w:rsidR="00834497">
        <w:rPr>
          <w:rFonts w:ascii="Calibri" w:hAnsi="Calibri"/>
        </w:rPr>
        <w:t xml:space="preserve"> valor que caiu na conta bancária.</w:t>
      </w:r>
      <w:r w:rsidR="00804663">
        <w:rPr>
          <w:rFonts w:ascii="Calibri" w:hAnsi="Calibri"/>
        </w:rPr>
        <w:t xml:space="preserve"> O movimento destes meses, principalmente janeiro</w:t>
      </w:r>
      <w:r w:rsidR="00D0794A">
        <w:rPr>
          <w:rFonts w:ascii="Calibri" w:hAnsi="Calibri"/>
        </w:rPr>
        <w:t>, fevereiro e março</w:t>
      </w:r>
      <w:r w:rsidR="00B83C34">
        <w:rPr>
          <w:rFonts w:ascii="Calibri" w:hAnsi="Calibri"/>
        </w:rPr>
        <w:t>/2014</w:t>
      </w:r>
      <w:r w:rsidR="00D0794A">
        <w:rPr>
          <w:rFonts w:ascii="Calibri" w:hAnsi="Calibri"/>
        </w:rPr>
        <w:t xml:space="preserve"> são menores</w:t>
      </w:r>
      <w:r w:rsidR="00B83C34">
        <w:rPr>
          <w:rFonts w:ascii="Calibri" w:hAnsi="Calibri"/>
        </w:rPr>
        <w:t xml:space="preserve"> em face da arrecadação do último dia de cada mês;</w:t>
      </w:r>
      <w:r w:rsidR="00D0794A">
        <w:rPr>
          <w:rFonts w:ascii="Calibri" w:hAnsi="Calibri"/>
        </w:rPr>
        <w:t xml:space="preserve"> se</w:t>
      </w:r>
      <w:r w:rsidR="00D4313F">
        <w:rPr>
          <w:rFonts w:ascii="Calibri" w:hAnsi="Calibri"/>
        </w:rPr>
        <w:t>gui</w:t>
      </w:r>
      <w:r w:rsidR="00B83C34">
        <w:rPr>
          <w:rFonts w:ascii="Calibri" w:hAnsi="Calibri"/>
        </w:rPr>
        <w:t>ndo</w:t>
      </w:r>
      <w:r w:rsidR="00D0794A">
        <w:rPr>
          <w:rFonts w:ascii="Calibri" w:hAnsi="Calibri"/>
        </w:rPr>
        <w:t xml:space="preserve"> pela data de pagamento, no último dia do mês de janeiro arrecadamos R$ 631.000,00, dado ser o último dia </w:t>
      </w:r>
      <w:r w:rsidR="00D4313F">
        <w:rPr>
          <w:rFonts w:ascii="Calibri" w:hAnsi="Calibri"/>
        </w:rPr>
        <w:t>com desconto de 10% na anuidade, por isso a diferença no relatório em que o Conselheiro Fausto fez a leitura na última reunião. Todavia, a utiliza</w:t>
      </w:r>
      <w:r w:rsidR="00691EA9">
        <w:rPr>
          <w:rFonts w:ascii="Calibri" w:hAnsi="Calibri"/>
        </w:rPr>
        <w:t>ção</w:t>
      </w:r>
      <w:r w:rsidR="00D4313F">
        <w:rPr>
          <w:rFonts w:ascii="Calibri" w:hAnsi="Calibri"/>
        </w:rPr>
        <w:t xml:space="preserve"> </w:t>
      </w:r>
      <w:r w:rsidR="00691EA9">
        <w:rPr>
          <w:rFonts w:ascii="Calibri" w:hAnsi="Calibri"/>
        </w:rPr>
        <w:t>d</w:t>
      </w:r>
      <w:r w:rsidR="00D4313F">
        <w:rPr>
          <w:rFonts w:ascii="Calibri" w:hAnsi="Calibri"/>
        </w:rPr>
        <w:t>o valor apresentado pelo SICCA</w:t>
      </w:r>
      <w:r w:rsidR="007D176E">
        <w:rPr>
          <w:rFonts w:ascii="Calibri" w:hAnsi="Calibri"/>
        </w:rPr>
        <w:t>U não interfere no valor total de R$</w:t>
      </w:r>
      <w:r w:rsidR="00D4313F">
        <w:rPr>
          <w:rFonts w:ascii="Calibri" w:hAnsi="Calibri"/>
        </w:rPr>
        <w:t xml:space="preserve"> </w:t>
      </w:r>
      <w:r w:rsidR="007D176E">
        <w:rPr>
          <w:rFonts w:ascii="Calibri" w:hAnsi="Calibri"/>
        </w:rPr>
        <w:t>385.695,00</w:t>
      </w:r>
      <w:r w:rsidR="00691EA9">
        <w:rPr>
          <w:rFonts w:ascii="Calibri" w:hAnsi="Calibri"/>
        </w:rPr>
        <w:t>,</w:t>
      </w:r>
      <w:r w:rsidR="007D176E">
        <w:rPr>
          <w:rFonts w:ascii="Calibri" w:hAnsi="Calibri"/>
        </w:rPr>
        <w:t xml:space="preserve"> </w:t>
      </w:r>
      <w:r w:rsidR="00D4313F">
        <w:rPr>
          <w:rFonts w:ascii="Calibri" w:hAnsi="Calibri"/>
        </w:rPr>
        <w:t>pois há limitação da Resolução, a menos que tenhamos decisão judicial</w:t>
      </w:r>
      <w:r w:rsidR="00691EA9">
        <w:rPr>
          <w:rFonts w:ascii="Calibri" w:hAnsi="Calibri"/>
        </w:rPr>
        <w:t xml:space="preserve"> em sentido</w:t>
      </w:r>
      <w:r w:rsidR="00D4313F">
        <w:rPr>
          <w:rFonts w:ascii="Calibri" w:hAnsi="Calibri"/>
        </w:rPr>
        <w:t xml:space="preserve"> contrári</w:t>
      </w:r>
      <w:r w:rsidR="00691EA9">
        <w:rPr>
          <w:rFonts w:ascii="Calibri" w:hAnsi="Calibri"/>
        </w:rPr>
        <w:t>o</w:t>
      </w:r>
      <w:r w:rsidR="00D4313F">
        <w:rPr>
          <w:rFonts w:ascii="Calibri" w:hAnsi="Calibri"/>
        </w:rPr>
        <w:t>.</w:t>
      </w:r>
      <w:r w:rsidR="007D176E">
        <w:rPr>
          <w:rFonts w:ascii="Calibri" w:hAnsi="Calibri"/>
        </w:rPr>
        <w:t xml:space="preserve"> Acredita-se que novamente atinjamos o total em outubro de 2014.</w:t>
      </w:r>
      <w:r w:rsidR="00032263">
        <w:rPr>
          <w:rFonts w:ascii="Calibri" w:hAnsi="Calibri"/>
        </w:rPr>
        <w:t xml:space="preserve"> </w:t>
      </w:r>
      <w:r w:rsidR="001768D4">
        <w:rPr>
          <w:rFonts w:ascii="Calibri" w:hAnsi="Calibri"/>
        </w:rPr>
        <w:t>A Assessora</w:t>
      </w:r>
      <w:r w:rsidR="00032263">
        <w:rPr>
          <w:rFonts w:ascii="Calibri" w:hAnsi="Calibri"/>
        </w:rPr>
        <w:t xml:space="preserve"> Ângela</w:t>
      </w:r>
      <w:r w:rsidR="001768D4">
        <w:rPr>
          <w:rFonts w:ascii="Calibri" w:hAnsi="Calibri"/>
        </w:rPr>
        <w:t xml:space="preserve"> solicita que a Comissão delibere por qual data faremos o repasse, pelo pagamento ou movimento, após a explicação dada. Até a data de hoje já foi pago 36% do valor total a ser repassado, valor</w:t>
      </w:r>
      <w:r w:rsidR="00032263">
        <w:rPr>
          <w:rFonts w:ascii="Calibri" w:hAnsi="Calibri"/>
        </w:rPr>
        <w:t xml:space="preserve"> aproximado</w:t>
      </w:r>
      <w:r w:rsidR="001768D4">
        <w:rPr>
          <w:rFonts w:ascii="Calibri" w:hAnsi="Calibri"/>
        </w:rPr>
        <w:t xml:space="preserve"> de R$ 130.000,00.</w:t>
      </w:r>
    </w:p>
    <w:p w:rsidR="001768D4" w:rsidRDefault="001768D4" w:rsidP="0002575E">
      <w:pPr>
        <w:jc w:val="both"/>
        <w:rPr>
          <w:rFonts w:ascii="Calibri" w:hAnsi="Calibri"/>
        </w:rPr>
      </w:pPr>
    </w:p>
    <w:p w:rsidR="00B72740" w:rsidRDefault="00B72740" w:rsidP="0002575E">
      <w:pPr>
        <w:jc w:val="both"/>
        <w:rPr>
          <w:rFonts w:ascii="Calibri" w:hAnsi="Calibri"/>
        </w:rPr>
      </w:pPr>
    </w:p>
    <w:p w:rsidR="0002575E" w:rsidRDefault="0002575E" w:rsidP="0002575E">
      <w:pPr>
        <w:jc w:val="both"/>
        <w:rPr>
          <w:rFonts w:ascii="Calibri" w:hAnsi="Calibri"/>
          <w:b/>
        </w:rPr>
      </w:pPr>
      <w:r w:rsidRPr="0002575E">
        <w:rPr>
          <w:rFonts w:ascii="Calibri" w:hAnsi="Calibri"/>
          <w:b/>
        </w:rPr>
        <w:t>Relato dos Conselheiros:</w:t>
      </w:r>
    </w:p>
    <w:p w:rsidR="0002575E" w:rsidRPr="0002575E" w:rsidRDefault="0002575E" w:rsidP="0002575E">
      <w:pPr>
        <w:jc w:val="both"/>
        <w:rPr>
          <w:rFonts w:ascii="Calibri" w:hAnsi="Calibri"/>
          <w:b/>
        </w:rPr>
      </w:pPr>
    </w:p>
    <w:p w:rsidR="00053525" w:rsidRDefault="0002575E" w:rsidP="0098715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Os </w:t>
      </w:r>
      <w:r w:rsidR="008B6FE3">
        <w:rPr>
          <w:rFonts w:ascii="Calibri" w:hAnsi="Calibri"/>
        </w:rPr>
        <w:t>C</w:t>
      </w:r>
      <w:r>
        <w:rPr>
          <w:rFonts w:ascii="Calibri" w:hAnsi="Calibri"/>
        </w:rPr>
        <w:t xml:space="preserve">onselheiros deverão fazer relatórios para a comprovação da participação </w:t>
      </w:r>
      <w:r w:rsidR="00630637">
        <w:rPr>
          <w:rFonts w:ascii="Calibri" w:hAnsi="Calibri"/>
        </w:rPr>
        <w:t>n</w:t>
      </w:r>
      <w:r>
        <w:rPr>
          <w:rFonts w:ascii="Calibri" w:hAnsi="Calibri"/>
        </w:rPr>
        <w:t>o evento de Fortaleza</w:t>
      </w:r>
      <w:r w:rsidR="008B6FE3">
        <w:rPr>
          <w:rFonts w:ascii="Calibri" w:hAnsi="Calibri"/>
        </w:rPr>
        <w:t>, inclusive os tickets dos voos</w:t>
      </w:r>
      <w:r>
        <w:rPr>
          <w:rFonts w:ascii="Calibri" w:hAnsi="Calibri"/>
        </w:rPr>
        <w:t>. O Conselheiro Fausto afirma que se não houver relatório não será feito o pagamento das diárias.</w:t>
      </w:r>
    </w:p>
    <w:p w:rsidR="00BB6AFD" w:rsidRDefault="00BB6AFD" w:rsidP="00987152">
      <w:pPr>
        <w:jc w:val="both"/>
        <w:rPr>
          <w:rFonts w:ascii="Calibri" w:hAnsi="Calibri"/>
        </w:rPr>
      </w:pPr>
    </w:p>
    <w:p w:rsidR="00327C5C" w:rsidRPr="00CA61E2" w:rsidRDefault="00327C5C" w:rsidP="00987152">
      <w:pPr>
        <w:spacing w:before="100" w:beforeAutospacing="1" w:after="100" w:afterAutospacing="1"/>
        <w:jc w:val="both"/>
        <w:rPr>
          <w:rFonts w:ascii="Calibri" w:hAnsi="Calibri"/>
          <w:b/>
        </w:rPr>
      </w:pPr>
      <w:r w:rsidRPr="00CA61E2">
        <w:rPr>
          <w:rFonts w:ascii="Calibri" w:hAnsi="Calibri"/>
          <w:b/>
        </w:rPr>
        <w:t xml:space="preserve">Aquisições: </w:t>
      </w:r>
    </w:p>
    <w:p w:rsidR="00AD5967" w:rsidRPr="00F56719" w:rsidRDefault="00AD5967" w:rsidP="00987152">
      <w:p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Os Conselheiros apreciaram os processos de aquisições e, no relativo </w:t>
      </w:r>
      <w:r w:rsidR="00D01011">
        <w:rPr>
          <w:rFonts w:ascii="Calibri" w:hAnsi="Calibri"/>
        </w:rPr>
        <w:t xml:space="preserve">quanto </w:t>
      </w:r>
      <w:r>
        <w:rPr>
          <w:rFonts w:ascii="Calibri" w:hAnsi="Calibri"/>
        </w:rPr>
        <w:t>à aquisição d</w:t>
      </w:r>
      <w:r w:rsidR="00053525">
        <w:rPr>
          <w:rFonts w:ascii="Calibri" w:hAnsi="Calibri"/>
        </w:rPr>
        <w:t>e sensores traseiros de estacionamento,</w:t>
      </w:r>
      <w:r>
        <w:rPr>
          <w:rFonts w:ascii="Calibri" w:hAnsi="Calibri"/>
        </w:rPr>
        <w:t xml:space="preserve"> </w:t>
      </w:r>
      <w:r w:rsidRPr="00F56719">
        <w:rPr>
          <w:rFonts w:ascii="Calibri" w:hAnsi="Calibri"/>
        </w:rPr>
        <w:t>os</w:t>
      </w:r>
      <w:r>
        <w:rPr>
          <w:rFonts w:ascii="Calibri" w:hAnsi="Calibri"/>
        </w:rPr>
        <w:t xml:space="preserve"> mesmos</w:t>
      </w:r>
      <w:r w:rsidRPr="00F56719">
        <w:rPr>
          <w:rFonts w:ascii="Calibri" w:hAnsi="Calibri"/>
        </w:rPr>
        <w:t xml:space="preserve"> solicitam </w:t>
      </w:r>
      <w:r w:rsidR="00053525">
        <w:rPr>
          <w:rFonts w:ascii="Calibri" w:hAnsi="Calibri"/>
        </w:rPr>
        <w:t>que seja</w:t>
      </w:r>
      <w:r w:rsidR="00D01011">
        <w:rPr>
          <w:rFonts w:ascii="Calibri" w:hAnsi="Calibri"/>
        </w:rPr>
        <w:t xml:space="preserve">m adquiridos </w:t>
      </w:r>
      <w:r w:rsidR="00053525">
        <w:rPr>
          <w:rFonts w:ascii="Calibri" w:hAnsi="Calibri"/>
        </w:rPr>
        <w:t xml:space="preserve">antes da Plenária e que seja feito </w:t>
      </w:r>
      <w:r w:rsidR="00053525" w:rsidRPr="00D01011">
        <w:rPr>
          <w:rFonts w:ascii="Calibri" w:hAnsi="Calibri"/>
          <w:i/>
        </w:rPr>
        <w:t>Ad Referendum</w:t>
      </w:r>
      <w:r w:rsidR="00053525">
        <w:rPr>
          <w:rFonts w:ascii="Calibri" w:hAnsi="Calibri"/>
        </w:rPr>
        <w:t>.</w:t>
      </w:r>
    </w:p>
    <w:p w:rsidR="00987152" w:rsidRPr="00227D17" w:rsidRDefault="009F39B9" w:rsidP="00987152">
      <w:pPr>
        <w:spacing w:line="276" w:lineRule="auto"/>
        <w:jc w:val="both"/>
        <w:rPr>
          <w:rFonts w:ascii="Calibri" w:hAnsi="Calibri"/>
        </w:rPr>
      </w:pPr>
      <w:r w:rsidRPr="00227D17">
        <w:rPr>
          <w:rFonts w:ascii="Calibri" w:hAnsi="Calibri"/>
          <w:b/>
        </w:rPr>
        <w:t xml:space="preserve">- </w:t>
      </w:r>
      <w:r w:rsidR="0051239E" w:rsidRPr="00227D17">
        <w:rPr>
          <w:rFonts w:ascii="Calibri" w:hAnsi="Calibri"/>
          <w:b/>
        </w:rPr>
        <w:t xml:space="preserve">Deliberação Nº </w:t>
      </w:r>
      <w:r w:rsidR="00987152" w:rsidRPr="00227D17">
        <w:rPr>
          <w:rFonts w:ascii="Calibri" w:hAnsi="Calibri"/>
          <w:b/>
        </w:rPr>
        <w:t>114</w:t>
      </w:r>
      <w:r w:rsidR="0051239E" w:rsidRPr="00227D17">
        <w:rPr>
          <w:rFonts w:ascii="Calibri" w:hAnsi="Calibri"/>
          <w:b/>
        </w:rPr>
        <w:t>/2014, referente ao Processo nº</w:t>
      </w:r>
      <w:r w:rsidR="004218CE" w:rsidRPr="00227D17">
        <w:rPr>
          <w:rFonts w:ascii="Calibri" w:hAnsi="Calibri"/>
          <w:b/>
        </w:rPr>
        <w:t xml:space="preserve"> </w:t>
      </w:r>
      <w:r w:rsidR="00987152" w:rsidRPr="00227D17">
        <w:rPr>
          <w:rFonts w:ascii="Calibri" w:hAnsi="Calibri"/>
          <w:b/>
        </w:rPr>
        <w:t>083</w:t>
      </w:r>
      <w:r w:rsidR="0051239E" w:rsidRPr="00227D17">
        <w:rPr>
          <w:rFonts w:ascii="Calibri" w:hAnsi="Calibri"/>
          <w:b/>
        </w:rPr>
        <w:t xml:space="preserve">/2014: </w:t>
      </w:r>
      <w:proofErr w:type="gramStart"/>
      <w:r w:rsidR="00987152" w:rsidRPr="00227D17">
        <w:rPr>
          <w:rFonts w:ascii="Calibri" w:hAnsi="Calibri"/>
        </w:rPr>
        <w:t>delibera</w:t>
      </w:r>
      <w:proofErr w:type="gramEnd"/>
      <w:r w:rsidR="00987152" w:rsidRPr="00227D17">
        <w:rPr>
          <w:rFonts w:ascii="Calibri" w:hAnsi="Calibri"/>
        </w:rPr>
        <w:t xml:space="preserve"> pela autorização </w:t>
      </w:r>
      <w:r w:rsidR="00987152" w:rsidRPr="00227D17">
        <w:rPr>
          <w:rStyle w:val="Forte"/>
          <w:rFonts w:ascii="Calibri" w:hAnsi="Calibri"/>
          <w:b w:val="0"/>
        </w:rPr>
        <w:t>para a despesa com a contratação de consultoria em sistema web de geoprocessamento</w:t>
      </w:r>
      <w:r w:rsidR="00987152" w:rsidRPr="00227D17">
        <w:rPr>
          <w:rFonts w:ascii="Calibri" w:hAnsi="Calibri"/>
          <w:b/>
        </w:rPr>
        <w:t xml:space="preserve">, </w:t>
      </w:r>
      <w:r w:rsidR="00987152" w:rsidRPr="00227D17">
        <w:rPr>
          <w:rFonts w:ascii="Calibri" w:hAnsi="Calibri"/>
        </w:rPr>
        <w:t>através de Dispensa de Licitação, mediante solicitação efetuada pela Fiscalização</w:t>
      </w:r>
      <w:r w:rsidR="00987152" w:rsidRPr="00227D17">
        <w:rPr>
          <w:rFonts w:ascii="Calibri" w:hAnsi="Calibri" w:cs="Arial"/>
        </w:rPr>
        <w:t xml:space="preserve">, </w:t>
      </w:r>
      <w:r w:rsidR="00987152" w:rsidRPr="00227D17">
        <w:rPr>
          <w:rFonts w:ascii="Calibri" w:hAnsi="Calibri"/>
        </w:rPr>
        <w:t>cuja verba será proveniente do Centro de Custos 1.03.03 – Implantar Estrutura do Programa de Fiscalização, Rubrica 6.2.2.1.1.01.04.03.007 – Outros.</w:t>
      </w:r>
    </w:p>
    <w:p w:rsidR="00987152" w:rsidRPr="00D37443" w:rsidRDefault="00987152" w:rsidP="00987152">
      <w:pPr>
        <w:spacing w:line="276" w:lineRule="auto"/>
        <w:jc w:val="both"/>
        <w:rPr>
          <w:rFonts w:ascii="Calibri" w:hAnsi="Calibri" w:cs="Arial"/>
          <w:bCs/>
          <w:color w:val="000000"/>
          <w:shd w:val="clear" w:color="auto" w:fill="FFFFFF"/>
        </w:rPr>
      </w:pPr>
      <w:r w:rsidRPr="00D37443">
        <w:rPr>
          <w:rFonts w:ascii="Calibri" w:hAnsi="Calibri"/>
          <w:b/>
        </w:rPr>
        <w:t xml:space="preserve">- Deliberação Nº 115/2014, referente ao Processo nº 135/2014: </w:t>
      </w:r>
      <w:r w:rsidRPr="00D37443">
        <w:rPr>
          <w:rFonts w:ascii="Calibri" w:hAnsi="Calibri"/>
        </w:rPr>
        <w:t>delibera</w:t>
      </w:r>
      <w:r w:rsidRPr="00D37443">
        <w:rPr>
          <w:rFonts w:ascii="Calibri" w:hAnsi="Calibri"/>
          <w:b/>
        </w:rPr>
        <w:t xml:space="preserve"> </w:t>
      </w:r>
      <w:r w:rsidRPr="00D37443">
        <w:rPr>
          <w:rFonts w:ascii="Calibri" w:hAnsi="Calibri"/>
        </w:rPr>
        <w:t xml:space="preserve">pela autorização </w:t>
      </w:r>
      <w:r w:rsidRPr="00D37443">
        <w:rPr>
          <w:rStyle w:val="Forte"/>
          <w:rFonts w:ascii="Calibri" w:hAnsi="Calibri"/>
          <w:b w:val="0"/>
        </w:rPr>
        <w:t>para a despesa com a contratação de assinatura de jornais</w:t>
      </w:r>
      <w:r w:rsidRPr="00D37443">
        <w:rPr>
          <w:rFonts w:ascii="Calibri" w:hAnsi="Calibri"/>
          <w:b/>
        </w:rPr>
        <w:t xml:space="preserve">, </w:t>
      </w:r>
      <w:r w:rsidRPr="00D37443">
        <w:rPr>
          <w:rFonts w:ascii="Calibri" w:hAnsi="Calibri"/>
        </w:rPr>
        <w:t>através de Dispensa de Licitação, mediante solicitação efetuada pela Unidade Administrativa.</w:t>
      </w:r>
    </w:p>
    <w:p w:rsidR="00987152" w:rsidRDefault="00987152" w:rsidP="00987152">
      <w:pPr>
        <w:spacing w:line="276" w:lineRule="auto"/>
        <w:jc w:val="both"/>
        <w:rPr>
          <w:rFonts w:ascii="Calibri" w:hAnsi="Calibri"/>
        </w:rPr>
      </w:pPr>
      <w:r w:rsidRPr="00D37443">
        <w:rPr>
          <w:rFonts w:ascii="Calibri" w:hAnsi="Calibri"/>
          <w:b/>
        </w:rPr>
        <w:t xml:space="preserve">- Deliberação Nº 116/2014, referente ao Processo nº 136/2014: </w:t>
      </w:r>
      <w:r w:rsidRPr="00D37443">
        <w:rPr>
          <w:rFonts w:ascii="Calibri" w:hAnsi="Calibri"/>
        </w:rPr>
        <w:t xml:space="preserve">delibera pela autorização </w:t>
      </w:r>
      <w:r w:rsidRPr="00D37443">
        <w:rPr>
          <w:rStyle w:val="Forte"/>
          <w:rFonts w:ascii="Calibri" w:hAnsi="Calibri"/>
          <w:b w:val="0"/>
        </w:rPr>
        <w:t>para a despesa com a aquisição de micro-ondas e cafeteira elétrica</w:t>
      </w:r>
      <w:r w:rsidRPr="00D37443">
        <w:rPr>
          <w:rFonts w:ascii="Calibri" w:hAnsi="Calibri"/>
          <w:b/>
        </w:rPr>
        <w:t xml:space="preserve">, </w:t>
      </w:r>
      <w:r w:rsidRPr="00D37443">
        <w:rPr>
          <w:rFonts w:ascii="Calibri" w:hAnsi="Calibri"/>
        </w:rPr>
        <w:t>através de Dispensa de Licitação, mediante solicitação efetuada pela Unidade Administrativa</w:t>
      </w:r>
      <w:r w:rsidRPr="00D37443">
        <w:rPr>
          <w:rFonts w:ascii="Calibri" w:hAnsi="Calibri" w:cs="Arial"/>
        </w:rPr>
        <w:t xml:space="preserve">, </w:t>
      </w:r>
      <w:r w:rsidRPr="00D37443">
        <w:rPr>
          <w:rFonts w:ascii="Calibri" w:hAnsi="Calibri"/>
        </w:rPr>
        <w:t xml:space="preserve">cuja verba será proveniente do Centro de Custos 4.03.10 – </w:t>
      </w:r>
      <w:proofErr w:type="gramStart"/>
      <w:r w:rsidRPr="00D37443">
        <w:rPr>
          <w:rFonts w:ascii="Calibri" w:hAnsi="Calibri"/>
        </w:rPr>
        <w:t>Manter</w:t>
      </w:r>
      <w:proofErr w:type="gramEnd"/>
      <w:r w:rsidRPr="00D37443">
        <w:rPr>
          <w:rFonts w:ascii="Calibri" w:hAnsi="Calibri"/>
        </w:rPr>
        <w:t xml:space="preserve"> as Atividades do Plenário - Presidência, Rubrica 6.2.2.1.1.02.01.03.002 – Máquinas e Equipamentos.</w:t>
      </w:r>
    </w:p>
    <w:p w:rsidR="00D37443" w:rsidRDefault="00D37443" w:rsidP="00987152">
      <w:pPr>
        <w:spacing w:line="276" w:lineRule="auto"/>
        <w:jc w:val="both"/>
        <w:rPr>
          <w:rFonts w:ascii="Calibri" w:hAnsi="Calibri"/>
        </w:rPr>
      </w:pPr>
    </w:p>
    <w:p w:rsidR="00D37443" w:rsidRPr="00D37443" w:rsidRDefault="00D37443" w:rsidP="00987152">
      <w:pPr>
        <w:spacing w:line="276" w:lineRule="auto"/>
        <w:jc w:val="both"/>
        <w:rPr>
          <w:rFonts w:ascii="Calibri" w:hAnsi="Calibri"/>
          <w:b/>
        </w:rPr>
      </w:pPr>
      <w:r w:rsidRPr="00D37443">
        <w:rPr>
          <w:rFonts w:ascii="Calibri" w:hAnsi="Calibri"/>
          <w:b/>
        </w:rPr>
        <w:t>Deliberações:</w:t>
      </w:r>
    </w:p>
    <w:p w:rsidR="00D37443" w:rsidRPr="00D37443" w:rsidRDefault="00D37443" w:rsidP="00987152">
      <w:pPr>
        <w:spacing w:line="276" w:lineRule="auto"/>
        <w:jc w:val="both"/>
        <w:rPr>
          <w:rFonts w:ascii="Calibri" w:hAnsi="Calibri" w:cs="Arial"/>
          <w:bCs/>
          <w:color w:val="000000"/>
          <w:shd w:val="clear" w:color="auto" w:fill="FFFFFF"/>
        </w:rPr>
      </w:pPr>
    </w:p>
    <w:p w:rsidR="001768D4" w:rsidRPr="00D37443" w:rsidRDefault="001768D4" w:rsidP="001768D4">
      <w:pPr>
        <w:spacing w:line="276" w:lineRule="auto"/>
        <w:jc w:val="both"/>
        <w:rPr>
          <w:rFonts w:ascii="Calibri" w:hAnsi="Calibri"/>
        </w:rPr>
      </w:pPr>
      <w:r w:rsidRPr="00D37443">
        <w:rPr>
          <w:rFonts w:ascii="Calibri" w:hAnsi="Calibri"/>
          <w:b/>
        </w:rPr>
        <w:t>- Deliberação</w:t>
      </w:r>
      <w:r w:rsidR="000123C7" w:rsidRPr="00D37443">
        <w:rPr>
          <w:rFonts w:ascii="Calibri" w:hAnsi="Calibri"/>
          <w:b/>
        </w:rPr>
        <w:t xml:space="preserve"> Nº</w:t>
      </w:r>
      <w:r w:rsidRPr="00D37443">
        <w:rPr>
          <w:rFonts w:ascii="Calibri" w:hAnsi="Calibri"/>
          <w:b/>
        </w:rPr>
        <w:t xml:space="preserve"> 117/2014</w:t>
      </w:r>
      <w:r w:rsidRPr="00D37443">
        <w:rPr>
          <w:rFonts w:ascii="Calibri" w:hAnsi="Calibri"/>
        </w:rPr>
        <w:t xml:space="preserve">: </w:t>
      </w:r>
      <w:r w:rsidR="00D37443">
        <w:rPr>
          <w:rFonts w:ascii="Calibri" w:hAnsi="Calibri"/>
        </w:rPr>
        <w:t>Deliberam que o</w:t>
      </w:r>
      <w:r w:rsidRPr="00D37443">
        <w:rPr>
          <w:rFonts w:ascii="Calibri" w:hAnsi="Calibri"/>
        </w:rPr>
        <w:t xml:space="preserve">s aportes ordinários do Conselho de Arquitetura e Urbanismo do </w:t>
      </w:r>
      <w:r w:rsidR="000123C7" w:rsidRPr="00D37443">
        <w:rPr>
          <w:rFonts w:ascii="Calibri" w:hAnsi="Calibri"/>
        </w:rPr>
        <w:t xml:space="preserve">RS </w:t>
      </w:r>
      <w:r w:rsidRPr="00D37443">
        <w:rPr>
          <w:rFonts w:ascii="Calibri" w:hAnsi="Calibri"/>
        </w:rPr>
        <w:t xml:space="preserve">para a manutenção do Fundo de Apoio Financeiro </w:t>
      </w:r>
      <w:r w:rsidR="000123C7" w:rsidRPr="00D37443">
        <w:rPr>
          <w:rFonts w:ascii="Calibri" w:hAnsi="Calibri"/>
        </w:rPr>
        <w:t>aos CAU/</w:t>
      </w:r>
      <w:proofErr w:type="spellStart"/>
      <w:r w:rsidR="000123C7" w:rsidRPr="00D37443">
        <w:rPr>
          <w:rFonts w:ascii="Calibri" w:hAnsi="Calibri"/>
        </w:rPr>
        <w:t>UF</w:t>
      </w:r>
      <w:r w:rsidR="00D37443">
        <w:rPr>
          <w:rFonts w:ascii="Calibri" w:hAnsi="Calibri"/>
        </w:rPr>
        <w:t>s</w:t>
      </w:r>
      <w:proofErr w:type="spellEnd"/>
      <w:r w:rsidR="000123C7" w:rsidRPr="00D37443">
        <w:rPr>
          <w:rFonts w:ascii="Calibri" w:hAnsi="Calibri"/>
        </w:rPr>
        <w:t xml:space="preserve"> continuarão a ser </w:t>
      </w:r>
      <w:r w:rsidR="009D6E51">
        <w:rPr>
          <w:rFonts w:ascii="Calibri" w:hAnsi="Calibri"/>
        </w:rPr>
        <w:t xml:space="preserve">calculados com base nas </w:t>
      </w:r>
      <w:r w:rsidR="000123C7" w:rsidRPr="00D37443">
        <w:rPr>
          <w:rFonts w:ascii="Calibri" w:hAnsi="Calibri"/>
        </w:rPr>
        <w:t>informações contidas no SICCAU, considerando a data do pagamento efetuada dentro do mês em questão.</w:t>
      </w:r>
    </w:p>
    <w:p w:rsidR="004218CE" w:rsidRDefault="004218CE" w:rsidP="00C8063D">
      <w:pPr>
        <w:jc w:val="both"/>
        <w:rPr>
          <w:rFonts w:ascii="Calibri" w:hAnsi="Calibri"/>
        </w:rPr>
      </w:pPr>
    </w:p>
    <w:p w:rsidR="00AF3316" w:rsidRPr="007815E0" w:rsidRDefault="00AF3316" w:rsidP="00132111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 xml:space="preserve">A próxima reunião foi agendada para o dia </w:t>
      </w:r>
      <w:r w:rsidR="00232467">
        <w:rPr>
          <w:rFonts w:ascii="Calibri" w:hAnsi="Calibri"/>
        </w:rPr>
        <w:t>29</w:t>
      </w:r>
      <w:r w:rsidR="00982AE6" w:rsidRPr="007815E0">
        <w:rPr>
          <w:rFonts w:ascii="Calibri" w:hAnsi="Calibri"/>
        </w:rPr>
        <w:t xml:space="preserve"> de </w:t>
      </w:r>
      <w:r w:rsidR="00466DE9">
        <w:rPr>
          <w:rFonts w:ascii="Calibri" w:hAnsi="Calibri"/>
        </w:rPr>
        <w:t>abril de</w:t>
      </w:r>
      <w:r w:rsidRPr="007815E0">
        <w:rPr>
          <w:rFonts w:ascii="Calibri" w:hAnsi="Calibri"/>
        </w:rPr>
        <w:t xml:space="preserve"> 2014, às 14 horas, na sede do CAU/RS. Não havendo mais assuntos pendentes, encerrou-se a reunião às 16 horas.</w:t>
      </w:r>
    </w:p>
    <w:p w:rsidR="00AF3316" w:rsidRPr="007815E0" w:rsidRDefault="00AF3316" w:rsidP="00AF3316">
      <w:pPr>
        <w:tabs>
          <w:tab w:val="left" w:pos="5530"/>
        </w:tabs>
        <w:suppressAutoHyphens/>
        <w:rPr>
          <w:rFonts w:ascii="Calibri" w:hAnsi="Calibri" w:cs="Calibri"/>
          <w:b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center"/>
        <w:rPr>
          <w:rFonts w:ascii="Calibri" w:hAnsi="Calibri" w:cs="Calibri"/>
          <w:bCs/>
        </w:rPr>
      </w:pPr>
    </w:p>
    <w:p w:rsidR="001651D1" w:rsidRDefault="001651D1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 xml:space="preserve">Porto Alegre, </w:t>
      </w:r>
      <w:r w:rsidR="0002575E">
        <w:rPr>
          <w:rFonts w:ascii="Calibri" w:hAnsi="Calibri" w:cs="Calibri"/>
          <w:bCs/>
        </w:rPr>
        <w:t>15</w:t>
      </w:r>
      <w:r w:rsidRPr="007815E0">
        <w:rPr>
          <w:rFonts w:ascii="Calibri" w:hAnsi="Calibri" w:cs="Calibri"/>
          <w:bCs/>
        </w:rPr>
        <w:t xml:space="preserve"> de </w:t>
      </w:r>
      <w:r w:rsidR="00C65C50">
        <w:rPr>
          <w:rFonts w:ascii="Calibri" w:hAnsi="Calibri" w:cs="Calibri"/>
          <w:bCs/>
        </w:rPr>
        <w:t>abril</w:t>
      </w:r>
      <w:r w:rsidRPr="007815E0">
        <w:rPr>
          <w:rFonts w:ascii="Calibri" w:hAnsi="Calibri" w:cs="Calibri"/>
          <w:bCs/>
        </w:rPr>
        <w:t xml:space="preserve"> de 2014.</w:t>
      </w: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09185B" w:rsidRDefault="0009185B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4470"/>
        </w:tabs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>Fausto Henrique Steffen</w:t>
      </w:r>
    </w:p>
    <w:p w:rsidR="00E75CAC" w:rsidRDefault="00AF3316" w:rsidP="00E950C5">
      <w:pPr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>Coordenador da Comissão de Planejamento e Finanças do CAU/RS</w:t>
      </w:r>
    </w:p>
    <w:p w:rsidR="00A95484" w:rsidRDefault="00A95484" w:rsidP="00E950C5">
      <w:pPr>
        <w:suppressAutoHyphens/>
        <w:jc w:val="center"/>
        <w:rPr>
          <w:rFonts w:ascii="Calibri" w:hAnsi="Calibri" w:cs="Calibri"/>
          <w:bCs/>
        </w:rPr>
      </w:pPr>
    </w:p>
    <w:p w:rsidR="00BE0096" w:rsidRDefault="00BE0096" w:rsidP="00A95484"/>
    <w:p w:rsidR="00997D0C" w:rsidRDefault="00997D0C" w:rsidP="00A95484"/>
    <w:p w:rsidR="00BE0096" w:rsidRDefault="00BE0096" w:rsidP="00A95484"/>
    <w:p w:rsidR="00A95484" w:rsidRDefault="00A95484" w:rsidP="00A95484">
      <w:pPr>
        <w:suppressAutoHyphens/>
        <w:jc w:val="both"/>
        <w:rPr>
          <w:rFonts w:ascii="Calibri" w:hAnsi="Calibri"/>
        </w:rPr>
      </w:pPr>
    </w:p>
    <w:sectPr w:rsidR="00A95484" w:rsidSect="0009185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26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30" w:rsidRDefault="007E4930">
      <w:r>
        <w:separator/>
      </w:r>
    </w:p>
  </w:endnote>
  <w:endnote w:type="continuationSeparator" w:id="0">
    <w:p w:rsidR="007E4930" w:rsidRDefault="007E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30" w:rsidRDefault="007E4930">
      <w:r>
        <w:separator/>
      </w:r>
    </w:p>
  </w:footnote>
  <w:footnote w:type="continuationSeparator" w:id="0">
    <w:p w:rsidR="007E4930" w:rsidRDefault="007E4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05C0343" wp14:editId="74F6019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CA91A43" wp14:editId="1E614C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15C404F0" wp14:editId="1BFE3AFD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666E"/>
    <w:rsid w:val="00007785"/>
    <w:rsid w:val="00007AF3"/>
    <w:rsid w:val="00010D46"/>
    <w:rsid w:val="000123C7"/>
    <w:rsid w:val="000177B8"/>
    <w:rsid w:val="00017A1F"/>
    <w:rsid w:val="00020C9E"/>
    <w:rsid w:val="0002575E"/>
    <w:rsid w:val="000267BC"/>
    <w:rsid w:val="0002778C"/>
    <w:rsid w:val="0003117B"/>
    <w:rsid w:val="00031775"/>
    <w:rsid w:val="000319FA"/>
    <w:rsid w:val="00032263"/>
    <w:rsid w:val="0003298C"/>
    <w:rsid w:val="00037369"/>
    <w:rsid w:val="0004109D"/>
    <w:rsid w:val="000447ED"/>
    <w:rsid w:val="00045B67"/>
    <w:rsid w:val="000507CE"/>
    <w:rsid w:val="00053525"/>
    <w:rsid w:val="000539C6"/>
    <w:rsid w:val="000559FC"/>
    <w:rsid w:val="00060BB2"/>
    <w:rsid w:val="00061E35"/>
    <w:rsid w:val="000631B7"/>
    <w:rsid w:val="000643D0"/>
    <w:rsid w:val="00064A0C"/>
    <w:rsid w:val="0007014B"/>
    <w:rsid w:val="00071C3D"/>
    <w:rsid w:val="00071F2F"/>
    <w:rsid w:val="00074F68"/>
    <w:rsid w:val="00080F13"/>
    <w:rsid w:val="00084ED2"/>
    <w:rsid w:val="00085C0B"/>
    <w:rsid w:val="00086752"/>
    <w:rsid w:val="0008682F"/>
    <w:rsid w:val="00087B26"/>
    <w:rsid w:val="0009185B"/>
    <w:rsid w:val="00093451"/>
    <w:rsid w:val="00093F2F"/>
    <w:rsid w:val="00095ABF"/>
    <w:rsid w:val="0009799B"/>
    <w:rsid w:val="000A16E1"/>
    <w:rsid w:val="000A1A0A"/>
    <w:rsid w:val="000A4D72"/>
    <w:rsid w:val="000A4FE8"/>
    <w:rsid w:val="000A6759"/>
    <w:rsid w:val="000B24DE"/>
    <w:rsid w:val="000B2BED"/>
    <w:rsid w:val="000B3530"/>
    <w:rsid w:val="000B46C5"/>
    <w:rsid w:val="000B517F"/>
    <w:rsid w:val="000B5B6C"/>
    <w:rsid w:val="000C37E7"/>
    <w:rsid w:val="000C671C"/>
    <w:rsid w:val="000C6E98"/>
    <w:rsid w:val="000C7607"/>
    <w:rsid w:val="000C7FAB"/>
    <w:rsid w:val="000E0ED1"/>
    <w:rsid w:val="000E1811"/>
    <w:rsid w:val="000E4888"/>
    <w:rsid w:val="000E55FB"/>
    <w:rsid w:val="000E5BD9"/>
    <w:rsid w:val="000E5C1B"/>
    <w:rsid w:val="000F4457"/>
    <w:rsid w:val="000F45B1"/>
    <w:rsid w:val="000F6CDA"/>
    <w:rsid w:val="000F6F95"/>
    <w:rsid w:val="00100D0B"/>
    <w:rsid w:val="001014E9"/>
    <w:rsid w:val="001051A2"/>
    <w:rsid w:val="00107ED6"/>
    <w:rsid w:val="00110308"/>
    <w:rsid w:val="001149D7"/>
    <w:rsid w:val="00116851"/>
    <w:rsid w:val="00120243"/>
    <w:rsid w:val="00121F67"/>
    <w:rsid w:val="00122E14"/>
    <w:rsid w:val="00123413"/>
    <w:rsid w:val="00123727"/>
    <w:rsid w:val="001239FF"/>
    <w:rsid w:val="00124BCE"/>
    <w:rsid w:val="0012587B"/>
    <w:rsid w:val="00125DD7"/>
    <w:rsid w:val="00132111"/>
    <w:rsid w:val="001400C2"/>
    <w:rsid w:val="00142874"/>
    <w:rsid w:val="00147E11"/>
    <w:rsid w:val="00150BC0"/>
    <w:rsid w:val="0015387C"/>
    <w:rsid w:val="00154B38"/>
    <w:rsid w:val="00155C34"/>
    <w:rsid w:val="001565E6"/>
    <w:rsid w:val="00161033"/>
    <w:rsid w:val="001651D1"/>
    <w:rsid w:val="001703CC"/>
    <w:rsid w:val="001768D4"/>
    <w:rsid w:val="00176BF7"/>
    <w:rsid w:val="001801E4"/>
    <w:rsid w:val="001810CA"/>
    <w:rsid w:val="00181681"/>
    <w:rsid w:val="00181F5C"/>
    <w:rsid w:val="00182967"/>
    <w:rsid w:val="00185AF3"/>
    <w:rsid w:val="001865C2"/>
    <w:rsid w:val="00192475"/>
    <w:rsid w:val="00192DFA"/>
    <w:rsid w:val="00195F26"/>
    <w:rsid w:val="001969E4"/>
    <w:rsid w:val="0019712D"/>
    <w:rsid w:val="00197A71"/>
    <w:rsid w:val="001A0987"/>
    <w:rsid w:val="001A51A9"/>
    <w:rsid w:val="001A621E"/>
    <w:rsid w:val="001B7A7A"/>
    <w:rsid w:val="001C1B3D"/>
    <w:rsid w:val="001C3767"/>
    <w:rsid w:val="001C4B19"/>
    <w:rsid w:val="001D06DE"/>
    <w:rsid w:val="001D3D6C"/>
    <w:rsid w:val="001D6547"/>
    <w:rsid w:val="001E036E"/>
    <w:rsid w:val="001E098A"/>
    <w:rsid w:val="001E1CA9"/>
    <w:rsid w:val="001E5243"/>
    <w:rsid w:val="001E538F"/>
    <w:rsid w:val="001E70FF"/>
    <w:rsid w:val="001E74E0"/>
    <w:rsid w:val="001F028B"/>
    <w:rsid w:val="001F02D7"/>
    <w:rsid w:val="001F11F6"/>
    <w:rsid w:val="001F2A7A"/>
    <w:rsid w:val="001F43C6"/>
    <w:rsid w:val="001F523C"/>
    <w:rsid w:val="001F7859"/>
    <w:rsid w:val="002176C4"/>
    <w:rsid w:val="00217BA1"/>
    <w:rsid w:val="002214F8"/>
    <w:rsid w:val="0022333A"/>
    <w:rsid w:val="00226EF8"/>
    <w:rsid w:val="00227D17"/>
    <w:rsid w:val="00231ADB"/>
    <w:rsid w:val="00232467"/>
    <w:rsid w:val="0023475F"/>
    <w:rsid w:val="00240DE7"/>
    <w:rsid w:val="002415D6"/>
    <w:rsid w:val="00241E9D"/>
    <w:rsid w:val="00247BD8"/>
    <w:rsid w:val="00250DBC"/>
    <w:rsid w:val="00251BFA"/>
    <w:rsid w:val="00252D30"/>
    <w:rsid w:val="00253308"/>
    <w:rsid w:val="00253379"/>
    <w:rsid w:val="00256E93"/>
    <w:rsid w:val="002604EE"/>
    <w:rsid w:val="00264ECE"/>
    <w:rsid w:val="00266745"/>
    <w:rsid w:val="00266AFF"/>
    <w:rsid w:val="002716F7"/>
    <w:rsid w:val="002718AD"/>
    <w:rsid w:val="00275F27"/>
    <w:rsid w:val="002807B6"/>
    <w:rsid w:val="00280DFA"/>
    <w:rsid w:val="00282574"/>
    <w:rsid w:val="00286D44"/>
    <w:rsid w:val="00292C8F"/>
    <w:rsid w:val="00295481"/>
    <w:rsid w:val="002A1008"/>
    <w:rsid w:val="002A21D4"/>
    <w:rsid w:val="002A3E0D"/>
    <w:rsid w:val="002A5D86"/>
    <w:rsid w:val="002A5DAA"/>
    <w:rsid w:val="002A692B"/>
    <w:rsid w:val="002A7A5B"/>
    <w:rsid w:val="002A7AB0"/>
    <w:rsid w:val="002A7B76"/>
    <w:rsid w:val="002B1130"/>
    <w:rsid w:val="002B3FC3"/>
    <w:rsid w:val="002C096F"/>
    <w:rsid w:val="002C24D5"/>
    <w:rsid w:val="002C5216"/>
    <w:rsid w:val="002D2F73"/>
    <w:rsid w:val="002D59D5"/>
    <w:rsid w:val="002E1C7D"/>
    <w:rsid w:val="002E5302"/>
    <w:rsid w:val="002F4148"/>
    <w:rsid w:val="002F4CD4"/>
    <w:rsid w:val="002F5498"/>
    <w:rsid w:val="002F58B4"/>
    <w:rsid w:val="002F5EF4"/>
    <w:rsid w:val="002F6128"/>
    <w:rsid w:val="002F6639"/>
    <w:rsid w:val="00301C60"/>
    <w:rsid w:val="00302DD5"/>
    <w:rsid w:val="00314655"/>
    <w:rsid w:val="00314A25"/>
    <w:rsid w:val="00320325"/>
    <w:rsid w:val="003239B6"/>
    <w:rsid w:val="00324012"/>
    <w:rsid w:val="00324460"/>
    <w:rsid w:val="00325623"/>
    <w:rsid w:val="003266E5"/>
    <w:rsid w:val="003278DE"/>
    <w:rsid w:val="00327C5C"/>
    <w:rsid w:val="00330BAF"/>
    <w:rsid w:val="00332CC6"/>
    <w:rsid w:val="00337479"/>
    <w:rsid w:val="00347897"/>
    <w:rsid w:val="0035493C"/>
    <w:rsid w:val="003554F3"/>
    <w:rsid w:val="00360A5F"/>
    <w:rsid w:val="00360F30"/>
    <w:rsid w:val="003619E8"/>
    <w:rsid w:val="0036342D"/>
    <w:rsid w:val="0036420D"/>
    <w:rsid w:val="0036436B"/>
    <w:rsid w:val="00364D95"/>
    <w:rsid w:val="003714CE"/>
    <w:rsid w:val="003778DC"/>
    <w:rsid w:val="00381AFA"/>
    <w:rsid w:val="00381CC6"/>
    <w:rsid w:val="003820AB"/>
    <w:rsid w:val="0038301C"/>
    <w:rsid w:val="003856D4"/>
    <w:rsid w:val="003913C2"/>
    <w:rsid w:val="00392BC0"/>
    <w:rsid w:val="003A091E"/>
    <w:rsid w:val="003A1B91"/>
    <w:rsid w:val="003A20F1"/>
    <w:rsid w:val="003A26DD"/>
    <w:rsid w:val="003A3DF6"/>
    <w:rsid w:val="003B1C3D"/>
    <w:rsid w:val="003B42EC"/>
    <w:rsid w:val="003B7394"/>
    <w:rsid w:val="003C0022"/>
    <w:rsid w:val="003C0D8B"/>
    <w:rsid w:val="003C4A5F"/>
    <w:rsid w:val="003C4EF9"/>
    <w:rsid w:val="003C59BC"/>
    <w:rsid w:val="003C68C7"/>
    <w:rsid w:val="003C7C4E"/>
    <w:rsid w:val="003D373C"/>
    <w:rsid w:val="003D37C4"/>
    <w:rsid w:val="003D3DFB"/>
    <w:rsid w:val="003D506B"/>
    <w:rsid w:val="003D657B"/>
    <w:rsid w:val="003D760D"/>
    <w:rsid w:val="003E1100"/>
    <w:rsid w:val="003E2286"/>
    <w:rsid w:val="003E2E61"/>
    <w:rsid w:val="003E4D64"/>
    <w:rsid w:val="003E738E"/>
    <w:rsid w:val="003E7F7C"/>
    <w:rsid w:val="00403C31"/>
    <w:rsid w:val="004047CE"/>
    <w:rsid w:val="00404EA6"/>
    <w:rsid w:val="004055F8"/>
    <w:rsid w:val="00405E53"/>
    <w:rsid w:val="00406FAC"/>
    <w:rsid w:val="00410C6D"/>
    <w:rsid w:val="00411387"/>
    <w:rsid w:val="0041289C"/>
    <w:rsid w:val="004218B5"/>
    <w:rsid w:val="004218CE"/>
    <w:rsid w:val="00423A0B"/>
    <w:rsid w:val="00423D47"/>
    <w:rsid w:val="004276DD"/>
    <w:rsid w:val="00427B9D"/>
    <w:rsid w:val="004333F0"/>
    <w:rsid w:val="004345FC"/>
    <w:rsid w:val="004354AB"/>
    <w:rsid w:val="00440E68"/>
    <w:rsid w:val="00440F8F"/>
    <w:rsid w:val="0044776F"/>
    <w:rsid w:val="00447FEB"/>
    <w:rsid w:val="00450A71"/>
    <w:rsid w:val="00453635"/>
    <w:rsid w:val="0045411D"/>
    <w:rsid w:val="004542D3"/>
    <w:rsid w:val="004565DC"/>
    <w:rsid w:val="00465907"/>
    <w:rsid w:val="0046649B"/>
    <w:rsid w:val="00466DE9"/>
    <w:rsid w:val="004732B7"/>
    <w:rsid w:val="0048075F"/>
    <w:rsid w:val="004812EA"/>
    <w:rsid w:val="00484F8E"/>
    <w:rsid w:val="00485534"/>
    <w:rsid w:val="00487703"/>
    <w:rsid w:val="0048784D"/>
    <w:rsid w:val="004903D4"/>
    <w:rsid w:val="004930D4"/>
    <w:rsid w:val="004A425F"/>
    <w:rsid w:val="004A4A53"/>
    <w:rsid w:val="004A76DE"/>
    <w:rsid w:val="004A7CC2"/>
    <w:rsid w:val="004B0306"/>
    <w:rsid w:val="004B11F2"/>
    <w:rsid w:val="004B1A06"/>
    <w:rsid w:val="004B3167"/>
    <w:rsid w:val="004B3AFF"/>
    <w:rsid w:val="004B5719"/>
    <w:rsid w:val="004B7748"/>
    <w:rsid w:val="004C2C6E"/>
    <w:rsid w:val="004C39B1"/>
    <w:rsid w:val="004C4E36"/>
    <w:rsid w:val="004C783D"/>
    <w:rsid w:val="004D3D3A"/>
    <w:rsid w:val="004D6242"/>
    <w:rsid w:val="004E7B36"/>
    <w:rsid w:val="004F1065"/>
    <w:rsid w:val="004F1C5A"/>
    <w:rsid w:val="004F29FA"/>
    <w:rsid w:val="004F335B"/>
    <w:rsid w:val="004F3E19"/>
    <w:rsid w:val="00501C88"/>
    <w:rsid w:val="005039D6"/>
    <w:rsid w:val="00506AEC"/>
    <w:rsid w:val="00506B01"/>
    <w:rsid w:val="00506FC0"/>
    <w:rsid w:val="00510D09"/>
    <w:rsid w:val="0051239E"/>
    <w:rsid w:val="00513238"/>
    <w:rsid w:val="00515640"/>
    <w:rsid w:val="00517063"/>
    <w:rsid w:val="0052276B"/>
    <w:rsid w:val="00525585"/>
    <w:rsid w:val="00537AD5"/>
    <w:rsid w:val="005415BE"/>
    <w:rsid w:val="005444D3"/>
    <w:rsid w:val="0054465F"/>
    <w:rsid w:val="005468C3"/>
    <w:rsid w:val="00546D45"/>
    <w:rsid w:val="00550F63"/>
    <w:rsid w:val="005531A3"/>
    <w:rsid w:val="00554F18"/>
    <w:rsid w:val="005570CB"/>
    <w:rsid w:val="00564BC5"/>
    <w:rsid w:val="00566210"/>
    <w:rsid w:val="00566947"/>
    <w:rsid w:val="00567AFD"/>
    <w:rsid w:val="0057385E"/>
    <w:rsid w:val="00573D1A"/>
    <w:rsid w:val="005807E6"/>
    <w:rsid w:val="00582CE1"/>
    <w:rsid w:val="00583F47"/>
    <w:rsid w:val="00584CC4"/>
    <w:rsid w:val="00586452"/>
    <w:rsid w:val="005873C5"/>
    <w:rsid w:val="00595EE6"/>
    <w:rsid w:val="00596379"/>
    <w:rsid w:val="005A0895"/>
    <w:rsid w:val="005A1173"/>
    <w:rsid w:val="005A171E"/>
    <w:rsid w:val="005A3015"/>
    <w:rsid w:val="005A47C6"/>
    <w:rsid w:val="005B2E56"/>
    <w:rsid w:val="005B3957"/>
    <w:rsid w:val="005B729A"/>
    <w:rsid w:val="005B7B9A"/>
    <w:rsid w:val="005C137A"/>
    <w:rsid w:val="005C43E9"/>
    <w:rsid w:val="005C5D24"/>
    <w:rsid w:val="005D2169"/>
    <w:rsid w:val="005D2A19"/>
    <w:rsid w:val="005D3F2A"/>
    <w:rsid w:val="005D3F68"/>
    <w:rsid w:val="005D5725"/>
    <w:rsid w:val="005D5F39"/>
    <w:rsid w:val="005E00DB"/>
    <w:rsid w:val="005E090C"/>
    <w:rsid w:val="005E39AD"/>
    <w:rsid w:val="005E41E4"/>
    <w:rsid w:val="005E5717"/>
    <w:rsid w:val="005E5C3F"/>
    <w:rsid w:val="005F4EFD"/>
    <w:rsid w:val="006017B2"/>
    <w:rsid w:val="00603693"/>
    <w:rsid w:val="006051DF"/>
    <w:rsid w:val="00610B11"/>
    <w:rsid w:val="0061371C"/>
    <w:rsid w:val="00616AE6"/>
    <w:rsid w:val="006232C7"/>
    <w:rsid w:val="00624164"/>
    <w:rsid w:val="00626396"/>
    <w:rsid w:val="00630637"/>
    <w:rsid w:val="00630D25"/>
    <w:rsid w:val="00635DFC"/>
    <w:rsid w:val="00636363"/>
    <w:rsid w:val="0063766A"/>
    <w:rsid w:val="00640125"/>
    <w:rsid w:val="0064407E"/>
    <w:rsid w:val="00646977"/>
    <w:rsid w:val="006475C2"/>
    <w:rsid w:val="00647DB0"/>
    <w:rsid w:val="0065007B"/>
    <w:rsid w:val="00652B15"/>
    <w:rsid w:val="006534C7"/>
    <w:rsid w:val="00660FC3"/>
    <w:rsid w:val="00661221"/>
    <w:rsid w:val="006635E3"/>
    <w:rsid w:val="006667A7"/>
    <w:rsid w:val="006679B6"/>
    <w:rsid w:val="00670E43"/>
    <w:rsid w:val="00674D39"/>
    <w:rsid w:val="00676581"/>
    <w:rsid w:val="00686E73"/>
    <w:rsid w:val="00690D2E"/>
    <w:rsid w:val="00691EA9"/>
    <w:rsid w:val="00693853"/>
    <w:rsid w:val="006940F1"/>
    <w:rsid w:val="00697D76"/>
    <w:rsid w:val="006A2807"/>
    <w:rsid w:val="006A33E1"/>
    <w:rsid w:val="006A608A"/>
    <w:rsid w:val="006B0021"/>
    <w:rsid w:val="006B0DAE"/>
    <w:rsid w:val="006B614A"/>
    <w:rsid w:val="006B6267"/>
    <w:rsid w:val="006B6A84"/>
    <w:rsid w:val="006B77C1"/>
    <w:rsid w:val="006C4C8A"/>
    <w:rsid w:val="006C4CF3"/>
    <w:rsid w:val="006C57CD"/>
    <w:rsid w:val="006C5A48"/>
    <w:rsid w:val="006C751D"/>
    <w:rsid w:val="006D1AC9"/>
    <w:rsid w:val="006D1F77"/>
    <w:rsid w:val="006D31B6"/>
    <w:rsid w:val="006D3CBF"/>
    <w:rsid w:val="006E09CA"/>
    <w:rsid w:val="006E1AB9"/>
    <w:rsid w:val="006E350E"/>
    <w:rsid w:val="006E5178"/>
    <w:rsid w:val="006E51E4"/>
    <w:rsid w:val="006E5370"/>
    <w:rsid w:val="006E582E"/>
    <w:rsid w:val="006E5B8A"/>
    <w:rsid w:val="006F20B9"/>
    <w:rsid w:val="006F4D5E"/>
    <w:rsid w:val="0070034B"/>
    <w:rsid w:val="0070239D"/>
    <w:rsid w:val="0070429F"/>
    <w:rsid w:val="007055E9"/>
    <w:rsid w:val="0071016E"/>
    <w:rsid w:val="007144D7"/>
    <w:rsid w:val="00716315"/>
    <w:rsid w:val="007237F7"/>
    <w:rsid w:val="0073245A"/>
    <w:rsid w:val="00733E50"/>
    <w:rsid w:val="007409F6"/>
    <w:rsid w:val="00740B80"/>
    <w:rsid w:val="007428F0"/>
    <w:rsid w:val="00743D40"/>
    <w:rsid w:val="00746D78"/>
    <w:rsid w:val="007572AF"/>
    <w:rsid w:val="0076142C"/>
    <w:rsid w:val="0076201B"/>
    <w:rsid w:val="00763602"/>
    <w:rsid w:val="00764269"/>
    <w:rsid w:val="00765A6D"/>
    <w:rsid w:val="00770AEF"/>
    <w:rsid w:val="00771293"/>
    <w:rsid w:val="0077321B"/>
    <w:rsid w:val="007747D4"/>
    <w:rsid w:val="00775750"/>
    <w:rsid w:val="007757E8"/>
    <w:rsid w:val="00775AC1"/>
    <w:rsid w:val="007815E0"/>
    <w:rsid w:val="00781C02"/>
    <w:rsid w:val="007861FA"/>
    <w:rsid w:val="00786CAF"/>
    <w:rsid w:val="0079010F"/>
    <w:rsid w:val="007932B7"/>
    <w:rsid w:val="00797D8E"/>
    <w:rsid w:val="007A790D"/>
    <w:rsid w:val="007B0BFD"/>
    <w:rsid w:val="007B25C6"/>
    <w:rsid w:val="007B5F3B"/>
    <w:rsid w:val="007B6B8A"/>
    <w:rsid w:val="007B7786"/>
    <w:rsid w:val="007C15AB"/>
    <w:rsid w:val="007C2127"/>
    <w:rsid w:val="007C2EC9"/>
    <w:rsid w:val="007C3B45"/>
    <w:rsid w:val="007D0063"/>
    <w:rsid w:val="007D0E35"/>
    <w:rsid w:val="007D176E"/>
    <w:rsid w:val="007D55E3"/>
    <w:rsid w:val="007D6292"/>
    <w:rsid w:val="007D6BAD"/>
    <w:rsid w:val="007E16D5"/>
    <w:rsid w:val="007E1B30"/>
    <w:rsid w:val="007E4930"/>
    <w:rsid w:val="007E4F7A"/>
    <w:rsid w:val="007E6631"/>
    <w:rsid w:val="007E6CB8"/>
    <w:rsid w:val="007F2593"/>
    <w:rsid w:val="007F2BEF"/>
    <w:rsid w:val="007F37E1"/>
    <w:rsid w:val="007F3EB7"/>
    <w:rsid w:val="007F7E13"/>
    <w:rsid w:val="00804663"/>
    <w:rsid w:val="008077E0"/>
    <w:rsid w:val="00807C25"/>
    <w:rsid w:val="0081098B"/>
    <w:rsid w:val="00816008"/>
    <w:rsid w:val="00817964"/>
    <w:rsid w:val="008207A7"/>
    <w:rsid w:val="008215B3"/>
    <w:rsid w:val="00823002"/>
    <w:rsid w:val="0082307B"/>
    <w:rsid w:val="0082509F"/>
    <w:rsid w:val="0083116E"/>
    <w:rsid w:val="0083244E"/>
    <w:rsid w:val="008328BB"/>
    <w:rsid w:val="00833180"/>
    <w:rsid w:val="00834497"/>
    <w:rsid w:val="00835811"/>
    <w:rsid w:val="00837028"/>
    <w:rsid w:val="0084377B"/>
    <w:rsid w:val="00852B01"/>
    <w:rsid w:val="00853018"/>
    <w:rsid w:val="00853A13"/>
    <w:rsid w:val="0085436A"/>
    <w:rsid w:val="0086161A"/>
    <w:rsid w:val="00862937"/>
    <w:rsid w:val="008705B7"/>
    <w:rsid w:val="00870615"/>
    <w:rsid w:val="00873DF1"/>
    <w:rsid w:val="008740AD"/>
    <w:rsid w:val="00874A7C"/>
    <w:rsid w:val="00881A8F"/>
    <w:rsid w:val="008859BF"/>
    <w:rsid w:val="00885D73"/>
    <w:rsid w:val="00890C53"/>
    <w:rsid w:val="00894DC4"/>
    <w:rsid w:val="00897D1C"/>
    <w:rsid w:val="008A00B6"/>
    <w:rsid w:val="008A03DD"/>
    <w:rsid w:val="008A0D5C"/>
    <w:rsid w:val="008A1D88"/>
    <w:rsid w:val="008A4852"/>
    <w:rsid w:val="008A538B"/>
    <w:rsid w:val="008A6A7C"/>
    <w:rsid w:val="008B0962"/>
    <w:rsid w:val="008B198C"/>
    <w:rsid w:val="008B364D"/>
    <w:rsid w:val="008B4845"/>
    <w:rsid w:val="008B692A"/>
    <w:rsid w:val="008B6FE3"/>
    <w:rsid w:val="008B71FF"/>
    <w:rsid w:val="008C0199"/>
    <w:rsid w:val="008C04B0"/>
    <w:rsid w:val="008C11E1"/>
    <w:rsid w:val="008C6A10"/>
    <w:rsid w:val="008D53DB"/>
    <w:rsid w:val="008D75B2"/>
    <w:rsid w:val="008D7B8B"/>
    <w:rsid w:val="008D7E46"/>
    <w:rsid w:val="008E0633"/>
    <w:rsid w:val="008E366F"/>
    <w:rsid w:val="008E46F9"/>
    <w:rsid w:val="008E7650"/>
    <w:rsid w:val="008F2378"/>
    <w:rsid w:val="008F485C"/>
    <w:rsid w:val="008F4E63"/>
    <w:rsid w:val="008F52B2"/>
    <w:rsid w:val="008F7E3F"/>
    <w:rsid w:val="009021D7"/>
    <w:rsid w:val="00904677"/>
    <w:rsid w:val="00905EF2"/>
    <w:rsid w:val="0090716F"/>
    <w:rsid w:val="009076D9"/>
    <w:rsid w:val="009144B1"/>
    <w:rsid w:val="009151AD"/>
    <w:rsid w:val="00916594"/>
    <w:rsid w:val="00917543"/>
    <w:rsid w:val="009178A5"/>
    <w:rsid w:val="009200D8"/>
    <w:rsid w:val="009334D9"/>
    <w:rsid w:val="009411EB"/>
    <w:rsid w:val="0094231F"/>
    <w:rsid w:val="00945F77"/>
    <w:rsid w:val="0094792F"/>
    <w:rsid w:val="00953BBB"/>
    <w:rsid w:val="00956C28"/>
    <w:rsid w:val="00963416"/>
    <w:rsid w:val="009638E6"/>
    <w:rsid w:val="0096571F"/>
    <w:rsid w:val="009662DA"/>
    <w:rsid w:val="00967214"/>
    <w:rsid w:val="00970436"/>
    <w:rsid w:val="0097238C"/>
    <w:rsid w:val="009742F1"/>
    <w:rsid w:val="0097582E"/>
    <w:rsid w:val="00975C80"/>
    <w:rsid w:val="00980250"/>
    <w:rsid w:val="00982AE6"/>
    <w:rsid w:val="00984FE5"/>
    <w:rsid w:val="00987152"/>
    <w:rsid w:val="00990233"/>
    <w:rsid w:val="00990C61"/>
    <w:rsid w:val="009910EF"/>
    <w:rsid w:val="00991D4D"/>
    <w:rsid w:val="00995CAC"/>
    <w:rsid w:val="00997D0C"/>
    <w:rsid w:val="00997FF4"/>
    <w:rsid w:val="009A01C3"/>
    <w:rsid w:val="009A0B2A"/>
    <w:rsid w:val="009A2743"/>
    <w:rsid w:val="009A2960"/>
    <w:rsid w:val="009A49B7"/>
    <w:rsid w:val="009A49EE"/>
    <w:rsid w:val="009A5C05"/>
    <w:rsid w:val="009A6A12"/>
    <w:rsid w:val="009B2C00"/>
    <w:rsid w:val="009C01D9"/>
    <w:rsid w:val="009C0F4C"/>
    <w:rsid w:val="009C2862"/>
    <w:rsid w:val="009C29DF"/>
    <w:rsid w:val="009C5240"/>
    <w:rsid w:val="009C5AE0"/>
    <w:rsid w:val="009D0981"/>
    <w:rsid w:val="009D2A0C"/>
    <w:rsid w:val="009D2CA3"/>
    <w:rsid w:val="009D40EF"/>
    <w:rsid w:val="009D6E51"/>
    <w:rsid w:val="009E1981"/>
    <w:rsid w:val="009F2F7D"/>
    <w:rsid w:val="009F39B9"/>
    <w:rsid w:val="009F3AB6"/>
    <w:rsid w:val="009F71DF"/>
    <w:rsid w:val="00A0029B"/>
    <w:rsid w:val="00A0341D"/>
    <w:rsid w:val="00A06773"/>
    <w:rsid w:val="00A103E3"/>
    <w:rsid w:val="00A203AC"/>
    <w:rsid w:val="00A23F99"/>
    <w:rsid w:val="00A25958"/>
    <w:rsid w:val="00A26360"/>
    <w:rsid w:val="00A309F2"/>
    <w:rsid w:val="00A31C2A"/>
    <w:rsid w:val="00A31D4E"/>
    <w:rsid w:val="00A31DB4"/>
    <w:rsid w:val="00A323A3"/>
    <w:rsid w:val="00A35EAC"/>
    <w:rsid w:val="00A409BC"/>
    <w:rsid w:val="00A4457A"/>
    <w:rsid w:val="00A456CA"/>
    <w:rsid w:val="00A458D8"/>
    <w:rsid w:val="00A4720B"/>
    <w:rsid w:val="00A55E52"/>
    <w:rsid w:val="00A61EB4"/>
    <w:rsid w:val="00A6423D"/>
    <w:rsid w:val="00A65010"/>
    <w:rsid w:val="00A71855"/>
    <w:rsid w:val="00A74CBF"/>
    <w:rsid w:val="00A75093"/>
    <w:rsid w:val="00A75A1E"/>
    <w:rsid w:val="00A76F8D"/>
    <w:rsid w:val="00A77FA7"/>
    <w:rsid w:val="00A82960"/>
    <w:rsid w:val="00A8524F"/>
    <w:rsid w:val="00A866F8"/>
    <w:rsid w:val="00A8689F"/>
    <w:rsid w:val="00A872DE"/>
    <w:rsid w:val="00A94310"/>
    <w:rsid w:val="00A95484"/>
    <w:rsid w:val="00AA0D1A"/>
    <w:rsid w:val="00AA0F79"/>
    <w:rsid w:val="00AA32F5"/>
    <w:rsid w:val="00AA3BFE"/>
    <w:rsid w:val="00AA55AD"/>
    <w:rsid w:val="00AA7DE4"/>
    <w:rsid w:val="00AB05AC"/>
    <w:rsid w:val="00AB5B00"/>
    <w:rsid w:val="00AB6721"/>
    <w:rsid w:val="00AB79F6"/>
    <w:rsid w:val="00AC0400"/>
    <w:rsid w:val="00AC321F"/>
    <w:rsid w:val="00AC42D6"/>
    <w:rsid w:val="00AD5967"/>
    <w:rsid w:val="00AD6446"/>
    <w:rsid w:val="00AD6991"/>
    <w:rsid w:val="00AD6F36"/>
    <w:rsid w:val="00AE43E2"/>
    <w:rsid w:val="00AF083A"/>
    <w:rsid w:val="00AF3051"/>
    <w:rsid w:val="00AF3125"/>
    <w:rsid w:val="00AF3316"/>
    <w:rsid w:val="00B0079E"/>
    <w:rsid w:val="00B01DBE"/>
    <w:rsid w:val="00B028CD"/>
    <w:rsid w:val="00B04DA8"/>
    <w:rsid w:val="00B05475"/>
    <w:rsid w:val="00B07B26"/>
    <w:rsid w:val="00B22AFC"/>
    <w:rsid w:val="00B22EFE"/>
    <w:rsid w:val="00B23BBF"/>
    <w:rsid w:val="00B25293"/>
    <w:rsid w:val="00B304D0"/>
    <w:rsid w:val="00B30801"/>
    <w:rsid w:val="00B346B6"/>
    <w:rsid w:val="00B35736"/>
    <w:rsid w:val="00B4067F"/>
    <w:rsid w:val="00B417FA"/>
    <w:rsid w:val="00B429C5"/>
    <w:rsid w:val="00B42ACC"/>
    <w:rsid w:val="00B452E4"/>
    <w:rsid w:val="00B4568D"/>
    <w:rsid w:val="00B472E0"/>
    <w:rsid w:val="00B47AA8"/>
    <w:rsid w:val="00B5058F"/>
    <w:rsid w:val="00B54BA6"/>
    <w:rsid w:val="00B57E79"/>
    <w:rsid w:val="00B60BD2"/>
    <w:rsid w:val="00B61E1F"/>
    <w:rsid w:val="00B61EFA"/>
    <w:rsid w:val="00B65D85"/>
    <w:rsid w:val="00B66039"/>
    <w:rsid w:val="00B662C0"/>
    <w:rsid w:val="00B66698"/>
    <w:rsid w:val="00B70939"/>
    <w:rsid w:val="00B71CD8"/>
    <w:rsid w:val="00B72740"/>
    <w:rsid w:val="00B76B8E"/>
    <w:rsid w:val="00B77341"/>
    <w:rsid w:val="00B83C34"/>
    <w:rsid w:val="00B907F4"/>
    <w:rsid w:val="00B93898"/>
    <w:rsid w:val="00B951ED"/>
    <w:rsid w:val="00B953CE"/>
    <w:rsid w:val="00B957D3"/>
    <w:rsid w:val="00BA29DF"/>
    <w:rsid w:val="00BB06C9"/>
    <w:rsid w:val="00BB5591"/>
    <w:rsid w:val="00BB6AFD"/>
    <w:rsid w:val="00BC096F"/>
    <w:rsid w:val="00BC2A80"/>
    <w:rsid w:val="00BC4162"/>
    <w:rsid w:val="00BC4FA3"/>
    <w:rsid w:val="00BC7EFB"/>
    <w:rsid w:val="00BD0193"/>
    <w:rsid w:val="00BD15B2"/>
    <w:rsid w:val="00BD25A9"/>
    <w:rsid w:val="00BD2A06"/>
    <w:rsid w:val="00BD416F"/>
    <w:rsid w:val="00BD431B"/>
    <w:rsid w:val="00BD43D4"/>
    <w:rsid w:val="00BD482A"/>
    <w:rsid w:val="00BD6BF8"/>
    <w:rsid w:val="00BD7F38"/>
    <w:rsid w:val="00BE0096"/>
    <w:rsid w:val="00BE2887"/>
    <w:rsid w:val="00BE41FA"/>
    <w:rsid w:val="00BF0A43"/>
    <w:rsid w:val="00BF3C91"/>
    <w:rsid w:val="00BF5393"/>
    <w:rsid w:val="00BF75B2"/>
    <w:rsid w:val="00C0292F"/>
    <w:rsid w:val="00C03121"/>
    <w:rsid w:val="00C07404"/>
    <w:rsid w:val="00C10661"/>
    <w:rsid w:val="00C16543"/>
    <w:rsid w:val="00C17E8D"/>
    <w:rsid w:val="00C20446"/>
    <w:rsid w:val="00C22CC9"/>
    <w:rsid w:val="00C22D5D"/>
    <w:rsid w:val="00C23514"/>
    <w:rsid w:val="00C263BE"/>
    <w:rsid w:val="00C275B5"/>
    <w:rsid w:val="00C3278C"/>
    <w:rsid w:val="00C33A28"/>
    <w:rsid w:val="00C357BA"/>
    <w:rsid w:val="00C36533"/>
    <w:rsid w:val="00C37522"/>
    <w:rsid w:val="00C40416"/>
    <w:rsid w:val="00C4218E"/>
    <w:rsid w:val="00C50C7E"/>
    <w:rsid w:val="00C51AB6"/>
    <w:rsid w:val="00C55B31"/>
    <w:rsid w:val="00C572DF"/>
    <w:rsid w:val="00C57689"/>
    <w:rsid w:val="00C57E63"/>
    <w:rsid w:val="00C6321D"/>
    <w:rsid w:val="00C65035"/>
    <w:rsid w:val="00C6506A"/>
    <w:rsid w:val="00C65C50"/>
    <w:rsid w:val="00C74722"/>
    <w:rsid w:val="00C752CD"/>
    <w:rsid w:val="00C8063D"/>
    <w:rsid w:val="00C81668"/>
    <w:rsid w:val="00C82FA8"/>
    <w:rsid w:val="00C85D43"/>
    <w:rsid w:val="00C91F78"/>
    <w:rsid w:val="00C95692"/>
    <w:rsid w:val="00C960E8"/>
    <w:rsid w:val="00CA61E2"/>
    <w:rsid w:val="00CA666F"/>
    <w:rsid w:val="00CB6D50"/>
    <w:rsid w:val="00CC18C5"/>
    <w:rsid w:val="00CC1BB9"/>
    <w:rsid w:val="00CC5574"/>
    <w:rsid w:val="00CD3F31"/>
    <w:rsid w:val="00CD555D"/>
    <w:rsid w:val="00CD6696"/>
    <w:rsid w:val="00CD6829"/>
    <w:rsid w:val="00CD69C9"/>
    <w:rsid w:val="00CE7A0A"/>
    <w:rsid w:val="00CF30EC"/>
    <w:rsid w:val="00CF6A96"/>
    <w:rsid w:val="00D01011"/>
    <w:rsid w:val="00D03407"/>
    <w:rsid w:val="00D03C27"/>
    <w:rsid w:val="00D054D4"/>
    <w:rsid w:val="00D05602"/>
    <w:rsid w:val="00D0794A"/>
    <w:rsid w:val="00D10A35"/>
    <w:rsid w:val="00D144F4"/>
    <w:rsid w:val="00D1473B"/>
    <w:rsid w:val="00D225F3"/>
    <w:rsid w:val="00D34AB1"/>
    <w:rsid w:val="00D34D8E"/>
    <w:rsid w:val="00D35A22"/>
    <w:rsid w:val="00D37443"/>
    <w:rsid w:val="00D40BE6"/>
    <w:rsid w:val="00D428AB"/>
    <w:rsid w:val="00D4313F"/>
    <w:rsid w:val="00D44D43"/>
    <w:rsid w:val="00D50D9B"/>
    <w:rsid w:val="00D52621"/>
    <w:rsid w:val="00D52D5C"/>
    <w:rsid w:val="00D53733"/>
    <w:rsid w:val="00D54004"/>
    <w:rsid w:val="00D57973"/>
    <w:rsid w:val="00D57EF5"/>
    <w:rsid w:val="00D60B82"/>
    <w:rsid w:val="00D60DB6"/>
    <w:rsid w:val="00D6208F"/>
    <w:rsid w:val="00D64157"/>
    <w:rsid w:val="00D64942"/>
    <w:rsid w:val="00D649FB"/>
    <w:rsid w:val="00D64EEE"/>
    <w:rsid w:val="00D669CE"/>
    <w:rsid w:val="00D72575"/>
    <w:rsid w:val="00D742DB"/>
    <w:rsid w:val="00D753F5"/>
    <w:rsid w:val="00D75960"/>
    <w:rsid w:val="00D77029"/>
    <w:rsid w:val="00D7727D"/>
    <w:rsid w:val="00D77DDE"/>
    <w:rsid w:val="00D823B4"/>
    <w:rsid w:val="00D82813"/>
    <w:rsid w:val="00D8562D"/>
    <w:rsid w:val="00D876EC"/>
    <w:rsid w:val="00DA2DE4"/>
    <w:rsid w:val="00DA3EF9"/>
    <w:rsid w:val="00DB2FD5"/>
    <w:rsid w:val="00DB5E02"/>
    <w:rsid w:val="00DB685C"/>
    <w:rsid w:val="00DB72D7"/>
    <w:rsid w:val="00DC7625"/>
    <w:rsid w:val="00DD0C9A"/>
    <w:rsid w:val="00DD100C"/>
    <w:rsid w:val="00DD21BD"/>
    <w:rsid w:val="00DD369D"/>
    <w:rsid w:val="00DD742D"/>
    <w:rsid w:val="00DE1F89"/>
    <w:rsid w:val="00DE29EB"/>
    <w:rsid w:val="00DE347D"/>
    <w:rsid w:val="00DE6E82"/>
    <w:rsid w:val="00DF030C"/>
    <w:rsid w:val="00DF2448"/>
    <w:rsid w:val="00E103AF"/>
    <w:rsid w:val="00E119A6"/>
    <w:rsid w:val="00E2160D"/>
    <w:rsid w:val="00E229BB"/>
    <w:rsid w:val="00E30EF8"/>
    <w:rsid w:val="00E4261C"/>
    <w:rsid w:val="00E44D19"/>
    <w:rsid w:val="00E4577D"/>
    <w:rsid w:val="00E457DE"/>
    <w:rsid w:val="00E503AF"/>
    <w:rsid w:val="00E514D1"/>
    <w:rsid w:val="00E5249E"/>
    <w:rsid w:val="00E53443"/>
    <w:rsid w:val="00E57D08"/>
    <w:rsid w:val="00E608EE"/>
    <w:rsid w:val="00E60B39"/>
    <w:rsid w:val="00E60F3C"/>
    <w:rsid w:val="00E61ACF"/>
    <w:rsid w:val="00E71F63"/>
    <w:rsid w:val="00E7221B"/>
    <w:rsid w:val="00E731DF"/>
    <w:rsid w:val="00E73F6F"/>
    <w:rsid w:val="00E74106"/>
    <w:rsid w:val="00E743ED"/>
    <w:rsid w:val="00E7571D"/>
    <w:rsid w:val="00E75C2F"/>
    <w:rsid w:val="00E75CAC"/>
    <w:rsid w:val="00E76190"/>
    <w:rsid w:val="00E76945"/>
    <w:rsid w:val="00E76D11"/>
    <w:rsid w:val="00E81664"/>
    <w:rsid w:val="00E9033C"/>
    <w:rsid w:val="00E9502B"/>
    <w:rsid w:val="00E950C5"/>
    <w:rsid w:val="00E96838"/>
    <w:rsid w:val="00E976E7"/>
    <w:rsid w:val="00EA1879"/>
    <w:rsid w:val="00EA1EA2"/>
    <w:rsid w:val="00EA21C3"/>
    <w:rsid w:val="00EA461D"/>
    <w:rsid w:val="00EA5263"/>
    <w:rsid w:val="00EA6FE5"/>
    <w:rsid w:val="00EA7C8E"/>
    <w:rsid w:val="00EB22B5"/>
    <w:rsid w:val="00EB4DC4"/>
    <w:rsid w:val="00EB74F8"/>
    <w:rsid w:val="00EC08DE"/>
    <w:rsid w:val="00EC69A2"/>
    <w:rsid w:val="00EC6FFA"/>
    <w:rsid w:val="00ED1474"/>
    <w:rsid w:val="00ED7FD6"/>
    <w:rsid w:val="00EE0646"/>
    <w:rsid w:val="00EE5691"/>
    <w:rsid w:val="00EE5A96"/>
    <w:rsid w:val="00EF1474"/>
    <w:rsid w:val="00F01DF3"/>
    <w:rsid w:val="00F040D1"/>
    <w:rsid w:val="00F11023"/>
    <w:rsid w:val="00F11E82"/>
    <w:rsid w:val="00F140D7"/>
    <w:rsid w:val="00F145AF"/>
    <w:rsid w:val="00F166EB"/>
    <w:rsid w:val="00F213B4"/>
    <w:rsid w:val="00F21C5B"/>
    <w:rsid w:val="00F234B8"/>
    <w:rsid w:val="00F25983"/>
    <w:rsid w:val="00F25E3C"/>
    <w:rsid w:val="00F2668F"/>
    <w:rsid w:val="00F26FAA"/>
    <w:rsid w:val="00F323DE"/>
    <w:rsid w:val="00F340B7"/>
    <w:rsid w:val="00F3411F"/>
    <w:rsid w:val="00F35006"/>
    <w:rsid w:val="00F4547B"/>
    <w:rsid w:val="00F50ABF"/>
    <w:rsid w:val="00F563DD"/>
    <w:rsid w:val="00F56719"/>
    <w:rsid w:val="00F57451"/>
    <w:rsid w:val="00F61109"/>
    <w:rsid w:val="00F62801"/>
    <w:rsid w:val="00F65366"/>
    <w:rsid w:val="00F66BC6"/>
    <w:rsid w:val="00F70EA7"/>
    <w:rsid w:val="00F73759"/>
    <w:rsid w:val="00F753E7"/>
    <w:rsid w:val="00F76B5D"/>
    <w:rsid w:val="00F77A07"/>
    <w:rsid w:val="00F77B7B"/>
    <w:rsid w:val="00F8029B"/>
    <w:rsid w:val="00F81A02"/>
    <w:rsid w:val="00F821A7"/>
    <w:rsid w:val="00F82F08"/>
    <w:rsid w:val="00F83199"/>
    <w:rsid w:val="00F83DA8"/>
    <w:rsid w:val="00F9510C"/>
    <w:rsid w:val="00FA00E2"/>
    <w:rsid w:val="00FA3752"/>
    <w:rsid w:val="00FA3777"/>
    <w:rsid w:val="00FA665C"/>
    <w:rsid w:val="00FB4775"/>
    <w:rsid w:val="00FB6D76"/>
    <w:rsid w:val="00FB705C"/>
    <w:rsid w:val="00FC343F"/>
    <w:rsid w:val="00FC7B63"/>
    <w:rsid w:val="00FD0FC8"/>
    <w:rsid w:val="00FD392D"/>
    <w:rsid w:val="00FD51A2"/>
    <w:rsid w:val="00FD69B4"/>
    <w:rsid w:val="00FE017B"/>
    <w:rsid w:val="00FE5E09"/>
    <w:rsid w:val="00FE5FC3"/>
    <w:rsid w:val="00FE678C"/>
    <w:rsid w:val="00FF0411"/>
    <w:rsid w:val="00FF3915"/>
    <w:rsid w:val="00FF39C1"/>
    <w:rsid w:val="00FF4AC4"/>
    <w:rsid w:val="00FF5F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customStyle="1" w:styleId="Corpo">
    <w:name w:val="Corpo"/>
    <w:rsid w:val="00635DFC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mbria"/>
      <w:color w:val="000000"/>
      <w:sz w:val="24"/>
      <w:szCs w:val="24"/>
      <w:u w:color="000000"/>
      <w:bdr w:val="nil"/>
      <w:lang w:val="it-IT"/>
    </w:rPr>
  </w:style>
  <w:style w:type="paragraph" w:customStyle="1" w:styleId="Padro">
    <w:name w:val="Padrão"/>
    <w:rsid w:val="00635D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Refdecomentrio">
    <w:name w:val="annotation reference"/>
    <w:basedOn w:val="Fontepargpadro"/>
    <w:uiPriority w:val="99"/>
    <w:unhideWhenUsed/>
    <w:rsid w:val="00635DF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customStyle="1" w:styleId="Corpo">
    <w:name w:val="Corpo"/>
    <w:rsid w:val="00635DFC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mbria"/>
      <w:color w:val="000000"/>
      <w:sz w:val="24"/>
      <w:szCs w:val="24"/>
      <w:u w:color="000000"/>
      <w:bdr w:val="nil"/>
      <w:lang w:val="it-IT"/>
    </w:rPr>
  </w:style>
  <w:style w:type="paragraph" w:customStyle="1" w:styleId="Padro">
    <w:name w:val="Padrão"/>
    <w:rsid w:val="00635D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Refdecomentrio">
    <w:name w:val="annotation reference"/>
    <w:basedOn w:val="Fontepargpadro"/>
    <w:uiPriority w:val="99"/>
    <w:unhideWhenUsed/>
    <w:rsid w:val="00635D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DAC8-4027-47E8-B3AA-959D616E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1564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63</cp:revision>
  <cp:lastPrinted>2014-04-28T12:43:00Z</cp:lastPrinted>
  <dcterms:created xsi:type="dcterms:W3CDTF">2014-04-16T12:42:00Z</dcterms:created>
  <dcterms:modified xsi:type="dcterms:W3CDTF">2014-04-28T12:57:00Z</dcterms:modified>
</cp:coreProperties>
</file>